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278FF" w:rsidP="003278FF" w:rsidRDefault="000A6923" w14:paraId="76BC1556" w14:textId="49852319">
      <w:pPr>
        <w:jc w:val="center"/>
        <w:rPr>
          <w:rFonts w:ascii="Times New Roman" w:hAnsi="Times New Roman" w:cs="Times New Roman"/>
          <w:b/>
          <w:bCs/>
          <w:sz w:val="24"/>
          <w:szCs w:val="24"/>
        </w:rPr>
      </w:pPr>
      <w:r>
        <w:rPr>
          <w:noProof/>
        </w:rPr>
        <w:drawing>
          <wp:inline distT="0" distB="0" distL="0" distR="0" wp14:anchorId="3927E63A" wp14:editId="2382AB73">
            <wp:extent cx="1451787" cy="1722120"/>
            <wp:effectExtent l="0" t="0" r="0" b="0"/>
            <wp:docPr id="309186969" name="Picture 1" descr="Badge of the Canadian Materiel Support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of the Canadian Materiel Support Grou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9724" cy="1731535"/>
                    </a:xfrm>
                    <a:prstGeom prst="rect">
                      <a:avLst/>
                    </a:prstGeom>
                    <a:noFill/>
                    <a:ln>
                      <a:noFill/>
                    </a:ln>
                  </pic:spPr>
                </pic:pic>
              </a:graphicData>
            </a:graphic>
          </wp:inline>
        </w:drawing>
      </w:r>
      <w:r w:rsidR="003278FF">
        <w:rPr>
          <w:noProof/>
        </w:rPr>
        <w:drawing>
          <wp:inline distT="0" distB="0" distL="0" distR="0" wp14:anchorId="2AC8A89D" wp14:editId="57FF6605">
            <wp:extent cx="1760220" cy="1760220"/>
            <wp:effectExtent l="0" t="0" r="0" b="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rsidR="003278FF" w:rsidP="003278FF" w:rsidRDefault="003278FF" w14:paraId="52C86A94" w14:textId="77777777">
      <w:pPr>
        <w:jc w:val="center"/>
        <w:rPr>
          <w:rFonts w:ascii="Times New Roman" w:hAnsi="Times New Roman" w:cs="Times New Roman"/>
          <w:b/>
          <w:bCs/>
          <w:sz w:val="24"/>
          <w:szCs w:val="24"/>
        </w:rPr>
      </w:pPr>
    </w:p>
    <w:p w:rsidR="009F3B73" w:rsidP="003278FF" w:rsidRDefault="009F3B73" w14:paraId="682B2A93" w14:textId="77777777">
      <w:pPr>
        <w:jc w:val="center"/>
        <w:rPr>
          <w:rFonts w:ascii="Times New Roman" w:hAnsi="Times New Roman" w:cs="Times New Roman"/>
          <w:b/>
          <w:bCs/>
          <w:sz w:val="24"/>
          <w:szCs w:val="24"/>
        </w:rPr>
      </w:pPr>
    </w:p>
    <w:p w:rsidR="00556058" w:rsidP="00DE25B7" w:rsidRDefault="00556058" w14:paraId="1EDF22DB" w14:textId="77777777">
      <w:pPr>
        <w:rPr>
          <w:rFonts w:ascii="Times New Roman" w:hAnsi="Times New Roman" w:cs="Times New Roman"/>
          <w:b/>
          <w:bCs/>
          <w:sz w:val="24"/>
          <w:szCs w:val="24"/>
        </w:rPr>
      </w:pPr>
    </w:p>
    <w:p w:rsidRPr="00BD5E38" w:rsidR="00DE25B7" w:rsidP="00DE25B7" w:rsidRDefault="000A6923" w14:paraId="6F3856C5" w14:textId="6C554905">
      <w:pPr>
        <w:rPr>
          <w:rFonts w:ascii="Times New Roman" w:hAnsi="Times New Roman" w:cs="Times New Roman"/>
          <w:b/>
          <w:bCs/>
          <w:sz w:val="24"/>
          <w:szCs w:val="24"/>
        </w:rPr>
      </w:pPr>
      <w:r w:rsidRPr="00BD5E38">
        <w:rPr>
          <w:rFonts w:ascii="Times New Roman" w:hAnsi="Times New Roman" w:cs="Times New Roman"/>
          <w:b/>
          <w:bCs/>
          <w:sz w:val="24"/>
          <w:szCs w:val="24"/>
        </w:rPr>
        <w:t>Materiel Support Group</w:t>
      </w:r>
      <w:r w:rsidRPr="00BD5E38" w:rsidR="00A46BCB">
        <w:rPr>
          <w:rFonts w:ascii="Times New Roman" w:hAnsi="Times New Roman" w:cs="Times New Roman"/>
          <w:b/>
          <w:bCs/>
          <w:sz w:val="24"/>
          <w:szCs w:val="24"/>
        </w:rPr>
        <w:t xml:space="preserve"> Report</w:t>
      </w:r>
    </w:p>
    <w:p w:rsidRPr="00BD5E38" w:rsidR="00C03F04" w:rsidP="00DE25B7" w:rsidRDefault="00C03F04" w14:paraId="75C63254" w14:textId="77777777">
      <w:pPr>
        <w:rPr>
          <w:rFonts w:ascii="Times New Roman" w:hAnsi="Times New Roman" w:cs="Times New Roman"/>
          <w:sz w:val="24"/>
          <w:szCs w:val="24"/>
        </w:rPr>
      </w:pPr>
    </w:p>
    <w:p w:rsidRPr="00BD5E38" w:rsidR="00C03F04" w:rsidP="00DE25B7" w:rsidRDefault="00C03F04" w14:paraId="67BF4998" w14:textId="7E6EA998">
      <w:pPr>
        <w:rPr>
          <w:rFonts w:ascii="Times New Roman" w:hAnsi="Times New Roman" w:cs="Times New Roman"/>
          <w:sz w:val="24"/>
          <w:szCs w:val="24"/>
        </w:rPr>
      </w:pPr>
      <w:r w:rsidRPr="00BD5E38">
        <w:rPr>
          <w:rFonts w:ascii="Times New Roman" w:hAnsi="Times New Roman" w:cs="Times New Roman"/>
          <w:sz w:val="24"/>
          <w:szCs w:val="24"/>
        </w:rPr>
        <w:t xml:space="preserve">The Materiel Support Group UMCC </w:t>
      </w:r>
      <w:r w:rsidR="006A6CA2">
        <w:rPr>
          <w:rFonts w:ascii="Times New Roman" w:hAnsi="Times New Roman" w:cs="Times New Roman"/>
          <w:sz w:val="24"/>
          <w:szCs w:val="24"/>
        </w:rPr>
        <w:t xml:space="preserve">to meet in </w:t>
      </w:r>
      <w:proofErr w:type="gramStart"/>
      <w:r w:rsidR="006A6CA2">
        <w:rPr>
          <w:rFonts w:ascii="Times New Roman" w:hAnsi="Times New Roman" w:cs="Times New Roman"/>
          <w:sz w:val="24"/>
          <w:szCs w:val="24"/>
        </w:rPr>
        <w:t>January,</w:t>
      </w:r>
      <w:proofErr w:type="gramEnd"/>
      <w:r w:rsidR="006A6CA2">
        <w:rPr>
          <w:rFonts w:ascii="Times New Roman" w:hAnsi="Times New Roman" w:cs="Times New Roman"/>
          <w:sz w:val="24"/>
          <w:szCs w:val="24"/>
        </w:rPr>
        <w:t xml:space="preserve"> 2026</w:t>
      </w:r>
      <w:r w:rsidR="00EA1B7E">
        <w:rPr>
          <w:rFonts w:ascii="Times New Roman" w:hAnsi="Times New Roman" w:cs="Times New Roman"/>
          <w:sz w:val="24"/>
          <w:szCs w:val="24"/>
        </w:rPr>
        <w:t>.</w:t>
      </w:r>
    </w:p>
    <w:p w:rsidR="00C03F04" w:rsidP="00DE25B7" w:rsidRDefault="00C03F04" w14:paraId="4B217972" w14:textId="1C842784">
      <w:pPr>
        <w:rPr>
          <w:rFonts w:ascii="Times New Roman" w:hAnsi="Times New Roman" w:cs="Times New Roman"/>
          <w:sz w:val="24"/>
          <w:szCs w:val="24"/>
        </w:rPr>
      </w:pPr>
      <w:r w:rsidRPr="00BD5E38">
        <w:rPr>
          <w:rFonts w:ascii="Times New Roman" w:hAnsi="Times New Roman" w:cs="Times New Roman"/>
          <w:sz w:val="24"/>
          <w:szCs w:val="24"/>
        </w:rPr>
        <w:t>Management Co-Chair Col Arcouette, Civilian Co-Chair James Potts.</w:t>
      </w:r>
    </w:p>
    <w:p w:rsidR="009F3B73" w:rsidP="00A6769C" w:rsidRDefault="009F3B73" w14:paraId="201AF8AD" w14:textId="77777777">
      <w:pPr>
        <w:pStyle w:val="NormalWeb"/>
        <w:rPr>
          <w:b/>
          <w:bCs/>
        </w:rPr>
      </w:pPr>
    </w:p>
    <w:p w:rsidR="006067ED" w:rsidP="00537E14" w:rsidRDefault="006067ED" w14:paraId="57022172" w14:textId="5876D466">
      <w:pPr>
        <w:pStyle w:val="NormalWeb"/>
        <w:rPr>
          <w:b/>
          <w:bCs/>
        </w:rPr>
      </w:pPr>
      <w:r w:rsidRPr="4A822014" w:rsidR="4A822014">
        <w:rPr>
          <w:b w:val="1"/>
          <w:bCs w:val="1"/>
        </w:rPr>
        <w:t>CMSG Accountability, Responsibility and Authority (ARA) Framework</w:t>
      </w:r>
    </w:p>
    <w:p w:rsidR="4A822014" w:rsidP="4A822014" w:rsidRDefault="4A822014" w14:paraId="12DE6557" w14:textId="5176ACF3">
      <w:pPr>
        <w:pStyle w:val="NormalWeb"/>
        <w:rPr>
          <w:b w:val="1"/>
          <w:bCs w:val="1"/>
        </w:rPr>
      </w:pPr>
    </w:p>
    <w:p w:rsidR="006067ED" w:rsidP="00556058" w:rsidRDefault="00352B04" w14:paraId="6A39B71C" w14:textId="34043B4B">
      <w:pPr>
        <w:pStyle w:val="Default"/>
        <w:ind w:firstLine="720"/>
        <w:rPr>
          <w:color w:val="auto"/>
        </w:rPr>
      </w:pPr>
      <w:r>
        <w:rPr>
          <w:color w:val="auto"/>
        </w:rPr>
        <w:t xml:space="preserve">This document was </w:t>
      </w:r>
      <w:r w:rsidR="006067ED">
        <w:rPr>
          <w:color w:val="auto"/>
        </w:rPr>
        <w:t>designed to formalize the way Terms of Reference (Canadian Armed Forces) and Key Function Listings (Public Service Employees) are used</w:t>
      </w:r>
    </w:p>
    <w:p w:rsidR="006067ED" w:rsidP="00B0265C" w:rsidRDefault="006067ED" w14:paraId="6F2663FB" w14:textId="77777777">
      <w:pPr>
        <w:pStyle w:val="Default"/>
        <w:rPr>
          <w:color w:val="auto"/>
        </w:rPr>
      </w:pPr>
    </w:p>
    <w:p w:rsidR="006067ED" w:rsidP="00556058" w:rsidRDefault="006067ED" w14:paraId="75A91282" w14:textId="0892C8C1">
      <w:pPr>
        <w:pStyle w:val="Default"/>
        <w:ind w:firstLine="720"/>
        <w:rPr>
          <w:color w:val="auto"/>
        </w:rPr>
      </w:pPr>
      <w:r>
        <w:rPr>
          <w:color w:val="auto"/>
        </w:rPr>
        <w:t>Generally, civilian employees have a Standardized Job Description (SJD) and a Statement of Duties that is also reflected in the Work Objectives section of the Public Service Performance Agreement (PSPA).</w:t>
      </w:r>
    </w:p>
    <w:p w:rsidR="00871A76" w:rsidP="00556058" w:rsidRDefault="00871A76" w14:paraId="020A8C72" w14:textId="77777777">
      <w:pPr>
        <w:pStyle w:val="Default"/>
        <w:ind w:firstLine="720"/>
        <w:rPr>
          <w:color w:val="auto"/>
        </w:rPr>
      </w:pPr>
    </w:p>
    <w:p w:rsidRPr="006067ED" w:rsidR="00871A76" w:rsidP="00556058" w:rsidRDefault="00A72BB0" w14:paraId="363828D1" w14:textId="7EA81650">
      <w:pPr>
        <w:pStyle w:val="Default"/>
        <w:ind w:firstLine="720"/>
        <w:rPr>
          <w:color w:val="auto"/>
        </w:rPr>
      </w:pPr>
      <w:r>
        <w:rPr>
          <w:color w:val="auto"/>
        </w:rPr>
        <w:t>To date, there has not been any reported impact of this initiative.</w:t>
      </w:r>
      <w:r w:rsidR="003E7820">
        <w:rPr>
          <w:color w:val="auto"/>
        </w:rPr>
        <w:t xml:space="preserve"> The ARA does not supersede </w:t>
      </w:r>
      <w:r w:rsidR="00AB3A66">
        <w:rPr>
          <w:color w:val="auto"/>
        </w:rPr>
        <w:t>the aforementioned documents.</w:t>
      </w:r>
    </w:p>
    <w:p w:rsidR="00EC5E63" w:rsidP="00D74397" w:rsidRDefault="00EC5E63" w14:paraId="17E5897F" w14:textId="77777777">
      <w:pPr>
        <w:pStyle w:val="Default"/>
      </w:pPr>
    </w:p>
    <w:p w:rsidR="00D74397" w:rsidP="00D74397" w:rsidRDefault="00D74397" w14:paraId="611C2DE2" w14:textId="297F7498">
      <w:pPr>
        <w:pStyle w:val="Default"/>
        <w:rPr>
          <w:b/>
          <w:bCs/>
        </w:rPr>
      </w:pPr>
      <w:r>
        <w:rPr>
          <w:b/>
          <w:bCs/>
        </w:rPr>
        <w:t>Ammo Depot Training</w:t>
      </w:r>
    </w:p>
    <w:p w:rsidR="00D74397" w:rsidP="00D74397" w:rsidRDefault="00D74397" w14:paraId="762D3534" w14:textId="77777777">
      <w:pPr>
        <w:pStyle w:val="Default"/>
        <w:rPr>
          <w:b/>
          <w:bCs/>
        </w:rPr>
      </w:pPr>
    </w:p>
    <w:p w:rsidR="00D74397" w:rsidP="00556058" w:rsidRDefault="00D74397" w14:paraId="390A0CF3" w14:textId="0D3946F9">
      <w:pPr>
        <w:pStyle w:val="Default"/>
        <w:ind w:firstLine="720"/>
      </w:pPr>
      <w:r>
        <w:t xml:space="preserve">The issue was raised at the UNDE Local Presidents Conference (LPC) that training is not being made available to civilian members, and, as such, our members are not able to access the same career opportunities that their military counterparts can. There was a suggestion to reestablish the Ammo Working Group </w:t>
      </w:r>
      <w:proofErr w:type="gramStart"/>
      <w:r>
        <w:t>in order for</w:t>
      </w:r>
      <w:proofErr w:type="gramEnd"/>
      <w:r>
        <w:t xml:space="preserve"> common issues to be raised and addressed across all the depots</w:t>
      </w:r>
      <w:r w:rsidR="00F422AA">
        <w:t>.</w:t>
      </w:r>
      <w:r w:rsidR="004816BB">
        <w:t xml:space="preserve"> A member from each CFAD</w:t>
      </w:r>
      <w:r w:rsidR="00D74BD9">
        <w:t xml:space="preserve"> (Bedford, Angus, Dundurn, Rocky Point) has been identified to sit on this working group. Meetings will commence</w:t>
      </w:r>
      <w:r w:rsidR="0036298B">
        <w:t xml:space="preserve"> shortly.</w:t>
      </w:r>
    </w:p>
    <w:p w:rsidR="0036298B" w:rsidP="00556058" w:rsidRDefault="0036298B" w14:paraId="4CE9B5B4" w14:textId="77777777">
      <w:pPr>
        <w:pStyle w:val="Default"/>
        <w:ind w:firstLine="720"/>
      </w:pPr>
    </w:p>
    <w:p w:rsidR="0036298B" w:rsidP="00556058" w:rsidRDefault="0036298B" w14:paraId="5BD42389" w14:textId="77777777">
      <w:pPr>
        <w:pStyle w:val="Default"/>
        <w:ind w:firstLine="720"/>
      </w:pPr>
    </w:p>
    <w:p w:rsidR="4A822014" w:rsidP="4A822014" w:rsidRDefault="4A822014" w14:paraId="0C1BF6BC" w14:textId="0EB45FD8">
      <w:pPr>
        <w:pStyle w:val="Default"/>
        <w:ind w:firstLine="720"/>
      </w:pPr>
    </w:p>
    <w:p w:rsidR="4A822014" w:rsidP="4A822014" w:rsidRDefault="4A822014" w14:paraId="7BD8D23A" w14:textId="2F605E83">
      <w:pPr>
        <w:pStyle w:val="Default"/>
        <w:ind w:firstLine="720"/>
      </w:pPr>
    </w:p>
    <w:p w:rsidR="00F422AA" w:rsidP="00F422AA" w:rsidRDefault="00667CC3" w14:paraId="76E25526" w14:textId="070E741D">
      <w:pPr>
        <w:pStyle w:val="Default"/>
        <w:rPr>
          <w:b/>
          <w:bCs/>
        </w:rPr>
      </w:pPr>
      <w:r>
        <w:rPr>
          <w:b/>
          <w:bCs/>
        </w:rPr>
        <w:t>Meetings</w:t>
      </w:r>
    </w:p>
    <w:p w:rsidR="009F3B73" w:rsidP="00F422AA" w:rsidRDefault="009F3B73" w14:paraId="5B202E92" w14:textId="77777777">
      <w:pPr>
        <w:pStyle w:val="Default"/>
        <w:rPr>
          <w:b/>
          <w:bCs/>
        </w:rPr>
      </w:pPr>
    </w:p>
    <w:p w:rsidRPr="00667CC3" w:rsidR="00667CC3" w:rsidP="00F422AA" w:rsidRDefault="00667CC3" w14:paraId="37CD6E3D" w14:textId="7852CC41">
      <w:pPr>
        <w:pStyle w:val="Default"/>
      </w:pPr>
      <w:r>
        <w:tab/>
      </w:r>
      <w:r>
        <w:rPr/>
        <w:t>There has not been a UMCC in quite some time</w:t>
      </w:r>
      <w:r w:rsidR="00612616">
        <w:rPr/>
        <w:t xml:space="preserve">. I am working to reestablish the committee and ensure that meetings are held at regular intervals as p</w:t>
      </w:r>
      <w:r w:rsidR="00612616">
        <w:rPr/>
        <w:t>er</w:t>
      </w:r>
      <w:r w:rsidR="00612616">
        <w:rPr/>
        <w:t xml:space="preserve"> the committee</w:t>
      </w:r>
      <w:r w:rsidR="009F3B73">
        <w:rPr/>
        <w:t>’s terms of reference.</w:t>
      </w:r>
    </w:p>
    <w:p w:rsidRPr="006A6CA2" w:rsidR="006A6CA2" w:rsidP="00D74397" w:rsidRDefault="006A6CA2" w14:paraId="40EAB788" w14:textId="77777777">
      <w:pPr>
        <w:pStyle w:val="Default"/>
      </w:pPr>
    </w:p>
    <w:p w:rsidRPr="00BD5E38" w:rsidR="00EC5E63" w:rsidP="00EC5E63" w:rsidRDefault="00EC5E63" w14:paraId="5BD87FC9" w14:textId="77777777">
      <w:pPr>
        <w:rPr>
          <w:rFonts w:ascii="Times New Roman" w:hAnsi="Times New Roman" w:cs="Times New Roman"/>
          <w:sz w:val="24"/>
          <w:szCs w:val="24"/>
        </w:rPr>
      </w:pPr>
      <w:r w:rsidRPr="00BD5E38">
        <w:rPr>
          <w:rFonts w:ascii="Times New Roman" w:hAnsi="Times New Roman" w:cs="Times New Roman"/>
          <w:sz w:val="24"/>
          <w:szCs w:val="24"/>
        </w:rPr>
        <w:t>Respectfully submitted,</w:t>
      </w:r>
    </w:p>
    <w:p w:rsidRPr="00BD5E38" w:rsidR="00C01B1D" w:rsidP="00EC5E63" w:rsidRDefault="00C01B1D" w14:paraId="397773E6" w14:textId="77777777">
      <w:pPr>
        <w:rPr>
          <w:rFonts w:ascii="Times New Roman" w:hAnsi="Times New Roman" w:cs="Times New Roman"/>
          <w:sz w:val="24"/>
          <w:szCs w:val="24"/>
        </w:rPr>
      </w:pPr>
    </w:p>
    <w:p w:rsidR="00AA59FF" w:rsidP="00AA59FF" w:rsidRDefault="00AA59FF" w14:paraId="41B4103E" w14:textId="77777777">
      <w:pPr>
        <w:rPr>
          <w:rFonts w:ascii="Times New Roman" w:hAnsi="Times New Roman" w:cs="Times New Roman"/>
          <w:sz w:val="24"/>
          <w:szCs w:val="24"/>
        </w:rPr>
      </w:pPr>
      <w:r>
        <w:rPr>
          <w:rFonts w:ascii="Times New Roman" w:hAnsi="Times New Roman" w:cs="Times New Roman"/>
          <w:sz w:val="24"/>
          <w:szCs w:val="24"/>
        </w:rPr>
        <w:t>James Potts</w:t>
      </w:r>
    </w:p>
    <w:p w:rsidR="00AA59FF" w:rsidP="00AA59FF" w:rsidRDefault="00AA59FF" w14:paraId="33DFEE7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Vice-President – UNDE Ontario Region</w:t>
      </w:r>
    </w:p>
    <w:p w:rsidR="00AA59FF" w:rsidP="00AA59FF" w:rsidRDefault="00AA59FF" w14:paraId="30CB4FA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Alternate UNDE Executive Vice-President</w:t>
      </w:r>
    </w:p>
    <w:p w:rsidRPr="00BD5E38" w:rsidR="00AB63E3" w:rsidP="00AA59FF" w:rsidRDefault="00AB63E3" w14:paraId="7BD6BC98" w14:textId="2C6F3795">
      <w:pPr>
        <w:rPr>
          <w:rFonts w:ascii="Times New Roman" w:hAnsi="Times New Roman" w:cs="Times New Roman"/>
          <w:sz w:val="24"/>
          <w:szCs w:val="24"/>
        </w:rPr>
      </w:pPr>
    </w:p>
    <w:sectPr w:rsidRPr="00BD5E38" w:rsidR="00AB63E3">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65DC3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A71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127B10"/>
    <w:multiLevelType w:val="hybridMultilevel"/>
    <w:tmpl w:val="D4987A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1F4FC8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311ABB"/>
    <w:multiLevelType w:val="hybridMultilevel"/>
    <w:tmpl w:val="7FBE03D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3B211B0F"/>
    <w:multiLevelType w:val="hybridMultilevel"/>
    <w:tmpl w:val="085AA15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43FF542D"/>
    <w:multiLevelType w:val="hybridMultilevel"/>
    <w:tmpl w:val="234227E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491D2D2C"/>
    <w:multiLevelType w:val="hybridMultilevel"/>
    <w:tmpl w:val="69EAB2E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5861D6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CA2637B"/>
    <w:multiLevelType w:val="hybridMultilevel"/>
    <w:tmpl w:val="53F42D5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7CB02F55"/>
    <w:multiLevelType w:val="hybridMultilevel"/>
    <w:tmpl w:val="34340E2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823010176">
    <w:abstractNumId w:val="5"/>
  </w:num>
  <w:num w:numId="2" w16cid:durableId="1502088290">
    <w:abstractNumId w:val="8"/>
  </w:num>
  <w:num w:numId="3" w16cid:durableId="130903680">
    <w:abstractNumId w:val="1"/>
  </w:num>
  <w:num w:numId="4" w16cid:durableId="2065061563">
    <w:abstractNumId w:val="0"/>
  </w:num>
  <w:num w:numId="5" w16cid:durableId="208536204">
    <w:abstractNumId w:val="3"/>
  </w:num>
  <w:num w:numId="6" w16cid:durableId="1364133684">
    <w:abstractNumId w:val="10"/>
  </w:num>
  <w:num w:numId="7" w16cid:durableId="640887109">
    <w:abstractNumId w:val="9"/>
  </w:num>
  <w:num w:numId="8" w16cid:durableId="1218779758">
    <w:abstractNumId w:val="4"/>
  </w:num>
  <w:num w:numId="9" w16cid:durableId="1081684818">
    <w:abstractNumId w:val="2"/>
  </w:num>
  <w:num w:numId="10" w16cid:durableId="1253852115">
    <w:abstractNumId w:val="6"/>
  </w:num>
  <w:num w:numId="11" w16cid:durableId="101954829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5ADD"/>
    <w:rsid w:val="0001665B"/>
    <w:rsid w:val="000335F4"/>
    <w:rsid w:val="00062ACE"/>
    <w:rsid w:val="000A6923"/>
    <w:rsid w:val="000C338C"/>
    <w:rsid w:val="00111696"/>
    <w:rsid w:val="0013351F"/>
    <w:rsid w:val="00171002"/>
    <w:rsid w:val="00185E4F"/>
    <w:rsid w:val="0019069F"/>
    <w:rsid w:val="001F250D"/>
    <w:rsid w:val="001F374F"/>
    <w:rsid w:val="002055B1"/>
    <w:rsid w:val="00213F76"/>
    <w:rsid w:val="00220618"/>
    <w:rsid w:val="0024468E"/>
    <w:rsid w:val="00246503"/>
    <w:rsid w:val="00310FEB"/>
    <w:rsid w:val="00316E04"/>
    <w:rsid w:val="0032683F"/>
    <w:rsid w:val="003278FF"/>
    <w:rsid w:val="00352B04"/>
    <w:rsid w:val="0036298B"/>
    <w:rsid w:val="00382C2C"/>
    <w:rsid w:val="003E7820"/>
    <w:rsid w:val="004422BB"/>
    <w:rsid w:val="004816BB"/>
    <w:rsid w:val="004A425F"/>
    <w:rsid w:val="00514EFB"/>
    <w:rsid w:val="00537E14"/>
    <w:rsid w:val="00547C68"/>
    <w:rsid w:val="00556058"/>
    <w:rsid w:val="005D415C"/>
    <w:rsid w:val="006067ED"/>
    <w:rsid w:val="00612616"/>
    <w:rsid w:val="00616AB6"/>
    <w:rsid w:val="006210D2"/>
    <w:rsid w:val="00623B7A"/>
    <w:rsid w:val="00667CC3"/>
    <w:rsid w:val="006A6CA2"/>
    <w:rsid w:val="006D18D4"/>
    <w:rsid w:val="006F77B7"/>
    <w:rsid w:val="00714DCA"/>
    <w:rsid w:val="00735621"/>
    <w:rsid w:val="00736EE2"/>
    <w:rsid w:val="007537CD"/>
    <w:rsid w:val="00756CBE"/>
    <w:rsid w:val="007B06E6"/>
    <w:rsid w:val="007F5B5C"/>
    <w:rsid w:val="00815675"/>
    <w:rsid w:val="00833EC4"/>
    <w:rsid w:val="00845ECB"/>
    <w:rsid w:val="00871A76"/>
    <w:rsid w:val="00875E86"/>
    <w:rsid w:val="008766B1"/>
    <w:rsid w:val="008C49A9"/>
    <w:rsid w:val="008F02F0"/>
    <w:rsid w:val="008F2F45"/>
    <w:rsid w:val="0090346F"/>
    <w:rsid w:val="00943614"/>
    <w:rsid w:val="00971B5F"/>
    <w:rsid w:val="009F3B73"/>
    <w:rsid w:val="00A14236"/>
    <w:rsid w:val="00A46BCB"/>
    <w:rsid w:val="00A5166B"/>
    <w:rsid w:val="00A5505F"/>
    <w:rsid w:val="00A6769C"/>
    <w:rsid w:val="00A72BB0"/>
    <w:rsid w:val="00A77CBF"/>
    <w:rsid w:val="00AA59FF"/>
    <w:rsid w:val="00AB3A66"/>
    <w:rsid w:val="00AB63E3"/>
    <w:rsid w:val="00AC5C9C"/>
    <w:rsid w:val="00AD5758"/>
    <w:rsid w:val="00AE476E"/>
    <w:rsid w:val="00B0265C"/>
    <w:rsid w:val="00B6767A"/>
    <w:rsid w:val="00BC4E2F"/>
    <w:rsid w:val="00BD5E38"/>
    <w:rsid w:val="00C01B1D"/>
    <w:rsid w:val="00C03F04"/>
    <w:rsid w:val="00C1524A"/>
    <w:rsid w:val="00C178B1"/>
    <w:rsid w:val="00C24B6F"/>
    <w:rsid w:val="00C823DE"/>
    <w:rsid w:val="00CB030C"/>
    <w:rsid w:val="00CD7FF3"/>
    <w:rsid w:val="00CF6CA6"/>
    <w:rsid w:val="00D17291"/>
    <w:rsid w:val="00D74397"/>
    <w:rsid w:val="00D74BD9"/>
    <w:rsid w:val="00D768F0"/>
    <w:rsid w:val="00D81256"/>
    <w:rsid w:val="00DA656C"/>
    <w:rsid w:val="00DB264B"/>
    <w:rsid w:val="00DB669B"/>
    <w:rsid w:val="00DB7E7F"/>
    <w:rsid w:val="00DE25B7"/>
    <w:rsid w:val="00E44835"/>
    <w:rsid w:val="00E4484F"/>
    <w:rsid w:val="00E70F5C"/>
    <w:rsid w:val="00E80C7D"/>
    <w:rsid w:val="00EA1B7E"/>
    <w:rsid w:val="00EB6967"/>
    <w:rsid w:val="00EC5E63"/>
    <w:rsid w:val="00F34F2B"/>
    <w:rsid w:val="00F422AA"/>
    <w:rsid w:val="00F44D20"/>
    <w:rsid w:val="00F672DD"/>
    <w:rsid w:val="00FA7195"/>
    <w:rsid w:val="00FC2507"/>
    <w:rsid w:val="4A8220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F45494E6-417E-4439-B544-87F3C74A0F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25B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E25B7"/>
    <w:pPr>
      <w:ind w:left="720"/>
      <w:contextualSpacing/>
    </w:pPr>
  </w:style>
  <w:style w:type="paragraph" w:styleId="Default" w:customStyle="1">
    <w:name w:val="Default"/>
    <w:rsid w:val="00C03F0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265C"/>
    <w:pPr>
      <w:spacing w:before="100" w:beforeAutospacing="1" w:after="100" w:afterAutospacing="1" w:line="240" w:lineRule="auto"/>
    </w:pPr>
    <w:rPr>
      <w:rFonts w:ascii="Times New Roman" w:hAnsi="Times New Roman" w:eastAsia="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772185">
      <w:bodyDiv w:val="1"/>
      <w:marLeft w:val="0"/>
      <w:marRight w:val="0"/>
      <w:marTop w:val="0"/>
      <w:marBottom w:val="0"/>
      <w:divBdr>
        <w:top w:val="none" w:sz="0" w:space="0" w:color="auto"/>
        <w:left w:val="none" w:sz="0" w:space="0" w:color="auto"/>
        <w:bottom w:val="none" w:sz="0" w:space="0" w:color="auto"/>
        <w:right w:val="none" w:sz="0" w:space="0" w:color="auto"/>
      </w:divBdr>
    </w:div>
    <w:div w:id="759565211">
      <w:bodyDiv w:val="1"/>
      <w:marLeft w:val="0"/>
      <w:marRight w:val="0"/>
      <w:marTop w:val="0"/>
      <w:marBottom w:val="0"/>
      <w:divBdr>
        <w:top w:val="none" w:sz="0" w:space="0" w:color="auto"/>
        <w:left w:val="none" w:sz="0" w:space="0" w:color="auto"/>
        <w:bottom w:val="none" w:sz="0" w:space="0" w:color="auto"/>
        <w:right w:val="none" w:sz="0" w:space="0" w:color="auto"/>
      </w:divBdr>
    </w:div>
    <w:div w:id="770978900">
      <w:bodyDiv w:val="1"/>
      <w:marLeft w:val="0"/>
      <w:marRight w:val="0"/>
      <w:marTop w:val="0"/>
      <w:marBottom w:val="0"/>
      <w:divBdr>
        <w:top w:val="none" w:sz="0" w:space="0" w:color="auto"/>
        <w:left w:val="none" w:sz="0" w:space="0" w:color="auto"/>
        <w:bottom w:val="none" w:sz="0" w:space="0" w:color="auto"/>
        <w:right w:val="none" w:sz="0" w:space="0" w:color="auto"/>
      </w:divBdr>
    </w:div>
    <w:div w:id="1505516579">
      <w:bodyDiv w:val="1"/>
      <w:marLeft w:val="0"/>
      <w:marRight w:val="0"/>
      <w:marTop w:val="0"/>
      <w:marBottom w:val="0"/>
      <w:divBdr>
        <w:top w:val="none" w:sz="0" w:space="0" w:color="auto"/>
        <w:left w:val="none" w:sz="0" w:space="0" w:color="auto"/>
        <w:bottom w:val="none" w:sz="0" w:space="0" w:color="auto"/>
        <w:right w:val="none" w:sz="0" w:space="0" w:color="auto"/>
      </w:divBdr>
    </w:div>
    <w:div w:id="1660108688">
      <w:bodyDiv w:val="1"/>
      <w:marLeft w:val="0"/>
      <w:marRight w:val="0"/>
      <w:marTop w:val="0"/>
      <w:marBottom w:val="0"/>
      <w:divBdr>
        <w:top w:val="none" w:sz="0" w:space="0" w:color="auto"/>
        <w:left w:val="none" w:sz="0" w:space="0" w:color="auto"/>
        <w:bottom w:val="none" w:sz="0" w:space="0" w:color="auto"/>
        <w:right w:val="none" w:sz="0" w:space="0" w:color="auto"/>
      </w:divBdr>
    </w:div>
    <w:div w:id="19657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UNDE 641</dc:creator>
  <keywords/>
  <dc:description/>
  <lastModifiedBy>Guest User</lastModifiedBy>
  <revision>12</revision>
  <dcterms:created xsi:type="dcterms:W3CDTF">2025-11-20T14:46:00.0000000Z</dcterms:created>
  <dcterms:modified xsi:type="dcterms:W3CDTF">2025-11-28T18:30:34.2321891Z</dcterms:modified>
</coreProperties>
</file>