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BCBB" w14:textId="77777777" w:rsidR="00176989" w:rsidRPr="00526662" w:rsidRDefault="00526662" w:rsidP="006D0AC4">
      <w:pPr>
        <w:ind w:left="0"/>
        <w:jc w:val="center"/>
        <w:rPr>
          <w:rFonts w:ascii="Arial" w:hAnsi="Arial" w:cs="Arial"/>
          <w:b/>
          <w:sz w:val="28"/>
          <w:szCs w:val="28"/>
          <w:u w:val="single"/>
        </w:rPr>
      </w:pPr>
      <w:r w:rsidRPr="00526662">
        <w:rPr>
          <w:rFonts w:ascii="Arial" w:hAnsi="Arial" w:cs="Arial"/>
          <w:b/>
          <w:sz w:val="28"/>
          <w:szCs w:val="28"/>
          <w:u w:val="single"/>
        </w:rPr>
        <w:t>NATIONAL EXECUTIVE MEETING</w:t>
      </w:r>
      <w:r w:rsidR="006D0AC4">
        <w:rPr>
          <w:rFonts w:ascii="Arial" w:hAnsi="Arial" w:cs="Arial"/>
          <w:b/>
          <w:sz w:val="28"/>
          <w:szCs w:val="28"/>
          <w:u w:val="single"/>
        </w:rPr>
        <w:t xml:space="preserve"> REPORT</w:t>
      </w:r>
    </w:p>
    <w:p w14:paraId="672A6659" w14:textId="77777777" w:rsidR="00526662" w:rsidRPr="007A7DC4" w:rsidRDefault="00526662" w:rsidP="00176989">
      <w:pPr>
        <w:ind w:left="0"/>
        <w:rPr>
          <w:rFonts w:ascii="Arial" w:hAnsi="Arial" w:cs="Arial"/>
          <w:b/>
        </w:rPr>
      </w:pPr>
    </w:p>
    <w:p w14:paraId="609AC09F" w14:textId="63052135" w:rsidR="00526662" w:rsidRPr="007A7DC4" w:rsidRDefault="005324C0" w:rsidP="00526662">
      <w:pPr>
        <w:ind w:left="0"/>
        <w:rPr>
          <w:rFonts w:ascii="Arial" w:hAnsi="Arial" w:cs="Arial"/>
          <w:b/>
          <w:u w:val="single"/>
        </w:rPr>
      </w:pPr>
      <w:r>
        <w:rPr>
          <w:rFonts w:ascii="Arial" w:hAnsi="Arial" w:cs="Arial"/>
          <w:b/>
          <w:u w:val="single"/>
        </w:rPr>
        <w:t>Nova Scotia VP Regional Report</w:t>
      </w:r>
    </w:p>
    <w:p w14:paraId="0A37501D" w14:textId="77777777" w:rsidR="00526662" w:rsidRDefault="00526662" w:rsidP="00176989">
      <w:pPr>
        <w:ind w:left="0"/>
        <w:rPr>
          <w:rFonts w:ascii="Arial" w:hAnsi="Arial" w:cs="Arial"/>
          <w:b/>
          <w:u w:val="single"/>
        </w:rPr>
      </w:pPr>
    </w:p>
    <w:p w14:paraId="5C42A0F4" w14:textId="3B3DFD23" w:rsidR="00176989" w:rsidRPr="007A7DC4" w:rsidRDefault="00176989" w:rsidP="00176989">
      <w:pPr>
        <w:ind w:left="0"/>
        <w:rPr>
          <w:rFonts w:ascii="Arial" w:hAnsi="Arial" w:cs="Arial"/>
          <w:b/>
          <w:u w:val="single"/>
        </w:rPr>
      </w:pPr>
    </w:p>
    <w:p w14:paraId="5DAB6C7B" w14:textId="77777777" w:rsidR="00176989" w:rsidRPr="007A7DC4" w:rsidRDefault="00176989" w:rsidP="00176989">
      <w:pPr>
        <w:ind w:left="0"/>
        <w:rPr>
          <w:rFonts w:ascii="Arial" w:hAnsi="Arial" w:cs="Arial"/>
        </w:rPr>
      </w:pPr>
    </w:p>
    <w:p w14:paraId="20C98DC0" w14:textId="65223ACC" w:rsidR="00176989" w:rsidRPr="007A7DC4" w:rsidRDefault="00176989" w:rsidP="00176989">
      <w:pPr>
        <w:ind w:left="0"/>
        <w:rPr>
          <w:rFonts w:ascii="Arial" w:hAnsi="Arial" w:cs="Arial"/>
        </w:rPr>
      </w:pPr>
      <w:r w:rsidRPr="007A7DC4">
        <w:rPr>
          <w:rFonts w:ascii="Arial" w:hAnsi="Arial" w:cs="Arial"/>
        </w:rPr>
        <w:t>The following represents a chronological list</w:t>
      </w:r>
      <w:r w:rsidR="00CA47B0" w:rsidRPr="007A7DC4">
        <w:rPr>
          <w:rFonts w:ascii="Arial" w:hAnsi="Arial" w:cs="Arial"/>
        </w:rPr>
        <w:t xml:space="preserve"> </w:t>
      </w:r>
      <w:r w:rsidRPr="007A7DC4">
        <w:rPr>
          <w:rFonts w:ascii="Arial" w:hAnsi="Arial" w:cs="Arial"/>
        </w:rPr>
        <w:t>of the</w:t>
      </w:r>
      <w:r w:rsidR="001B46B1" w:rsidRPr="007A7DC4">
        <w:rPr>
          <w:rFonts w:ascii="Arial" w:hAnsi="Arial" w:cs="Arial"/>
        </w:rPr>
        <w:t xml:space="preserve"> activities since the </w:t>
      </w:r>
      <w:r w:rsidR="004C17F7" w:rsidRPr="007A7DC4">
        <w:rPr>
          <w:rFonts w:ascii="Arial" w:hAnsi="Arial" w:cs="Arial"/>
        </w:rPr>
        <w:t>UNDE National Executive m</w:t>
      </w:r>
      <w:r w:rsidR="001B46B1" w:rsidRPr="007A7DC4">
        <w:rPr>
          <w:rFonts w:ascii="Arial" w:hAnsi="Arial" w:cs="Arial"/>
        </w:rPr>
        <w:t xml:space="preserve">eeting in </w:t>
      </w:r>
      <w:r w:rsidR="00BA5098">
        <w:rPr>
          <w:rFonts w:ascii="Arial" w:hAnsi="Arial" w:cs="Arial"/>
        </w:rPr>
        <w:t>Dec</w:t>
      </w:r>
      <w:r w:rsidR="005324C0">
        <w:rPr>
          <w:rFonts w:ascii="Arial" w:hAnsi="Arial" w:cs="Arial"/>
        </w:rPr>
        <w:t xml:space="preserve"> 2024</w:t>
      </w:r>
      <w:r w:rsidRPr="007A7DC4">
        <w:rPr>
          <w:rFonts w:ascii="Arial" w:hAnsi="Arial" w:cs="Arial"/>
        </w:rPr>
        <w:t>:</w:t>
      </w:r>
    </w:p>
    <w:p w14:paraId="02EB378F" w14:textId="77777777" w:rsidR="007A7DC4" w:rsidRPr="007A7DC4" w:rsidRDefault="007A7DC4" w:rsidP="00176989">
      <w:pPr>
        <w:ind w:left="0"/>
        <w:rPr>
          <w:rFonts w:ascii="Arial" w:hAnsi="Arial" w:cs="Arial"/>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895"/>
      </w:tblGrid>
      <w:tr w:rsidR="00877B5D" w:rsidRPr="007A7DC4" w14:paraId="666AE36D" w14:textId="77777777" w:rsidTr="004D1503">
        <w:trPr>
          <w:trHeight w:val="537"/>
          <w:tblHeader/>
        </w:trPr>
        <w:tc>
          <w:tcPr>
            <w:tcW w:w="2723" w:type="dxa"/>
            <w:vAlign w:val="center"/>
          </w:tcPr>
          <w:p w14:paraId="491072FA" w14:textId="77777777" w:rsidR="00877B5D" w:rsidRPr="007A7DC4" w:rsidRDefault="00877B5D" w:rsidP="00877B5D">
            <w:pPr>
              <w:ind w:left="0"/>
              <w:jc w:val="center"/>
              <w:rPr>
                <w:rFonts w:ascii="Arial" w:hAnsi="Arial" w:cs="Arial"/>
                <w:b/>
              </w:rPr>
            </w:pPr>
            <w:r w:rsidRPr="007A7DC4">
              <w:rPr>
                <w:rFonts w:ascii="Arial" w:hAnsi="Arial" w:cs="Arial"/>
                <w:b/>
              </w:rPr>
              <w:t>Date</w:t>
            </w:r>
          </w:p>
        </w:tc>
        <w:tc>
          <w:tcPr>
            <w:tcW w:w="6895" w:type="dxa"/>
            <w:vAlign w:val="center"/>
          </w:tcPr>
          <w:p w14:paraId="54424F53" w14:textId="77777777" w:rsidR="00877B5D" w:rsidRPr="007A7DC4" w:rsidRDefault="00877B5D" w:rsidP="00877B5D">
            <w:pPr>
              <w:ind w:left="0"/>
              <w:jc w:val="center"/>
              <w:rPr>
                <w:rFonts w:ascii="Arial" w:hAnsi="Arial" w:cs="Arial"/>
                <w:b/>
              </w:rPr>
            </w:pPr>
            <w:r w:rsidRPr="007A7DC4">
              <w:rPr>
                <w:rFonts w:ascii="Arial" w:hAnsi="Arial" w:cs="Arial"/>
                <w:b/>
              </w:rPr>
              <w:t>Event</w:t>
            </w:r>
            <w:r w:rsidR="000C4A98">
              <w:rPr>
                <w:rFonts w:ascii="Arial" w:hAnsi="Arial" w:cs="Arial"/>
                <w:b/>
              </w:rPr>
              <w:t xml:space="preserve"> Highlight</w:t>
            </w:r>
          </w:p>
        </w:tc>
      </w:tr>
      <w:tr w:rsidR="001B1AD2" w:rsidRPr="007A7DC4" w14:paraId="6A05A809" w14:textId="77777777" w:rsidTr="004D1503">
        <w:trPr>
          <w:trHeight w:val="737"/>
        </w:trPr>
        <w:tc>
          <w:tcPr>
            <w:tcW w:w="2723" w:type="dxa"/>
          </w:tcPr>
          <w:p w14:paraId="5A39BBE3" w14:textId="604DDA1C" w:rsidR="001B1AD2" w:rsidRPr="007A7DC4" w:rsidRDefault="00BA5098" w:rsidP="00BA5098">
            <w:pPr>
              <w:ind w:left="0"/>
              <w:jc w:val="both"/>
              <w:rPr>
                <w:rFonts w:ascii="Arial" w:hAnsi="Arial" w:cs="Arial"/>
              </w:rPr>
            </w:pPr>
            <w:r>
              <w:rPr>
                <w:rFonts w:ascii="Arial" w:hAnsi="Arial" w:cs="Arial"/>
              </w:rPr>
              <w:t>02 Dec 2024</w:t>
            </w:r>
          </w:p>
        </w:tc>
        <w:tc>
          <w:tcPr>
            <w:tcW w:w="6895" w:type="dxa"/>
          </w:tcPr>
          <w:p w14:paraId="41C8F396" w14:textId="33832771" w:rsidR="0012610A" w:rsidRPr="007A7DC4" w:rsidRDefault="00BA5098" w:rsidP="00AE3B7E">
            <w:pPr>
              <w:ind w:left="0"/>
              <w:rPr>
                <w:rFonts w:ascii="Arial" w:hAnsi="Arial" w:cs="Arial"/>
              </w:rPr>
            </w:pPr>
            <w:r>
              <w:rPr>
                <w:rFonts w:ascii="Arial" w:hAnsi="Arial" w:cs="Arial"/>
              </w:rPr>
              <w:t>Attended Local 80405 AGM</w:t>
            </w:r>
            <w:r w:rsidR="00C6038D">
              <w:rPr>
                <w:rFonts w:ascii="Arial" w:hAnsi="Arial" w:cs="Arial"/>
              </w:rPr>
              <w:t xml:space="preserve">.  </w:t>
            </w:r>
            <w:r>
              <w:rPr>
                <w:rFonts w:ascii="Arial" w:hAnsi="Arial" w:cs="Arial"/>
              </w:rPr>
              <w:t>Good turnout. Elections were held and discussions about the inability to fill vacant positions and how to get more members interested.</w:t>
            </w:r>
          </w:p>
        </w:tc>
      </w:tr>
      <w:tr w:rsidR="00AD0875" w:rsidRPr="007A7DC4" w14:paraId="72A3D3EC" w14:textId="77777777" w:rsidTr="004D1503">
        <w:trPr>
          <w:trHeight w:val="250"/>
        </w:trPr>
        <w:tc>
          <w:tcPr>
            <w:tcW w:w="2723" w:type="dxa"/>
          </w:tcPr>
          <w:p w14:paraId="0D0B940D" w14:textId="2255ED61" w:rsidR="00AD0875" w:rsidRPr="007A7DC4" w:rsidRDefault="00BA5098" w:rsidP="00DC15ED">
            <w:pPr>
              <w:ind w:left="0"/>
              <w:rPr>
                <w:rFonts w:ascii="Arial" w:hAnsi="Arial" w:cs="Arial"/>
              </w:rPr>
            </w:pPr>
            <w:r>
              <w:rPr>
                <w:rFonts w:ascii="Arial" w:hAnsi="Arial" w:cs="Arial"/>
              </w:rPr>
              <w:t>02 Dec 2024</w:t>
            </w:r>
          </w:p>
        </w:tc>
        <w:tc>
          <w:tcPr>
            <w:tcW w:w="6895" w:type="dxa"/>
          </w:tcPr>
          <w:p w14:paraId="0E27B00A" w14:textId="2B1BC184" w:rsidR="00AD0875" w:rsidRPr="007A7DC4" w:rsidRDefault="00BA5098" w:rsidP="00AE3B7E">
            <w:pPr>
              <w:ind w:left="0"/>
              <w:rPr>
                <w:rFonts w:ascii="Arial" w:hAnsi="Arial" w:cs="Arial"/>
              </w:rPr>
            </w:pPr>
            <w:r>
              <w:rPr>
                <w:rFonts w:ascii="Arial" w:hAnsi="Arial" w:cs="Arial"/>
              </w:rPr>
              <w:t>Attended International Persons with disabilities event (Teams)</w:t>
            </w:r>
          </w:p>
        </w:tc>
      </w:tr>
      <w:tr w:rsidR="007A7DC4" w:rsidRPr="007A7DC4" w14:paraId="60061E4C" w14:textId="77777777" w:rsidTr="004D1503">
        <w:trPr>
          <w:trHeight w:val="235"/>
        </w:trPr>
        <w:tc>
          <w:tcPr>
            <w:tcW w:w="2723" w:type="dxa"/>
          </w:tcPr>
          <w:p w14:paraId="44EAFD9C" w14:textId="1FBC3844" w:rsidR="007A7DC4" w:rsidRPr="007A7DC4" w:rsidRDefault="0012610A" w:rsidP="00DC15ED">
            <w:pPr>
              <w:ind w:left="0"/>
              <w:rPr>
                <w:rFonts w:ascii="Arial" w:hAnsi="Arial" w:cs="Arial"/>
              </w:rPr>
            </w:pPr>
            <w:r>
              <w:rPr>
                <w:rFonts w:ascii="Arial" w:hAnsi="Arial" w:cs="Arial"/>
              </w:rPr>
              <w:t>0</w:t>
            </w:r>
            <w:r w:rsidR="00BA5098">
              <w:rPr>
                <w:rFonts w:ascii="Arial" w:hAnsi="Arial" w:cs="Arial"/>
              </w:rPr>
              <w:t>3 Dec 2024</w:t>
            </w:r>
          </w:p>
        </w:tc>
        <w:tc>
          <w:tcPr>
            <w:tcW w:w="6895" w:type="dxa"/>
          </w:tcPr>
          <w:p w14:paraId="4B94D5A5" w14:textId="21D527FC" w:rsidR="007A7DC4" w:rsidRPr="007A7DC4" w:rsidRDefault="00BA5098" w:rsidP="00D273C5">
            <w:pPr>
              <w:ind w:left="0"/>
              <w:rPr>
                <w:rFonts w:ascii="Arial" w:hAnsi="Arial" w:cs="Arial"/>
              </w:rPr>
            </w:pPr>
            <w:r>
              <w:rPr>
                <w:rFonts w:ascii="Arial" w:hAnsi="Arial" w:cs="Arial"/>
              </w:rPr>
              <w:t>Attended Persons with Disabilities Event in Juno Towers</w:t>
            </w:r>
          </w:p>
        </w:tc>
      </w:tr>
      <w:tr w:rsidR="007A7DC4" w:rsidRPr="007A7DC4" w14:paraId="3DEEC669" w14:textId="77777777" w:rsidTr="004D1503">
        <w:trPr>
          <w:trHeight w:val="501"/>
        </w:trPr>
        <w:tc>
          <w:tcPr>
            <w:tcW w:w="2723" w:type="dxa"/>
          </w:tcPr>
          <w:p w14:paraId="3656B9AB" w14:textId="3581CBE0" w:rsidR="007A7DC4" w:rsidRPr="007A7DC4" w:rsidRDefault="00BA5098" w:rsidP="00DC15ED">
            <w:pPr>
              <w:ind w:left="0"/>
              <w:rPr>
                <w:rFonts w:ascii="Arial" w:hAnsi="Arial" w:cs="Arial"/>
              </w:rPr>
            </w:pPr>
            <w:r>
              <w:rPr>
                <w:rFonts w:ascii="Arial" w:hAnsi="Arial" w:cs="Arial"/>
              </w:rPr>
              <w:t>03 Dec 2024</w:t>
            </w:r>
          </w:p>
        </w:tc>
        <w:tc>
          <w:tcPr>
            <w:tcW w:w="6895" w:type="dxa"/>
          </w:tcPr>
          <w:p w14:paraId="45FB0818" w14:textId="41AF291F" w:rsidR="007A7DC4" w:rsidRPr="007A7DC4" w:rsidRDefault="00BA5098" w:rsidP="00D273C5">
            <w:pPr>
              <w:ind w:left="0"/>
              <w:rPr>
                <w:rFonts w:ascii="Arial" w:hAnsi="Arial" w:cs="Arial"/>
              </w:rPr>
            </w:pPr>
            <w:r>
              <w:rPr>
                <w:rFonts w:ascii="Arial" w:hAnsi="Arial" w:cs="Arial"/>
              </w:rPr>
              <w:t>Attended Local 80404 AGM Elections were held</w:t>
            </w:r>
            <w:r w:rsidR="00F23E52">
              <w:rPr>
                <w:rFonts w:ascii="Arial" w:hAnsi="Arial" w:cs="Arial"/>
              </w:rPr>
              <w:t>, key positions were filled</w:t>
            </w:r>
            <w:r w:rsidR="00C6038D">
              <w:rPr>
                <w:rFonts w:ascii="Arial" w:hAnsi="Arial" w:cs="Arial"/>
              </w:rPr>
              <w:t>,</w:t>
            </w:r>
            <w:r w:rsidR="00F23E52">
              <w:rPr>
                <w:rFonts w:ascii="Arial" w:hAnsi="Arial" w:cs="Arial"/>
              </w:rPr>
              <w:t xml:space="preserve"> and turnout was good.</w:t>
            </w:r>
            <w:r w:rsidR="006558F2">
              <w:rPr>
                <w:rFonts w:ascii="Arial" w:hAnsi="Arial" w:cs="Arial"/>
              </w:rPr>
              <w:t xml:space="preserve"> </w:t>
            </w:r>
          </w:p>
        </w:tc>
      </w:tr>
      <w:tr w:rsidR="00374D46" w:rsidRPr="007A7DC4" w14:paraId="049F31CB" w14:textId="77777777" w:rsidTr="004D1503">
        <w:trPr>
          <w:trHeight w:val="235"/>
        </w:trPr>
        <w:tc>
          <w:tcPr>
            <w:tcW w:w="2723" w:type="dxa"/>
          </w:tcPr>
          <w:p w14:paraId="53128261" w14:textId="177D5D43" w:rsidR="00374D46" w:rsidRPr="007A7DC4" w:rsidRDefault="006558F2" w:rsidP="00DC15ED">
            <w:pPr>
              <w:ind w:left="0"/>
              <w:rPr>
                <w:rFonts w:ascii="Arial" w:hAnsi="Arial" w:cs="Arial"/>
              </w:rPr>
            </w:pPr>
            <w:r>
              <w:rPr>
                <w:rFonts w:ascii="Arial" w:hAnsi="Arial" w:cs="Arial"/>
              </w:rPr>
              <w:t>0</w:t>
            </w:r>
            <w:r w:rsidR="00F23E52">
              <w:rPr>
                <w:rFonts w:ascii="Arial" w:hAnsi="Arial" w:cs="Arial"/>
              </w:rPr>
              <w:t xml:space="preserve">4 </w:t>
            </w:r>
            <w:proofErr w:type="gramStart"/>
            <w:r w:rsidR="00F23E52">
              <w:rPr>
                <w:rFonts w:ascii="Arial" w:hAnsi="Arial" w:cs="Arial"/>
              </w:rPr>
              <w:t xml:space="preserve">Dec </w:t>
            </w:r>
            <w:r>
              <w:rPr>
                <w:rFonts w:ascii="Arial" w:hAnsi="Arial" w:cs="Arial"/>
              </w:rPr>
              <w:t xml:space="preserve"> 2024</w:t>
            </w:r>
            <w:proofErr w:type="gramEnd"/>
          </w:p>
        </w:tc>
        <w:tc>
          <w:tcPr>
            <w:tcW w:w="6895" w:type="dxa"/>
          </w:tcPr>
          <w:p w14:paraId="62486C05" w14:textId="58DB1868" w:rsidR="00374D46" w:rsidRPr="007A7DC4" w:rsidRDefault="00F23E52" w:rsidP="00D273C5">
            <w:pPr>
              <w:ind w:left="0"/>
              <w:rPr>
                <w:rFonts w:ascii="Arial" w:hAnsi="Arial" w:cs="Arial"/>
              </w:rPr>
            </w:pPr>
            <w:r w:rsidRPr="00F23E52">
              <w:rPr>
                <w:rFonts w:ascii="Arial" w:hAnsi="Arial" w:cs="Arial"/>
              </w:rPr>
              <w:t>Monthly Teams meeting with HR discussing ongoing LR issues</w:t>
            </w:r>
          </w:p>
        </w:tc>
      </w:tr>
      <w:tr w:rsidR="006D0AC4" w:rsidRPr="007A7DC4" w14:paraId="4101652C" w14:textId="77777777" w:rsidTr="004D1503">
        <w:trPr>
          <w:trHeight w:val="250"/>
        </w:trPr>
        <w:tc>
          <w:tcPr>
            <w:tcW w:w="2723" w:type="dxa"/>
          </w:tcPr>
          <w:p w14:paraId="4B99056E" w14:textId="2B9C12CC" w:rsidR="006D0AC4" w:rsidRPr="007A7DC4" w:rsidRDefault="00F23E52" w:rsidP="00DC15ED">
            <w:pPr>
              <w:ind w:left="0"/>
              <w:rPr>
                <w:rFonts w:ascii="Arial" w:hAnsi="Arial" w:cs="Arial"/>
              </w:rPr>
            </w:pPr>
            <w:r>
              <w:rPr>
                <w:rFonts w:ascii="Arial" w:hAnsi="Arial" w:cs="Arial"/>
              </w:rPr>
              <w:t>04 Dec 2024</w:t>
            </w:r>
          </w:p>
        </w:tc>
        <w:tc>
          <w:tcPr>
            <w:tcW w:w="6895" w:type="dxa"/>
          </w:tcPr>
          <w:p w14:paraId="1299C43A" w14:textId="5A7FB2F4" w:rsidR="006D0AC4" w:rsidRPr="007A7DC4" w:rsidRDefault="00F23E52" w:rsidP="00D273C5">
            <w:pPr>
              <w:ind w:left="0"/>
              <w:rPr>
                <w:rFonts w:ascii="Arial" w:hAnsi="Arial" w:cs="Arial"/>
              </w:rPr>
            </w:pPr>
            <w:r>
              <w:rPr>
                <w:rFonts w:ascii="Arial" w:hAnsi="Arial" w:cs="Arial"/>
              </w:rPr>
              <w:t>Presented at FMFCS New Employee Orientation</w:t>
            </w:r>
          </w:p>
        </w:tc>
      </w:tr>
      <w:tr w:rsidR="006D0AC4" w:rsidRPr="007A7DC4" w14:paraId="4DDBEF00" w14:textId="77777777" w:rsidTr="004D1503">
        <w:trPr>
          <w:trHeight w:val="737"/>
        </w:trPr>
        <w:tc>
          <w:tcPr>
            <w:tcW w:w="2723" w:type="dxa"/>
          </w:tcPr>
          <w:p w14:paraId="3461D779" w14:textId="65B74BA9" w:rsidR="006D0AC4" w:rsidRPr="007A7DC4" w:rsidRDefault="006558F2" w:rsidP="00DC15ED">
            <w:pPr>
              <w:ind w:left="0"/>
              <w:rPr>
                <w:rFonts w:ascii="Arial" w:hAnsi="Arial" w:cs="Arial"/>
              </w:rPr>
            </w:pPr>
            <w:r>
              <w:rPr>
                <w:rFonts w:ascii="Arial" w:hAnsi="Arial" w:cs="Arial"/>
              </w:rPr>
              <w:t>0</w:t>
            </w:r>
            <w:r w:rsidR="00F23E52">
              <w:rPr>
                <w:rFonts w:ascii="Arial" w:hAnsi="Arial" w:cs="Arial"/>
              </w:rPr>
              <w:t>5 Dec 2024</w:t>
            </w:r>
          </w:p>
        </w:tc>
        <w:tc>
          <w:tcPr>
            <w:tcW w:w="6895" w:type="dxa"/>
          </w:tcPr>
          <w:p w14:paraId="3CF2D8B6" w14:textId="68072290" w:rsidR="006D0AC4" w:rsidRPr="007A7DC4" w:rsidRDefault="00F23E52" w:rsidP="00D273C5">
            <w:pPr>
              <w:ind w:left="0"/>
              <w:rPr>
                <w:rFonts w:ascii="Arial" w:hAnsi="Arial" w:cs="Arial"/>
              </w:rPr>
            </w:pPr>
            <w:r>
              <w:rPr>
                <w:rFonts w:ascii="Arial" w:hAnsi="Arial" w:cs="Arial"/>
              </w:rPr>
              <w:t>Attended Base Commander coffee meeting informal discussion on issues throughout the base, in particular failing infrastructure</w:t>
            </w:r>
            <w:r w:rsidR="00992A35">
              <w:rPr>
                <w:rFonts w:ascii="Arial" w:hAnsi="Arial" w:cs="Arial"/>
              </w:rPr>
              <w:t xml:space="preserve"> at CFB Halifax</w:t>
            </w:r>
          </w:p>
        </w:tc>
      </w:tr>
      <w:tr w:rsidR="006D0AC4" w:rsidRPr="007A7DC4" w14:paraId="0FB78278" w14:textId="77777777" w:rsidTr="004D1503">
        <w:trPr>
          <w:trHeight w:val="501"/>
        </w:trPr>
        <w:tc>
          <w:tcPr>
            <w:tcW w:w="2723" w:type="dxa"/>
          </w:tcPr>
          <w:p w14:paraId="1FC39945" w14:textId="455A8146" w:rsidR="006D0AC4" w:rsidRPr="007A7DC4" w:rsidRDefault="00992A35" w:rsidP="00DC15ED">
            <w:pPr>
              <w:ind w:left="0"/>
              <w:rPr>
                <w:rFonts w:ascii="Arial" w:hAnsi="Arial" w:cs="Arial"/>
              </w:rPr>
            </w:pPr>
            <w:r>
              <w:rPr>
                <w:rFonts w:ascii="Arial" w:hAnsi="Arial" w:cs="Arial"/>
              </w:rPr>
              <w:t>05 Dec 2024</w:t>
            </w:r>
          </w:p>
        </w:tc>
        <w:tc>
          <w:tcPr>
            <w:tcW w:w="6895" w:type="dxa"/>
          </w:tcPr>
          <w:p w14:paraId="0562CB0E" w14:textId="4293F873" w:rsidR="006558F2" w:rsidRPr="007A7DC4" w:rsidRDefault="00F23E52" w:rsidP="00D273C5">
            <w:pPr>
              <w:ind w:left="0"/>
              <w:rPr>
                <w:rFonts w:ascii="Arial" w:hAnsi="Arial" w:cs="Arial"/>
              </w:rPr>
            </w:pPr>
            <w:r>
              <w:rPr>
                <w:rFonts w:ascii="Arial" w:hAnsi="Arial" w:cs="Arial"/>
              </w:rPr>
              <w:t>First meeting with Unions and DGMEPM</w:t>
            </w:r>
            <w:r w:rsidR="00992A35">
              <w:rPr>
                <w:rFonts w:ascii="Arial" w:hAnsi="Arial" w:cs="Arial"/>
              </w:rPr>
              <w:t xml:space="preserve"> discuss maintenance on new CPF Class ships</w:t>
            </w:r>
            <w:r w:rsidR="00C6038D">
              <w:rPr>
                <w:rFonts w:ascii="Arial" w:hAnsi="Arial" w:cs="Arial"/>
              </w:rPr>
              <w:t>,</w:t>
            </w:r>
            <w:r w:rsidR="00992A35">
              <w:rPr>
                <w:rFonts w:ascii="Arial" w:hAnsi="Arial" w:cs="Arial"/>
              </w:rPr>
              <w:t xml:space="preserve"> and which work would continue to be contracted out.</w:t>
            </w:r>
          </w:p>
        </w:tc>
      </w:tr>
      <w:tr w:rsidR="00374D46" w:rsidRPr="007A7DC4" w14:paraId="34CE0A41" w14:textId="77777777" w:rsidTr="004D1503">
        <w:trPr>
          <w:trHeight w:val="235"/>
        </w:trPr>
        <w:tc>
          <w:tcPr>
            <w:tcW w:w="2723" w:type="dxa"/>
          </w:tcPr>
          <w:p w14:paraId="62EBF3C5" w14:textId="5FABFC09" w:rsidR="00374D46" w:rsidRPr="007A7DC4" w:rsidRDefault="00992A35" w:rsidP="00DC15ED">
            <w:pPr>
              <w:ind w:left="0"/>
              <w:rPr>
                <w:rFonts w:ascii="Arial" w:hAnsi="Arial" w:cs="Arial"/>
              </w:rPr>
            </w:pPr>
            <w:r>
              <w:rPr>
                <w:rFonts w:ascii="Arial" w:hAnsi="Arial" w:cs="Arial"/>
              </w:rPr>
              <w:t>09 Dec 2024</w:t>
            </w:r>
          </w:p>
        </w:tc>
        <w:tc>
          <w:tcPr>
            <w:tcW w:w="6895" w:type="dxa"/>
          </w:tcPr>
          <w:p w14:paraId="6D98A12B" w14:textId="5589C8F6" w:rsidR="00374D46" w:rsidRPr="007A7DC4" w:rsidRDefault="00992A35" w:rsidP="00D273C5">
            <w:pPr>
              <w:ind w:left="0"/>
              <w:rPr>
                <w:rFonts w:ascii="Arial" w:hAnsi="Arial" w:cs="Arial"/>
              </w:rPr>
            </w:pPr>
            <w:r>
              <w:rPr>
                <w:rFonts w:ascii="Arial" w:hAnsi="Arial" w:cs="Arial"/>
              </w:rPr>
              <w:t>National Executive Meeting in Ottawa</w:t>
            </w:r>
          </w:p>
        </w:tc>
      </w:tr>
      <w:tr w:rsidR="000F3E42" w:rsidRPr="007A7DC4" w14:paraId="2946DB82" w14:textId="77777777" w:rsidTr="004D1503">
        <w:trPr>
          <w:trHeight w:val="250"/>
        </w:trPr>
        <w:tc>
          <w:tcPr>
            <w:tcW w:w="2723" w:type="dxa"/>
          </w:tcPr>
          <w:p w14:paraId="5997CC1D" w14:textId="359B6321" w:rsidR="000F3E42" w:rsidRPr="007A7DC4" w:rsidRDefault="00992A35" w:rsidP="00DC15ED">
            <w:pPr>
              <w:ind w:left="0"/>
              <w:rPr>
                <w:rFonts w:ascii="Arial" w:hAnsi="Arial" w:cs="Arial"/>
              </w:rPr>
            </w:pPr>
            <w:r>
              <w:rPr>
                <w:rFonts w:ascii="Arial" w:hAnsi="Arial" w:cs="Arial"/>
              </w:rPr>
              <w:t>18 Dec</w:t>
            </w:r>
            <w:r w:rsidR="006558F2">
              <w:rPr>
                <w:rFonts w:ascii="Arial" w:hAnsi="Arial" w:cs="Arial"/>
              </w:rPr>
              <w:t xml:space="preserve"> 2024</w:t>
            </w:r>
          </w:p>
        </w:tc>
        <w:tc>
          <w:tcPr>
            <w:tcW w:w="6895" w:type="dxa"/>
          </w:tcPr>
          <w:p w14:paraId="110FFD37" w14:textId="1E8458D2" w:rsidR="00196903" w:rsidRPr="007A7DC4" w:rsidRDefault="00992A35" w:rsidP="00D273C5">
            <w:pPr>
              <w:ind w:left="0"/>
              <w:rPr>
                <w:rFonts w:ascii="Arial" w:hAnsi="Arial" w:cs="Arial"/>
              </w:rPr>
            </w:pPr>
            <w:r>
              <w:rPr>
                <w:rFonts w:ascii="Arial" w:hAnsi="Arial" w:cs="Arial"/>
              </w:rPr>
              <w:t>Monthly regional JLP meeting</w:t>
            </w:r>
          </w:p>
        </w:tc>
      </w:tr>
      <w:tr w:rsidR="006558F2" w:rsidRPr="007A7DC4" w14:paraId="4064522C" w14:textId="77777777" w:rsidTr="004D1503">
        <w:trPr>
          <w:trHeight w:val="988"/>
        </w:trPr>
        <w:tc>
          <w:tcPr>
            <w:tcW w:w="2723" w:type="dxa"/>
          </w:tcPr>
          <w:p w14:paraId="53F23080" w14:textId="17AEC1F1" w:rsidR="006558F2" w:rsidRDefault="00992A35" w:rsidP="00DC15ED">
            <w:pPr>
              <w:ind w:left="0"/>
              <w:rPr>
                <w:rFonts w:ascii="Arial" w:hAnsi="Arial" w:cs="Arial"/>
              </w:rPr>
            </w:pPr>
            <w:r>
              <w:rPr>
                <w:rFonts w:ascii="Arial" w:hAnsi="Arial" w:cs="Arial"/>
              </w:rPr>
              <w:t>09 Jan 2025</w:t>
            </w:r>
          </w:p>
        </w:tc>
        <w:tc>
          <w:tcPr>
            <w:tcW w:w="6895" w:type="dxa"/>
          </w:tcPr>
          <w:p w14:paraId="0D3B8B86" w14:textId="7C140A15" w:rsidR="006558F2" w:rsidRDefault="00992A35" w:rsidP="00D273C5">
            <w:pPr>
              <w:ind w:left="0"/>
              <w:rPr>
                <w:rFonts w:ascii="Arial" w:hAnsi="Arial" w:cs="Arial"/>
              </w:rPr>
            </w:pPr>
            <w:r>
              <w:rPr>
                <w:rFonts w:ascii="Arial" w:hAnsi="Arial" w:cs="Arial"/>
              </w:rPr>
              <w:t>Base LMRC discussion on when we will get the 2 Naval Large Tugs on the East Coast and the hope is to get them in the fall also conversation on the new safety protocols being put in place at the Stadacona Clinic both medical and dental due to clients being violent</w:t>
            </w:r>
          </w:p>
        </w:tc>
      </w:tr>
      <w:tr w:rsidR="006558F2" w:rsidRPr="007A7DC4" w14:paraId="365BA049" w14:textId="77777777" w:rsidTr="004D1503">
        <w:trPr>
          <w:trHeight w:val="486"/>
        </w:trPr>
        <w:tc>
          <w:tcPr>
            <w:tcW w:w="2723" w:type="dxa"/>
          </w:tcPr>
          <w:p w14:paraId="5A83ED30" w14:textId="590001BF" w:rsidR="006558F2" w:rsidRDefault="00992A35" w:rsidP="00DC15ED">
            <w:pPr>
              <w:ind w:left="0"/>
              <w:rPr>
                <w:rFonts w:ascii="Arial" w:hAnsi="Arial" w:cs="Arial"/>
              </w:rPr>
            </w:pPr>
            <w:r>
              <w:rPr>
                <w:rFonts w:ascii="Arial" w:hAnsi="Arial" w:cs="Arial"/>
              </w:rPr>
              <w:t>15/16 Jan 2025</w:t>
            </w:r>
          </w:p>
        </w:tc>
        <w:tc>
          <w:tcPr>
            <w:tcW w:w="6895" w:type="dxa"/>
          </w:tcPr>
          <w:p w14:paraId="122F2999" w14:textId="106D8E05" w:rsidR="006558F2" w:rsidRDefault="00992A35" w:rsidP="00D273C5">
            <w:pPr>
              <w:ind w:left="0"/>
              <w:rPr>
                <w:rFonts w:ascii="Arial" w:hAnsi="Arial" w:cs="Arial"/>
              </w:rPr>
            </w:pPr>
            <w:r>
              <w:rPr>
                <w:rFonts w:ascii="Arial" w:hAnsi="Arial" w:cs="Arial"/>
              </w:rPr>
              <w:t>We had a very successful JLP LMRC Training for Base it was well attended by both labour and management</w:t>
            </w:r>
          </w:p>
        </w:tc>
      </w:tr>
      <w:tr w:rsidR="006558F2" w:rsidRPr="007A7DC4" w14:paraId="3DD1F809" w14:textId="77777777" w:rsidTr="004D1503">
        <w:trPr>
          <w:trHeight w:val="250"/>
        </w:trPr>
        <w:tc>
          <w:tcPr>
            <w:tcW w:w="2723" w:type="dxa"/>
          </w:tcPr>
          <w:p w14:paraId="1B6538F0" w14:textId="6BABDE80" w:rsidR="006558F2" w:rsidRDefault="006558F2" w:rsidP="00DC15ED">
            <w:pPr>
              <w:ind w:left="0"/>
              <w:rPr>
                <w:rFonts w:ascii="Arial" w:hAnsi="Arial" w:cs="Arial"/>
              </w:rPr>
            </w:pPr>
            <w:r>
              <w:rPr>
                <w:rFonts w:ascii="Arial" w:hAnsi="Arial" w:cs="Arial"/>
              </w:rPr>
              <w:t>2</w:t>
            </w:r>
            <w:r w:rsidR="00AE5BCA">
              <w:rPr>
                <w:rFonts w:ascii="Arial" w:hAnsi="Arial" w:cs="Arial"/>
              </w:rPr>
              <w:t>1 Jan</w:t>
            </w:r>
            <w:r>
              <w:rPr>
                <w:rFonts w:ascii="Arial" w:hAnsi="Arial" w:cs="Arial"/>
              </w:rPr>
              <w:t xml:space="preserve"> 202</w:t>
            </w:r>
            <w:r w:rsidR="00992A35">
              <w:rPr>
                <w:rFonts w:ascii="Arial" w:hAnsi="Arial" w:cs="Arial"/>
              </w:rPr>
              <w:t>5</w:t>
            </w:r>
          </w:p>
        </w:tc>
        <w:tc>
          <w:tcPr>
            <w:tcW w:w="6895" w:type="dxa"/>
          </w:tcPr>
          <w:p w14:paraId="15461CF7" w14:textId="64A7D268" w:rsidR="006558F2" w:rsidRDefault="006558F2" w:rsidP="00D273C5">
            <w:pPr>
              <w:ind w:left="0"/>
              <w:rPr>
                <w:rFonts w:ascii="Arial" w:hAnsi="Arial" w:cs="Arial"/>
              </w:rPr>
            </w:pPr>
            <w:r>
              <w:rPr>
                <w:rFonts w:ascii="Arial" w:hAnsi="Arial" w:cs="Arial"/>
              </w:rPr>
              <w:t>Attende</w:t>
            </w:r>
            <w:r w:rsidR="00992A35">
              <w:rPr>
                <w:rFonts w:ascii="Arial" w:hAnsi="Arial" w:cs="Arial"/>
              </w:rPr>
              <w:t>d Bell Lets Talk Event</w:t>
            </w:r>
          </w:p>
        </w:tc>
      </w:tr>
      <w:tr w:rsidR="006558F2" w:rsidRPr="007A7DC4" w14:paraId="570F11BA" w14:textId="77777777" w:rsidTr="004D1503">
        <w:trPr>
          <w:trHeight w:val="486"/>
        </w:trPr>
        <w:tc>
          <w:tcPr>
            <w:tcW w:w="2723" w:type="dxa"/>
          </w:tcPr>
          <w:p w14:paraId="3FE19F06" w14:textId="5AE0F65D" w:rsidR="006558F2" w:rsidRDefault="006558F2" w:rsidP="00DC15ED">
            <w:pPr>
              <w:ind w:left="0"/>
              <w:rPr>
                <w:rFonts w:ascii="Arial" w:hAnsi="Arial" w:cs="Arial"/>
              </w:rPr>
            </w:pPr>
            <w:r>
              <w:rPr>
                <w:rFonts w:ascii="Arial" w:hAnsi="Arial" w:cs="Arial"/>
              </w:rPr>
              <w:t>2</w:t>
            </w:r>
            <w:r w:rsidR="00AE5BCA">
              <w:rPr>
                <w:rFonts w:ascii="Arial" w:hAnsi="Arial" w:cs="Arial"/>
              </w:rPr>
              <w:t>2</w:t>
            </w:r>
            <w:r>
              <w:rPr>
                <w:rFonts w:ascii="Arial" w:hAnsi="Arial" w:cs="Arial"/>
              </w:rPr>
              <w:t xml:space="preserve"> </w:t>
            </w:r>
            <w:r w:rsidR="00AE5BCA">
              <w:rPr>
                <w:rFonts w:ascii="Arial" w:hAnsi="Arial" w:cs="Arial"/>
              </w:rPr>
              <w:t>Jan</w:t>
            </w:r>
            <w:r w:rsidR="00773A71">
              <w:rPr>
                <w:rFonts w:ascii="Arial" w:hAnsi="Arial" w:cs="Arial"/>
              </w:rPr>
              <w:t xml:space="preserve"> 202</w:t>
            </w:r>
            <w:r w:rsidR="00AE5BCA">
              <w:rPr>
                <w:rFonts w:ascii="Arial" w:hAnsi="Arial" w:cs="Arial"/>
              </w:rPr>
              <w:t>5</w:t>
            </w:r>
          </w:p>
        </w:tc>
        <w:tc>
          <w:tcPr>
            <w:tcW w:w="6895" w:type="dxa"/>
          </w:tcPr>
          <w:p w14:paraId="4D9E9035" w14:textId="7B212BA3" w:rsidR="006558F2" w:rsidRDefault="00AE5BCA" w:rsidP="00D273C5">
            <w:pPr>
              <w:ind w:left="0"/>
              <w:rPr>
                <w:rFonts w:ascii="Arial" w:hAnsi="Arial" w:cs="Arial"/>
              </w:rPr>
            </w:pPr>
            <w:r>
              <w:rPr>
                <w:rFonts w:ascii="Arial" w:hAnsi="Arial" w:cs="Arial"/>
              </w:rPr>
              <w:t>Attended DRDC AGM Elections were held</w:t>
            </w:r>
            <w:r w:rsidR="00C6038D">
              <w:rPr>
                <w:rFonts w:ascii="Arial" w:hAnsi="Arial" w:cs="Arial"/>
              </w:rPr>
              <w:t>,</w:t>
            </w:r>
            <w:r>
              <w:rPr>
                <w:rFonts w:ascii="Arial" w:hAnsi="Arial" w:cs="Arial"/>
              </w:rPr>
              <w:t xml:space="preserve"> and a new President was elected.</w:t>
            </w:r>
          </w:p>
        </w:tc>
      </w:tr>
      <w:tr w:rsidR="006558F2" w:rsidRPr="007A7DC4" w14:paraId="369EFEEB" w14:textId="77777777" w:rsidTr="004D1503">
        <w:trPr>
          <w:trHeight w:val="250"/>
        </w:trPr>
        <w:tc>
          <w:tcPr>
            <w:tcW w:w="2723" w:type="dxa"/>
          </w:tcPr>
          <w:p w14:paraId="2F2859B9" w14:textId="5D5FD7D9" w:rsidR="006558F2" w:rsidRDefault="00773A71" w:rsidP="00DC15ED">
            <w:pPr>
              <w:ind w:left="0"/>
              <w:rPr>
                <w:rFonts w:ascii="Arial" w:hAnsi="Arial" w:cs="Arial"/>
              </w:rPr>
            </w:pPr>
            <w:r>
              <w:rPr>
                <w:rFonts w:ascii="Arial" w:hAnsi="Arial" w:cs="Arial"/>
              </w:rPr>
              <w:t>2</w:t>
            </w:r>
            <w:r w:rsidR="00AE5BCA">
              <w:rPr>
                <w:rFonts w:ascii="Arial" w:hAnsi="Arial" w:cs="Arial"/>
              </w:rPr>
              <w:t>4 Jan 2025</w:t>
            </w:r>
          </w:p>
        </w:tc>
        <w:tc>
          <w:tcPr>
            <w:tcW w:w="6895" w:type="dxa"/>
          </w:tcPr>
          <w:p w14:paraId="3A06EC2B" w14:textId="1169A260" w:rsidR="006558F2" w:rsidRDefault="00773A71" w:rsidP="00D273C5">
            <w:pPr>
              <w:ind w:left="0"/>
              <w:rPr>
                <w:rFonts w:ascii="Arial" w:hAnsi="Arial" w:cs="Arial"/>
              </w:rPr>
            </w:pPr>
            <w:r>
              <w:rPr>
                <w:rFonts w:ascii="Arial" w:hAnsi="Arial" w:cs="Arial"/>
              </w:rPr>
              <w:t xml:space="preserve">Attended </w:t>
            </w:r>
            <w:r w:rsidR="00AE5BCA">
              <w:rPr>
                <w:rFonts w:ascii="Arial" w:hAnsi="Arial" w:cs="Arial"/>
              </w:rPr>
              <w:t>MARLANT LMRC (See Report)</w:t>
            </w:r>
          </w:p>
        </w:tc>
      </w:tr>
      <w:tr w:rsidR="006558F2" w:rsidRPr="007A7DC4" w14:paraId="02BAB9EB" w14:textId="77777777" w:rsidTr="004D1503">
        <w:trPr>
          <w:trHeight w:val="737"/>
        </w:trPr>
        <w:tc>
          <w:tcPr>
            <w:tcW w:w="2723" w:type="dxa"/>
          </w:tcPr>
          <w:p w14:paraId="5B62D9CA" w14:textId="0E3B916E" w:rsidR="006558F2" w:rsidRDefault="00773A71" w:rsidP="00DC15ED">
            <w:pPr>
              <w:ind w:left="0"/>
              <w:rPr>
                <w:rFonts w:ascii="Arial" w:hAnsi="Arial" w:cs="Arial"/>
              </w:rPr>
            </w:pPr>
            <w:r>
              <w:rPr>
                <w:rFonts w:ascii="Arial" w:hAnsi="Arial" w:cs="Arial"/>
              </w:rPr>
              <w:t>2</w:t>
            </w:r>
            <w:r w:rsidR="00AE5BCA">
              <w:rPr>
                <w:rFonts w:ascii="Arial" w:hAnsi="Arial" w:cs="Arial"/>
              </w:rPr>
              <w:t>7 Jan 2025</w:t>
            </w:r>
          </w:p>
        </w:tc>
        <w:tc>
          <w:tcPr>
            <w:tcW w:w="6895" w:type="dxa"/>
          </w:tcPr>
          <w:p w14:paraId="7A49F7F7" w14:textId="75FB5C6F" w:rsidR="006558F2" w:rsidRDefault="00773A71" w:rsidP="00D273C5">
            <w:pPr>
              <w:ind w:left="0"/>
              <w:rPr>
                <w:rFonts w:ascii="Arial" w:hAnsi="Arial" w:cs="Arial"/>
              </w:rPr>
            </w:pPr>
            <w:r>
              <w:rPr>
                <w:rFonts w:ascii="Arial" w:hAnsi="Arial" w:cs="Arial"/>
              </w:rPr>
              <w:t xml:space="preserve">Attended </w:t>
            </w:r>
            <w:r w:rsidR="00AE5BCA">
              <w:rPr>
                <w:rFonts w:ascii="Arial" w:hAnsi="Arial" w:cs="Arial"/>
              </w:rPr>
              <w:t>FMF (NEM) LMRC lots of discussion on Submarine DWP and upto 120 new hires at the FMF we are still waiting to see what classification these hires will be.</w:t>
            </w:r>
          </w:p>
        </w:tc>
      </w:tr>
      <w:tr w:rsidR="006558F2" w:rsidRPr="007A7DC4" w14:paraId="4995B60B" w14:textId="77777777" w:rsidTr="004D1503">
        <w:trPr>
          <w:trHeight w:val="486"/>
        </w:trPr>
        <w:tc>
          <w:tcPr>
            <w:tcW w:w="2723" w:type="dxa"/>
          </w:tcPr>
          <w:p w14:paraId="7F01C7AF" w14:textId="45BD765E" w:rsidR="006558F2" w:rsidRDefault="00773A71" w:rsidP="00DC15ED">
            <w:pPr>
              <w:ind w:left="0"/>
              <w:rPr>
                <w:rFonts w:ascii="Arial" w:hAnsi="Arial" w:cs="Arial"/>
              </w:rPr>
            </w:pPr>
            <w:r>
              <w:rPr>
                <w:rFonts w:ascii="Arial" w:hAnsi="Arial" w:cs="Arial"/>
              </w:rPr>
              <w:t>0</w:t>
            </w:r>
            <w:r w:rsidR="00AE5BCA">
              <w:rPr>
                <w:rFonts w:ascii="Arial" w:hAnsi="Arial" w:cs="Arial"/>
              </w:rPr>
              <w:t>4 Feb 2025</w:t>
            </w:r>
          </w:p>
        </w:tc>
        <w:tc>
          <w:tcPr>
            <w:tcW w:w="6895" w:type="dxa"/>
          </w:tcPr>
          <w:p w14:paraId="02567366" w14:textId="4BE17F74" w:rsidR="006558F2" w:rsidRDefault="00773A71" w:rsidP="00D273C5">
            <w:pPr>
              <w:ind w:left="0"/>
              <w:rPr>
                <w:rFonts w:ascii="Arial" w:hAnsi="Arial" w:cs="Arial"/>
              </w:rPr>
            </w:pPr>
            <w:r>
              <w:rPr>
                <w:rFonts w:ascii="Arial" w:hAnsi="Arial" w:cs="Arial"/>
              </w:rPr>
              <w:t xml:space="preserve">Attended </w:t>
            </w:r>
            <w:r w:rsidR="00AE5BCA">
              <w:rPr>
                <w:rFonts w:ascii="Arial" w:hAnsi="Arial" w:cs="Arial"/>
              </w:rPr>
              <w:t>RPOU(A) LMRC discussed updating terms of references and to get the right people at the meeting.</w:t>
            </w:r>
          </w:p>
        </w:tc>
      </w:tr>
      <w:tr w:rsidR="006558F2" w:rsidRPr="007A7DC4" w14:paraId="73A6FD00" w14:textId="77777777" w:rsidTr="004D1503">
        <w:trPr>
          <w:trHeight w:val="250"/>
        </w:trPr>
        <w:tc>
          <w:tcPr>
            <w:tcW w:w="2723" w:type="dxa"/>
          </w:tcPr>
          <w:p w14:paraId="01BE610F" w14:textId="29EF13B0" w:rsidR="006558F2" w:rsidRDefault="00773A71" w:rsidP="00DC15ED">
            <w:pPr>
              <w:ind w:left="0"/>
              <w:rPr>
                <w:rFonts w:ascii="Arial" w:hAnsi="Arial" w:cs="Arial"/>
              </w:rPr>
            </w:pPr>
            <w:r>
              <w:rPr>
                <w:rFonts w:ascii="Arial" w:hAnsi="Arial" w:cs="Arial"/>
              </w:rPr>
              <w:t>0</w:t>
            </w:r>
            <w:r w:rsidR="00AE5BCA">
              <w:rPr>
                <w:rFonts w:ascii="Arial" w:hAnsi="Arial" w:cs="Arial"/>
              </w:rPr>
              <w:t>6 Feb 202</w:t>
            </w:r>
            <w:r w:rsidR="00C030EC">
              <w:rPr>
                <w:rFonts w:ascii="Arial" w:hAnsi="Arial" w:cs="Arial"/>
              </w:rPr>
              <w:t>5</w:t>
            </w:r>
          </w:p>
        </w:tc>
        <w:tc>
          <w:tcPr>
            <w:tcW w:w="6895" w:type="dxa"/>
          </w:tcPr>
          <w:p w14:paraId="7F9E36BD" w14:textId="6F7C3316" w:rsidR="006558F2" w:rsidRDefault="00773A71" w:rsidP="00D273C5">
            <w:pPr>
              <w:ind w:left="0"/>
              <w:rPr>
                <w:rFonts w:ascii="Arial" w:hAnsi="Arial" w:cs="Arial"/>
              </w:rPr>
            </w:pPr>
            <w:r>
              <w:rPr>
                <w:rFonts w:ascii="Arial" w:hAnsi="Arial" w:cs="Arial"/>
              </w:rPr>
              <w:t xml:space="preserve">Attended </w:t>
            </w:r>
            <w:r w:rsidR="00AE5BCA">
              <w:rPr>
                <w:rFonts w:ascii="Arial" w:hAnsi="Arial" w:cs="Arial"/>
              </w:rPr>
              <w:t>Black History Month Event</w:t>
            </w:r>
          </w:p>
        </w:tc>
      </w:tr>
      <w:tr w:rsidR="006558F2" w:rsidRPr="007A7DC4" w14:paraId="21E62AEF" w14:textId="77777777" w:rsidTr="004D1503">
        <w:trPr>
          <w:trHeight w:val="235"/>
        </w:trPr>
        <w:tc>
          <w:tcPr>
            <w:tcW w:w="2723" w:type="dxa"/>
          </w:tcPr>
          <w:p w14:paraId="3B823512" w14:textId="03B57C1C" w:rsidR="006558F2" w:rsidRDefault="00AE5BCA" w:rsidP="00DC15ED">
            <w:pPr>
              <w:ind w:left="0"/>
              <w:rPr>
                <w:rFonts w:ascii="Arial" w:hAnsi="Arial" w:cs="Arial"/>
              </w:rPr>
            </w:pPr>
            <w:r>
              <w:rPr>
                <w:rFonts w:ascii="Arial" w:hAnsi="Arial" w:cs="Arial"/>
              </w:rPr>
              <w:t>12 Feb 2025</w:t>
            </w:r>
          </w:p>
        </w:tc>
        <w:tc>
          <w:tcPr>
            <w:tcW w:w="6895" w:type="dxa"/>
          </w:tcPr>
          <w:p w14:paraId="0D3AC00B" w14:textId="6D57D8B7" w:rsidR="006558F2" w:rsidRDefault="00AE5BCA" w:rsidP="00D273C5">
            <w:pPr>
              <w:ind w:left="0"/>
              <w:rPr>
                <w:rFonts w:ascii="Arial" w:hAnsi="Arial" w:cs="Arial"/>
              </w:rPr>
            </w:pPr>
            <w:r>
              <w:rPr>
                <w:rFonts w:ascii="Arial" w:hAnsi="Arial" w:cs="Arial"/>
              </w:rPr>
              <w:t>Travelled to Greenwood to present UNDE Scholarship</w:t>
            </w:r>
          </w:p>
        </w:tc>
      </w:tr>
      <w:tr w:rsidR="00773A71" w:rsidRPr="007A7DC4" w14:paraId="347F5B94" w14:textId="77777777" w:rsidTr="004D1503">
        <w:trPr>
          <w:trHeight w:val="250"/>
        </w:trPr>
        <w:tc>
          <w:tcPr>
            <w:tcW w:w="2723" w:type="dxa"/>
          </w:tcPr>
          <w:p w14:paraId="1A03367D" w14:textId="63D09CD9" w:rsidR="00773A71" w:rsidRDefault="00C030EC" w:rsidP="00DC15ED">
            <w:pPr>
              <w:ind w:left="0"/>
              <w:rPr>
                <w:rFonts w:ascii="Arial" w:hAnsi="Arial" w:cs="Arial"/>
              </w:rPr>
            </w:pPr>
            <w:r>
              <w:rPr>
                <w:rFonts w:ascii="Arial" w:hAnsi="Arial" w:cs="Arial"/>
              </w:rPr>
              <w:t>19-23 Feb 2025</w:t>
            </w:r>
          </w:p>
        </w:tc>
        <w:tc>
          <w:tcPr>
            <w:tcW w:w="6895" w:type="dxa"/>
          </w:tcPr>
          <w:p w14:paraId="084E076B" w14:textId="3CF97B53" w:rsidR="00773A71" w:rsidRDefault="00C030EC" w:rsidP="00D273C5">
            <w:pPr>
              <w:ind w:left="0"/>
              <w:rPr>
                <w:rFonts w:ascii="Arial" w:hAnsi="Arial" w:cs="Arial"/>
              </w:rPr>
            </w:pPr>
            <w:r>
              <w:rPr>
                <w:rFonts w:ascii="Arial" w:hAnsi="Arial" w:cs="Arial"/>
              </w:rPr>
              <w:t>Attended PSAC Bargaining Conference in Montreal</w:t>
            </w:r>
          </w:p>
        </w:tc>
      </w:tr>
      <w:tr w:rsidR="00773A71" w:rsidRPr="007A7DC4" w14:paraId="62EEEF23" w14:textId="77777777" w:rsidTr="004D1503">
        <w:trPr>
          <w:trHeight w:val="235"/>
        </w:trPr>
        <w:tc>
          <w:tcPr>
            <w:tcW w:w="2723" w:type="dxa"/>
          </w:tcPr>
          <w:p w14:paraId="413EBF16" w14:textId="71E081A6" w:rsidR="00773A71" w:rsidRDefault="00C030EC" w:rsidP="00DC15ED">
            <w:pPr>
              <w:ind w:left="0"/>
              <w:rPr>
                <w:rFonts w:ascii="Arial" w:hAnsi="Arial" w:cs="Arial"/>
              </w:rPr>
            </w:pPr>
            <w:r>
              <w:rPr>
                <w:rFonts w:ascii="Arial" w:hAnsi="Arial" w:cs="Arial"/>
              </w:rPr>
              <w:t>25 Feb 2025</w:t>
            </w:r>
          </w:p>
        </w:tc>
        <w:tc>
          <w:tcPr>
            <w:tcW w:w="6895" w:type="dxa"/>
          </w:tcPr>
          <w:p w14:paraId="1F3582FD" w14:textId="554E102D" w:rsidR="00773A71" w:rsidRDefault="00C030EC" w:rsidP="00D273C5">
            <w:pPr>
              <w:ind w:left="0"/>
              <w:rPr>
                <w:rFonts w:ascii="Arial" w:hAnsi="Arial" w:cs="Arial"/>
              </w:rPr>
            </w:pPr>
            <w:r>
              <w:rPr>
                <w:rFonts w:ascii="Arial" w:hAnsi="Arial" w:cs="Arial"/>
              </w:rPr>
              <w:t>Attended Black History Month Event at Juno Towers</w:t>
            </w:r>
          </w:p>
        </w:tc>
      </w:tr>
      <w:tr w:rsidR="00773A71" w:rsidRPr="007A7DC4" w14:paraId="0990E901" w14:textId="77777777" w:rsidTr="004D1503">
        <w:trPr>
          <w:trHeight w:val="250"/>
        </w:trPr>
        <w:tc>
          <w:tcPr>
            <w:tcW w:w="2723" w:type="dxa"/>
          </w:tcPr>
          <w:p w14:paraId="1D3518D0" w14:textId="51735E4C" w:rsidR="00773A71" w:rsidRDefault="00C030EC" w:rsidP="00DC15ED">
            <w:pPr>
              <w:ind w:left="0"/>
              <w:rPr>
                <w:rFonts w:ascii="Arial" w:hAnsi="Arial" w:cs="Arial"/>
              </w:rPr>
            </w:pPr>
            <w:r>
              <w:rPr>
                <w:rFonts w:ascii="Arial" w:hAnsi="Arial" w:cs="Arial"/>
              </w:rPr>
              <w:t>25 Feb 2025</w:t>
            </w:r>
          </w:p>
        </w:tc>
        <w:tc>
          <w:tcPr>
            <w:tcW w:w="6895" w:type="dxa"/>
          </w:tcPr>
          <w:p w14:paraId="1905AB7F" w14:textId="51C7C34A" w:rsidR="00773A71" w:rsidRDefault="00773A71" w:rsidP="00D273C5">
            <w:pPr>
              <w:ind w:left="0"/>
              <w:rPr>
                <w:rFonts w:ascii="Arial" w:hAnsi="Arial" w:cs="Arial"/>
              </w:rPr>
            </w:pPr>
            <w:r>
              <w:rPr>
                <w:rFonts w:ascii="Arial" w:hAnsi="Arial" w:cs="Arial"/>
              </w:rPr>
              <w:t xml:space="preserve">Monthly meeting with HR </w:t>
            </w:r>
          </w:p>
        </w:tc>
      </w:tr>
      <w:tr w:rsidR="00773A71" w:rsidRPr="007A7DC4" w14:paraId="5969D263" w14:textId="77777777" w:rsidTr="004D1503">
        <w:trPr>
          <w:trHeight w:val="235"/>
        </w:trPr>
        <w:tc>
          <w:tcPr>
            <w:tcW w:w="2723" w:type="dxa"/>
          </w:tcPr>
          <w:p w14:paraId="356F4F99" w14:textId="62722E91" w:rsidR="00773A71" w:rsidRDefault="00C030EC" w:rsidP="00DC15ED">
            <w:pPr>
              <w:ind w:left="0"/>
              <w:rPr>
                <w:rFonts w:ascii="Arial" w:hAnsi="Arial" w:cs="Arial"/>
              </w:rPr>
            </w:pPr>
            <w:r>
              <w:rPr>
                <w:rFonts w:ascii="Arial" w:hAnsi="Arial" w:cs="Arial"/>
              </w:rPr>
              <w:t>06 Mar 2025</w:t>
            </w:r>
          </w:p>
        </w:tc>
        <w:tc>
          <w:tcPr>
            <w:tcW w:w="6895" w:type="dxa"/>
          </w:tcPr>
          <w:p w14:paraId="0A4D7AB9" w14:textId="034F37E0" w:rsidR="00773A71" w:rsidRDefault="00C030EC" w:rsidP="00D273C5">
            <w:pPr>
              <w:ind w:left="0"/>
              <w:rPr>
                <w:rFonts w:ascii="Arial" w:hAnsi="Arial" w:cs="Arial"/>
              </w:rPr>
            </w:pPr>
            <w:r>
              <w:rPr>
                <w:rFonts w:ascii="Arial" w:hAnsi="Arial" w:cs="Arial"/>
              </w:rPr>
              <w:t xml:space="preserve">Attended Base LMRC </w:t>
            </w:r>
          </w:p>
        </w:tc>
      </w:tr>
      <w:tr w:rsidR="00C60064" w:rsidRPr="007A7DC4" w14:paraId="5BA0B944" w14:textId="77777777" w:rsidTr="004D1503">
        <w:trPr>
          <w:trHeight w:val="501"/>
        </w:trPr>
        <w:tc>
          <w:tcPr>
            <w:tcW w:w="2723" w:type="dxa"/>
          </w:tcPr>
          <w:p w14:paraId="72785FC3" w14:textId="77B5C9EC" w:rsidR="00C60064" w:rsidRDefault="00C030EC" w:rsidP="00DC15ED">
            <w:pPr>
              <w:ind w:left="0"/>
              <w:rPr>
                <w:rFonts w:ascii="Arial" w:hAnsi="Arial" w:cs="Arial"/>
              </w:rPr>
            </w:pPr>
            <w:r>
              <w:rPr>
                <w:rFonts w:ascii="Arial" w:hAnsi="Arial" w:cs="Arial"/>
              </w:rPr>
              <w:t xml:space="preserve">11 Mar 2025 </w:t>
            </w:r>
          </w:p>
        </w:tc>
        <w:tc>
          <w:tcPr>
            <w:tcW w:w="6895" w:type="dxa"/>
          </w:tcPr>
          <w:p w14:paraId="0EFEAF88" w14:textId="22C751E2" w:rsidR="00C60064" w:rsidRDefault="00C030EC" w:rsidP="00D273C5">
            <w:pPr>
              <w:ind w:left="0"/>
              <w:rPr>
                <w:rFonts w:ascii="Arial" w:hAnsi="Arial" w:cs="Arial"/>
              </w:rPr>
            </w:pPr>
            <w:r>
              <w:rPr>
                <w:rFonts w:ascii="Arial" w:hAnsi="Arial" w:cs="Arial"/>
              </w:rPr>
              <w:t>Met with Acting Director of ODM discussed issues with contacting ODM and getting return calls</w:t>
            </w:r>
          </w:p>
        </w:tc>
      </w:tr>
      <w:tr w:rsidR="00C60064" w:rsidRPr="007A7DC4" w14:paraId="46A9FB86" w14:textId="77777777" w:rsidTr="004D1503">
        <w:trPr>
          <w:trHeight w:val="235"/>
        </w:trPr>
        <w:tc>
          <w:tcPr>
            <w:tcW w:w="2723" w:type="dxa"/>
          </w:tcPr>
          <w:p w14:paraId="17E7C20F" w14:textId="1C0A9DF2" w:rsidR="00C60064" w:rsidRDefault="00C030EC" w:rsidP="00DC15ED">
            <w:pPr>
              <w:ind w:left="0"/>
              <w:rPr>
                <w:rFonts w:ascii="Arial" w:hAnsi="Arial" w:cs="Arial"/>
              </w:rPr>
            </w:pPr>
            <w:r>
              <w:rPr>
                <w:rFonts w:ascii="Arial" w:hAnsi="Arial" w:cs="Arial"/>
              </w:rPr>
              <w:t>20 Mar 2025</w:t>
            </w:r>
          </w:p>
        </w:tc>
        <w:tc>
          <w:tcPr>
            <w:tcW w:w="6895" w:type="dxa"/>
          </w:tcPr>
          <w:p w14:paraId="310C79D0" w14:textId="11FE1FAE" w:rsidR="00C60064" w:rsidRDefault="00C030EC" w:rsidP="00D273C5">
            <w:pPr>
              <w:ind w:left="0"/>
              <w:rPr>
                <w:rFonts w:ascii="Arial" w:hAnsi="Arial" w:cs="Arial"/>
              </w:rPr>
            </w:pPr>
            <w:r>
              <w:rPr>
                <w:rFonts w:ascii="Arial" w:hAnsi="Arial" w:cs="Arial"/>
              </w:rPr>
              <w:t>CFAD Bedford LMRC (attended at request of local president)</w:t>
            </w:r>
          </w:p>
        </w:tc>
      </w:tr>
      <w:tr w:rsidR="00C60064" w:rsidRPr="007A7DC4" w14:paraId="370ECE54" w14:textId="77777777" w:rsidTr="004D1503">
        <w:trPr>
          <w:trHeight w:val="250"/>
        </w:trPr>
        <w:tc>
          <w:tcPr>
            <w:tcW w:w="2723" w:type="dxa"/>
          </w:tcPr>
          <w:p w14:paraId="6B7D4AA7" w14:textId="1798BF82" w:rsidR="00C60064" w:rsidRDefault="004D1503" w:rsidP="00DC15ED">
            <w:pPr>
              <w:ind w:left="0"/>
              <w:rPr>
                <w:rFonts w:ascii="Arial" w:hAnsi="Arial" w:cs="Arial"/>
              </w:rPr>
            </w:pPr>
            <w:r>
              <w:rPr>
                <w:rFonts w:ascii="Arial" w:hAnsi="Arial" w:cs="Arial"/>
              </w:rPr>
              <w:lastRenderedPageBreak/>
              <w:t>27-31 Mar 2025</w:t>
            </w:r>
          </w:p>
        </w:tc>
        <w:tc>
          <w:tcPr>
            <w:tcW w:w="6895" w:type="dxa"/>
          </w:tcPr>
          <w:p w14:paraId="40A5E353" w14:textId="45A6BE79" w:rsidR="00C60064" w:rsidRDefault="004D1503" w:rsidP="00D273C5">
            <w:pPr>
              <w:ind w:left="0"/>
              <w:rPr>
                <w:rFonts w:ascii="Arial" w:hAnsi="Arial" w:cs="Arial"/>
              </w:rPr>
            </w:pPr>
            <w:r>
              <w:rPr>
                <w:rFonts w:ascii="Arial" w:hAnsi="Arial" w:cs="Arial"/>
              </w:rPr>
              <w:t>UNDE Local Presidents Conference</w:t>
            </w:r>
          </w:p>
        </w:tc>
      </w:tr>
      <w:tr w:rsidR="00106F7D" w:rsidRPr="007A7DC4" w14:paraId="39CF270C" w14:textId="77777777" w:rsidTr="004D1503">
        <w:trPr>
          <w:trHeight w:val="235"/>
        </w:trPr>
        <w:tc>
          <w:tcPr>
            <w:tcW w:w="2723" w:type="dxa"/>
          </w:tcPr>
          <w:p w14:paraId="358BBA13" w14:textId="668B7A6B" w:rsidR="00106F7D" w:rsidRDefault="00106F7D" w:rsidP="00DC15ED">
            <w:pPr>
              <w:ind w:left="0"/>
              <w:rPr>
                <w:rFonts w:ascii="Arial" w:hAnsi="Arial" w:cs="Arial"/>
              </w:rPr>
            </w:pPr>
          </w:p>
        </w:tc>
        <w:tc>
          <w:tcPr>
            <w:tcW w:w="6895" w:type="dxa"/>
          </w:tcPr>
          <w:p w14:paraId="4C6E2D5D" w14:textId="4C46DC83" w:rsidR="00106F7D" w:rsidRDefault="00106F7D" w:rsidP="00D273C5">
            <w:pPr>
              <w:ind w:left="0"/>
              <w:rPr>
                <w:rFonts w:ascii="Arial" w:hAnsi="Arial" w:cs="Arial"/>
              </w:rPr>
            </w:pPr>
          </w:p>
        </w:tc>
      </w:tr>
      <w:tr w:rsidR="00C60064" w:rsidRPr="007A7DC4" w14:paraId="2D7DAD80" w14:textId="77777777" w:rsidTr="004D1503">
        <w:trPr>
          <w:trHeight w:val="486"/>
        </w:trPr>
        <w:tc>
          <w:tcPr>
            <w:tcW w:w="2723" w:type="dxa"/>
          </w:tcPr>
          <w:p w14:paraId="34A734A8" w14:textId="74E82375" w:rsidR="00C60064" w:rsidRDefault="004D1503" w:rsidP="00DC15ED">
            <w:pPr>
              <w:ind w:left="0"/>
              <w:rPr>
                <w:rFonts w:ascii="Arial" w:hAnsi="Arial" w:cs="Arial"/>
              </w:rPr>
            </w:pPr>
            <w:r>
              <w:rPr>
                <w:rFonts w:ascii="Arial" w:hAnsi="Arial" w:cs="Arial"/>
              </w:rPr>
              <w:t>02 April 2025</w:t>
            </w:r>
          </w:p>
        </w:tc>
        <w:tc>
          <w:tcPr>
            <w:tcW w:w="6895" w:type="dxa"/>
          </w:tcPr>
          <w:p w14:paraId="0D9BCFC0" w14:textId="22498FDF" w:rsidR="00C60064" w:rsidRDefault="004D1503" w:rsidP="00D273C5">
            <w:pPr>
              <w:ind w:left="0"/>
              <w:rPr>
                <w:rFonts w:ascii="Arial" w:hAnsi="Arial" w:cs="Arial"/>
              </w:rPr>
            </w:pPr>
            <w:r>
              <w:rPr>
                <w:rFonts w:ascii="Arial" w:hAnsi="Arial" w:cs="Arial"/>
              </w:rPr>
              <w:t xml:space="preserve">Meeting to update FMFCS Procurement Dept on </w:t>
            </w:r>
            <w:r w:rsidR="00C6038D">
              <w:rPr>
                <w:rFonts w:ascii="Arial" w:hAnsi="Arial" w:cs="Arial"/>
              </w:rPr>
              <w:t>ou</w:t>
            </w:r>
            <w:r>
              <w:rPr>
                <w:rFonts w:ascii="Arial" w:hAnsi="Arial" w:cs="Arial"/>
              </w:rPr>
              <w:t>tcomes of investigation of work</w:t>
            </w:r>
            <w:r w:rsidR="00C6038D">
              <w:rPr>
                <w:rFonts w:ascii="Arial" w:hAnsi="Arial" w:cs="Arial"/>
              </w:rPr>
              <w:t>-</w:t>
            </w:r>
            <w:r>
              <w:rPr>
                <w:rFonts w:ascii="Arial" w:hAnsi="Arial" w:cs="Arial"/>
              </w:rPr>
              <w:t>related issues within their dept</w:t>
            </w:r>
          </w:p>
        </w:tc>
      </w:tr>
      <w:tr w:rsidR="00C60064" w:rsidRPr="007A7DC4" w14:paraId="5D65701C" w14:textId="77777777" w:rsidTr="004D1503">
        <w:trPr>
          <w:trHeight w:val="250"/>
        </w:trPr>
        <w:tc>
          <w:tcPr>
            <w:tcW w:w="2723" w:type="dxa"/>
          </w:tcPr>
          <w:p w14:paraId="4C0E3C2E" w14:textId="1C63CDB8" w:rsidR="00C60064" w:rsidRDefault="005324C0" w:rsidP="005324C0">
            <w:pPr>
              <w:tabs>
                <w:tab w:val="left" w:pos="1650"/>
              </w:tabs>
              <w:ind w:left="0"/>
              <w:rPr>
                <w:rFonts w:ascii="Arial" w:hAnsi="Arial" w:cs="Arial"/>
              </w:rPr>
            </w:pPr>
            <w:r>
              <w:rPr>
                <w:rFonts w:ascii="Arial" w:hAnsi="Arial" w:cs="Arial"/>
              </w:rPr>
              <w:tab/>
            </w:r>
          </w:p>
        </w:tc>
        <w:tc>
          <w:tcPr>
            <w:tcW w:w="6895" w:type="dxa"/>
          </w:tcPr>
          <w:p w14:paraId="59278D52" w14:textId="32492B4A" w:rsidR="00C60064" w:rsidRDefault="00C60064" w:rsidP="00D273C5">
            <w:pPr>
              <w:ind w:left="0"/>
              <w:rPr>
                <w:rFonts w:ascii="Arial" w:hAnsi="Arial" w:cs="Arial"/>
              </w:rPr>
            </w:pPr>
          </w:p>
        </w:tc>
      </w:tr>
    </w:tbl>
    <w:p w14:paraId="1DA91FAC" w14:textId="0FE43B4F" w:rsidR="00E75443" w:rsidRPr="006D0AC4" w:rsidRDefault="00E75443" w:rsidP="00E75443">
      <w:pPr>
        <w:ind w:left="0"/>
        <w:rPr>
          <w:rFonts w:ascii="Arial" w:hAnsi="Arial" w:cs="Arial"/>
          <w:sz w:val="24"/>
          <w:szCs w:val="24"/>
        </w:rPr>
      </w:pPr>
      <w:r w:rsidRPr="006D0AC4">
        <w:rPr>
          <w:rFonts w:ascii="Arial" w:hAnsi="Arial" w:cs="Arial"/>
          <w:sz w:val="24"/>
          <w:szCs w:val="24"/>
        </w:rPr>
        <w:t xml:space="preserve">. </w:t>
      </w:r>
    </w:p>
    <w:p w14:paraId="637805D2" w14:textId="77777777" w:rsidR="00E75443" w:rsidRPr="006D0AC4" w:rsidRDefault="00E75443" w:rsidP="00E75443">
      <w:pPr>
        <w:ind w:left="0"/>
        <w:rPr>
          <w:rFonts w:ascii="Arial" w:hAnsi="Arial" w:cs="Arial"/>
          <w:b/>
          <w:sz w:val="24"/>
          <w:szCs w:val="24"/>
          <w:u w:val="single"/>
        </w:rPr>
      </w:pPr>
    </w:p>
    <w:p w14:paraId="0D89B53D" w14:textId="77777777" w:rsidR="00031B34" w:rsidRDefault="000C4A98" w:rsidP="00D01B3D">
      <w:pPr>
        <w:ind w:left="0"/>
        <w:rPr>
          <w:rFonts w:ascii="Arial" w:hAnsi="Arial" w:cs="Arial"/>
          <w:b/>
          <w:i/>
          <w:sz w:val="24"/>
          <w:szCs w:val="24"/>
        </w:rPr>
      </w:pPr>
      <w:r>
        <w:rPr>
          <w:rFonts w:ascii="Arial" w:hAnsi="Arial" w:cs="Arial"/>
          <w:b/>
          <w:i/>
          <w:sz w:val="24"/>
          <w:szCs w:val="24"/>
        </w:rPr>
        <w:t xml:space="preserve">Respectfully </w:t>
      </w:r>
      <w:r w:rsidR="00263FCB" w:rsidRPr="006D0AC4">
        <w:rPr>
          <w:rFonts w:ascii="Arial" w:hAnsi="Arial" w:cs="Arial"/>
          <w:b/>
          <w:i/>
          <w:sz w:val="24"/>
          <w:szCs w:val="24"/>
        </w:rPr>
        <w:t>Submitted,</w:t>
      </w:r>
    </w:p>
    <w:p w14:paraId="403E6338" w14:textId="4A2E2607" w:rsidR="000C4A98" w:rsidRDefault="000C4A98" w:rsidP="00D01B3D">
      <w:pPr>
        <w:ind w:left="0"/>
        <w:rPr>
          <w:rFonts w:ascii="Arial" w:hAnsi="Arial" w:cs="Arial"/>
          <w:b/>
          <w:i/>
          <w:sz w:val="24"/>
          <w:szCs w:val="24"/>
        </w:rPr>
      </w:pPr>
    </w:p>
    <w:p w14:paraId="2828D5B3" w14:textId="704CFEBA" w:rsidR="005324C0" w:rsidRPr="006D0AC4" w:rsidRDefault="005324C0" w:rsidP="00D01B3D">
      <w:pPr>
        <w:ind w:left="0"/>
        <w:rPr>
          <w:rFonts w:ascii="Arial" w:hAnsi="Arial" w:cs="Arial"/>
          <w:b/>
          <w:i/>
          <w:sz w:val="24"/>
          <w:szCs w:val="24"/>
        </w:rPr>
      </w:pPr>
      <w:r>
        <w:rPr>
          <w:rFonts w:ascii="Arial" w:hAnsi="Arial" w:cs="Arial"/>
          <w:b/>
          <w:i/>
          <w:sz w:val="24"/>
          <w:szCs w:val="24"/>
        </w:rPr>
        <w:t>Craig Smith</w:t>
      </w:r>
    </w:p>
    <w:p w14:paraId="463F29E8" w14:textId="77777777" w:rsidR="00263FCB" w:rsidRPr="006D0AC4" w:rsidRDefault="00263FCB" w:rsidP="00D01B3D">
      <w:pPr>
        <w:ind w:left="0"/>
        <w:rPr>
          <w:rFonts w:ascii="Arial" w:hAnsi="Arial" w:cs="Arial"/>
          <w:sz w:val="24"/>
          <w:szCs w:val="24"/>
        </w:rPr>
      </w:pPr>
    </w:p>
    <w:p w14:paraId="2EBD5BDB" w14:textId="3029CD2D" w:rsidR="00263FCB" w:rsidRPr="006D0AC4" w:rsidRDefault="005324C0" w:rsidP="00D01B3D">
      <w:pPr>
        <w:ind w:left="0"/>
        <w:rPr>
          <w:rFonts w:ascii="Arial" w:hAnsi="Arial" w:cs="Arial"/>
          <w:sz w:val="24"/>
          <w:szCs w:val="24"/>
        </w:rPr>
      </w:pPr>
      <w:r>
        <w:rPr>
          <w:rFonts w:ascii="Arial" w:hAnsi="Arial" w:cs="Arial"/>
          <w:sz w:val="24"/>
          <w:szCs w:val="24"/>
        </w:rPr>
        <w:t>VP Nova Scotia</w:t>
      </w:r>
    </w:p>
    <w:sectPr w:rsidR="00263FCB" w:rsidRPr="006D0AC4" w:rsidSect="007A7DC4">
      <w:headerReference w:type="even" r:id="rId8"/>
      <w:headerReference w:type="default" r:id="rId9"/>
      <w:headerReference w:type="firs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CDD0" w14:textId="77777777" w:rsidR="00B50E51" w:rsidRDefault="00B50E51" w:rsidP="00EF38F2">
      <w:r>
        <w:separator/>
      </w:r>
    </w:p>
  </w:endnote>
  <w:endnote w:type="continuationSeparator" w:id="0">
    <w:p w14:paraId="1250E800" w14:textId="77777777" w:rsidR="00B50E51" w:rsidRDefault="00B50E51" w:rsidP="00EF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B7D7" w14:textId="77777777" w:rsidR="00B50E51" w:rsidRDefault="00B50E51" w:rsidP="00EF38F2">
      <w:r>
        <w:separator/>
      </w:r>
    </w:p>
  </w:footnote>
  <w:footnote w:type="continuationSeparator" w:id="0">
    <w:p w14:paraId="5FD8B9CA" w14:textId="77777777" w:rsidR="00B50E51" w:rsidRDefault="00B50E51" w:rsidP="00EF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D80289" w:rsidRDefault="00D80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D80289" w:rsidRDefault="00D80289" w:rsidP="00D80289">
    <w:pPr>
      <w:pStyle w:val="Header"/>
      <w:jc w:val="center"/>
      <w:rPr>
        <w:rFonts w:ascii="Arial" w:hAnsi="Arial" w:cs="Arial"/>
        <w:b/>
        <w:color w:val="FF0000"/>
      </w:rPr>
    </w:pPr>
  </w:p>
  <w:p w14:paraId="66204FF1" w14:textId="77777777" w:rsidR="00D80289" w:rsidRDefault="00D80289" w:rsidP="00D802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D80289" w:rsidRDefault="00D80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699F"/>
    <w:multiLevelType w:val="hybridMultilevel"/>
    <w:tmpl w:val="9C6C6800"/>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7B29F7"/>
    <w:multiLevelType w:val="hybridMultilevel"/>
    <w:tmpl w:val="43AC6D68"/>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F3303C"/>
    <w:multiLevelType w:val="hybridMultilevel"/>
    <w:tmpl w:val="7B3C5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42353"/>
    <w:multiLevelType w:val="hybridMultilevel"/>
    <w:tmpl w:val="AB822B46"/>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4607C05"/>
    <w:multiLevelType w:val="hybridMultilevel"/>
    <w:tmpl w:val="8DD6B4D8"/>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1E3C50"/>
    <w:multiLevelType w:val="hybridMultilevel"/>
    <w:tmpl w:val="3224150A"/>
    <w:lvl w:ilvl="0" w:tplc="54D600DC">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73CB7E8A"/>
    <w:multiLevelType w:val="hybridMultilevel"/>
    <w:tmpl w:val="F762F0F4"/>
    <w:lvl w:ilvl="0" w:tplc="D94EFDEC">
      <w:start w:val="1"/>
      <w:numFmt w:val="bullet"/>
      <w:lvlText w:val="•"/>
      <w:lvlJc w:val="left"/>
      <w:pPr>
        <w:ind w:left="1440" w:hanging="360"/>
      </w:pPr>
      <w:rPr>
        <w:rFonts w:ascii="Arial" w:hAnsi="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78B16E04"/>
    <w:multiLevelType w:val="hybridMultilevel"/>
    <w:tmpl w:val="7ED40A1E"/>
    <w:lvl w:ilvl="0" w:tplc="0409000F">
      <w:start w:val="1"/>
      <w:numFmt w:val="decimal"/>
      <w:lvlText w:val="%1."/>
      <w:lvlJc w:val="left"/>
      <w:pPr>
        <w:ind w:left="720" w:hanging="360"/>
      </w:pPr>
    </w:lvl>
    <w:lvl w:ilvl="1" w:tplc="D94EFDEC">
      <w:start w:val="1"/>
      <w:numFmt w:val="bullet"/>
      <w:lvlText w:val="•"/>
      <w:lvlJc w:val="left"/>
      <w:pPr>
        <w:ind w:left="1440" w:hanging="360"/>
      </w:pPr>
      <w:rPr>
        <w:rFonts w:ascii="Arial" w:hAnsi="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4851257">
    <w:abstractNumId w:val="2"/>
  </w:num>
  <w:num w:numId="2" w16cid:durableId="1069422230">
    <w:abstractNumId w:val="4"/>
  </w:num>
  <w:num w:numId="3" w16cid:durableId="930554033">
    <w:abstractNumId w:val="1"/>
  </w:num>
  <w:num w:numId="4" w16cid:durableId="1470897195">
    <w:abstractNumId w:val="0"/>
  </w:num>
  <w:num w:numId="5" w16cid:durableId="1097167398">
    <w:abstractNumId w:val="3"/>
  </w:num>
  <w:num w:numId="6" w16cid:durableId="1909531163">
    <w:abstractNumId w:val="6"/>
  </w:num>
  <w:num w:numId="7" w16cid:durableId="342051697">
    <w:abstractNumId w:val="7"/>
  </w:num>
  <w:num w:numId="8" w16cid:durableId="177551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9"/>
    <w:rsid w:val="00001819"/>
    <w:rsid w:val="000176FF"/>
    <w:rsid w:val="00031B34"/>
    <w:rsid w:val="00032E6F"/>
    <w:rsid w:val="000343BE"/>
    <w:rsid w:val="000517E5"/>
    <w:rsid w:val="000551BE"/>
    <w:rsid w:val="00074D3B"/>
    <w:rsid w:val="0008121B"/>
    <w:rsid w:val="00097736"/>
    <w:rsid w:val="000A3E17"/>
    <w:rsid w:val="000A4C95"/>
    <w:rsid w:val="000A51AF"/>
    <w:rsid w:val="000A6B62"/>
    <w:rsid w:val="000A7007"/>
    <w:rsid w:val="000B044C"/>
    <w:rsid w:val="000C4A98"/>
    <w:rsid w:val="000D0A63"/>
    <w:rsid w:val="000D3311"/>
    <w:rsid w:val="000E11A1"/>
    <w:rsid w:val="000E234C"/>
    <w:rsid w:val="000E7CD2"/>
    <w:rsid w:val="000F3E42"/>
    <w:rsid w:val="00106F7D"/>
    <w:rsid w:val="0012259A"/>
    <w:rsid w:val="00125A71"/>
    <w:rsid w:val="0012610A"/>
    <w:rsid w:val="00126FFA"/>
    <w:rsid w:val="00141793"/>
    <w:rsid w:val="0014232E"/>
    <w:rsid w:val="00162236"/>
    <w:rsid w:val="0017148E"/>
    <w:rsid w:val="00176989"/>
    <w:rsid w:val="00185E6C"/>
    <w:rsid w:val="00186694"/>
    <w:rsid w:val="001924D8"/>
    <w:rsid w:val="00196903"/>
    <w:rsid w:val="001A3C03"/>
    <w:rsid w:val="001B1AD2"/>
    <w:rsid w:val="001B46B1"/>
    <w:rsid w:val="001C3791"/>
    <w:rsid w:val="001C6C5B"/>
    <w:rsid w:val="001C757F"/>
    <w:rsid w:val="001D10EF"/>
    <w:rsid w:val="001D128E"/>
    <w:rsid w:val="001E0EE4"/>
    <w:rsid w:val="001E27F5"/>
    <w:rsid w:val="001E46AE"/>
    <w:rsid w:val="001E5F0F"/>
    <w:rsid w:val="0020444C"/>
    <w:rsid w:val="0021002F"/>
    <w:rsid w:val="002176EE"/>
    <w:rsid w:val="0022250F"/>
    <w:rsid w:val="00230857"/>
    <w:rsid w:val="002378DE"/>
    <w:rsid w:val="00241DC1"/>
    <w:rsid w:val="00243C0C"/>
    <w:rsid w:val="00246E97"/>
    <w:rsid w:val="00254C38"/>
    <w:rsid w:val="002613CD"/>
    <w:rsid w:val="00263BBF"/>
    <w:rsid w:val="00263FCB"/>
    <w:rsid w:val="0027619B"/>
    <w:rsid w:val="0027621B"/>
    <w:rsid w:val="002859D1"/>
    <w:rsid w:val="002A7B86"/>
    <w:rsid w:val="002B24BA"/>
    <w:rsid w:val="002B36E8"/>
    <w:rsid w:val="002C5A72"/>
    <w:rsid w:val="002E7977"/>
    <w:rsid w:val="003005F2"/>
    <w:rsid w:val="00300C18"/>
    <w:rsid w:val="0030469A"/>
    <w:rsid w:val="00307D3B"/>
    <w:rsid w:val="00317BA9"/>
    <w:rsid w:val="00331931"/>
    <w:rsid w:val="00332341"/>
    <w:rsid w:val="00345C81"/>
    <w:rsid w:val="00352E74"/>
    <w:rsid w:val="00373AE0"/>
    <w:rsid w:val="00374D46"/>
    <w:rsid w:val="00374D6A"/>
    <w:rsid w:val="003E4657"/>
    <w:rsid w:val="003E5043"/>
    <w:rsid w:val="003E73A3"/>
    <w:rsid w:val="003F6817"/>
    <w:rsid w:val="003F6F73"/>
    <w:rsid w:val="004024B3"/>
    <w:rsid w:val="004215B5"/>
    <w:rsid w:val="004432E6"/>
    <w:rsid w:val="00453DA5"/>
    <w:rsid w:val="00460849"/>
    <w:rsid w:val="00467B15"/>
    <w:rsid w:val="00474B92"/>
    <w:rsid w:val="004760A0"/>
    <w:rsid w:val="004762B6"/>
    <w:rsid w:val="00481673"/>
    <w:rsid w:val="00490C88"/>
    <w:rsid w:val="00490E9F"/>
    <w:rsid w:val="00493936"/>
    <w:rsid w:val="004A4079"/>
    <w:rsid w:val="004A591F"/>
    <w:rsid w:val="004A7966"/>
    <w:rsid w:val="004B13DB"/>
    <w:rsid w:val="004B2445"/>
    <w:rsid w:val="004B7453"/>
    <w:rsid w:val="004C17F7"/>
    <w:rsid w:val="004D1503"/>
    <w:rsid w:val="004D1C84"/>
    <w:rsid w:val="004D4425"/>
    <w:rsid w:val="004D5C5A"/>
    <w:rsid w:val="004F0129"/>
    <w:rsid w:val="004F6FF6"/>
    <w:rsid w:val="00513C7C"/>
    <w:rsid w:val="00514076"/>
    <w:rsid w:val="0052570E"/>
    <w:rsid w:val="00526662"/>
    <w:rsid w:val="005324C0"/>
    <w:rsid w:val="005427C2"/>
    <w:rsid w:val="00542A1D"/>
    <w:rsid w:val="005533FC"/>
    <w:rsid w:val="00562FB7"/>
    <w:rsid w:val="00581363"/>
    <w:rsid w:val="00587C24"/>
    <w:rsid w:val="005B1041"/>
    <w:rsid w:val="005B1E7C"/>
    <w:rsid w:val="005D0342"/>
    <w:rsid w:val="005D063C"/>
    <w:rsid w:val="005D31AE"/>
    <w:rsid w:val="005F58C0"/>
    <w:rsid w:val="006112C9"/>
    <w:rsid w:val="006260E1"/>
    <w:rsid w:val="006319F0"/>
    <w:rsid w:val="006340D9"/>
    <w:rsid w:val="00640347"/>
    <w:rsid w:val="00643D33"/>
    <w:rsid w:val="006448A7"/>
    <w:rsid w:val="0064776C"/>
    <w:rsid w:val="00650339"/>
    <w:rsid w:val="00654886"/>
    <w:rsid w:val="006558F2"/>
    <w:rsid w:val="00663459"/>
    <w:rsid w:val="00665939"/>
    <w:rsid w:val="00671047"/>
    <w:rsid w:val="00674408"/>
    <w:rsid w:val="0069123B"/>
    <w:rsid w:val="006916F0"/>
    <w:rsid w:val="006976D9"/>
    <w:rsid w:val="006B5FB3"/>
    <w:rsid w:val="006C333E"/>
    <w:rsid w:val="006D0AC4"/>
    <w:rsid w:val="006D2A29"/>
    <w:rsid w:val="006D377B"/>
    <w:rsid w:val="006F345D"/>
    <w:rsid w:val="006F54FA"/>
    <w:rsid w:val="00700487"/>
    <w:rsid w:val="00703383"/>
    <w:rsid w:val="00716094"/>
    <w:rsid w:val="00716AA6"/>
    <w:rsid w:val="00721B2E"/>
    <w:rsid w:val="00731881"/>
    <w:rsid w:val="00737AD6"/>
    <w:rsid w:val="00751164"/>
    <w:rsid w:val="007535D5"/>
    <w:rsid w:val="0075483C"/>
    <w:rsid w:val="00756E17"/>
    <w:rsid w:val="00760030"/>
    <w:rsid w:val="0076422D"/>
    <w:rsid w:val="00773A71"/>
    <w:rsid w:val="00775C2C"/>
    <w:rsid w:val="007805C0"/>
    <w:rsid w:val="007A7DC4"/>
    <w:rsid w:val="007C2B1A"/>
    <w:rsid w:val="007D3E63"/>
    <w:rsid w:val="007E5103"/>
    <w:rsid w:val="007E5CD8"/>
    <w:rsid w:val="007F057A"/>
    <w:rsid w:val="007F409C"/>
    <w:rsid w:val="007F4FBC"/>
    <w:rsid w:val="007F59A0"/>
    <w:rsid w:val="007F5D56"/>
    <w:rsid w:val="00822923"/>
    <w:rsid w:val="0082384A"/>
    <w:rsid w:val="008363F7"/>
    <w:rsid w:val="00842A20"/>
    <w:rsid w:val="00842BAB"/>
    <w:rsid w:val="00844D52"/>
    <w:rsid w:val="008562DE"/>
    <w:rsid w:val="00876303"/>
    <w:rsid w:val="00877B5D"/>
    <w:rsid w:val="00882757"/>
    <w:rsid w:val="008876FD"/>
    <w:rsid w:val="008B4CD4"/>
    <w:rsid w:val="008D0B13"/>
    <w:rsid w:val="008E2A31"/>
    <w:rsid w:val="008F2991"/>
    <w:rsid w:val="008F45F3"/>
    <w:rsid w:val="009001DC"/>
    <w:rsid w:val="00900AD8"/>
    <w:rsid w:val="00903050"/>
    <w:rsid w:val="00904402"/>
    <w:rsid w:val="00935895"/>
    <w:rsid w:val="00964CDB"/>
    <w:rsid w:val="00967FFC"/>
    <w:rsid w:val="009708FD"/>
    <w:rsid w:val="009720CE"/>
    <w:rsid w:val="00972182"/>
    <w:rsid w:val="00973365"/>
    <w:rsid w:val="0097795A"/>
    <w:rsid w:val="009807E7"/>
    <w:rsid w:val="00992A35"/>
    <w:rsid w:val="00994672"/>
    <w:rsid w:val="00995DE5"/>
    <w:rsid w:val="009A3D61"/>
    <w:rsid w:val="009E0B38"/>
    <w:rsid w:val="009F2461"/>
    <w:rsid w:val="009F69FB"/>
    <w:rsid w:val="00A234ED"/>
    <w:rsid w:val="00A27CC4"/>
    <w:rsid w:val="00A43427"/>
    <w:rsid w:val="00A464FD"/>
    <w:rsid w:val="00A62277"/>
    <w:rsid w:val="00A71F1A"/>
    <w:rsid w:val="00A77B7A"/>
    <w:rsid w:val="00A92DD2"/>
    <w:rsid w:val="00AB4C30"/>
    <w:rsid w:val="00AD03FD"/>
    <w:rsid w:val="00AD0875"/>
    <w:rsid w:val="00AD0C42"/>
    <w:rsid w:val="00AD4160"/>
    <w:rsid w:val="00AD4C4D"/>
    <w:rsid w:val="00AD68D5"/>
    <w:rsid w:val="00AD7116"/>
    <w:rsid w:val="00AD7474"/>
    <w:rsid w:val="00AE3B7E"/>
    <w:rsid w:val="00AE4031"/>
    <w:rsid w:val="00AE46A7"/>
    <w:rsid w:val="00AE5BCA"/>
    <w:rsid w:val="00AE74A6"/>
    <w:rsid w:val="00AF43E9"/>
    <w:rsid w:val="00AF4555"/>
    <w:rsid w:val="00AF7FA1"/>
    <w:rsid w:val="00B02804"/>
    <w:rsid w:val="00B03569"/>
    <w:rsid w:val="00B24724"/>
    <w:rsid w:val="00B31061"/>
    <w:rsid w:val="00B35647"/>
    <w:rsid w:val="00B426E8"/>
    <w:rsid w:val="00B50CEE"/>
    <w:rsid w:val="00B50E51"/>
    <w:rsid w:val="00B64798"/>
    <w:rsid w:val="00B73D38"/>
    <w:rsid w:val="00B875DD"/>
    <w:rsid w:val="00B932E1"/>
    <w:rsid w:val="00BA4401"/>
    <w:rsid w:val="00BA444D"/>
    <w:rsid w:val="00BA5098"/>
    <w:rsid w:val="00BB1AFC"/>
    <w:rsid w:val="00BB4730"/>
    <w:rsid w:val="00BB6AC4"/>
    <w:rsid w:val="00BC38B4"/>
    <w:rsid w:val="00BD19BC"/>
    <w:rsid w:val="00BD6322"/>
    <w:rsid w:val="00BE1D77"/>
    <w:rsid w:val="00BE2B10"/>
    <w:rsid w:val="00C030EC"/>
    <w:rsid w:val="00C04C8A"/>
    <w:rsid w:val="00C17CAD"/>
    <w:rsid w:val="00C60064"/>
    <w:rsid w:val="00C6038D"/>
    <w:rsid w:val="00C610EF"/>
    <w:rsid w:val="00C717DB"/>
    <w:rsid w:val="00C746F2"/>
    <w:rsid w:val="00C845E2"/>
    <w:rsid w:val="00C85B1D"/>
    <w:rsid w:val="00C90415"/>
    <w:rsid w:val="00C921B0"/>
    <w:rsid w:val="00C94960"/>
    <w:rsid w:val="00CA1BF2"/>
    <w:rsid w:val="00CA47B0"/>
    <w:rsid w:val="00CC4FA3"/>
    <w:rsid w:val="00CD1A24"/>
    <w:rsid w:val="00CF1552"/>
    <w:rsid w:val="00CF5306"/>
    <w:rsid w:val="00D01B3D"/>
    <w:rsid w:val="00D01D9E"/>
    <w:rsid w:val="00D236B2"/>
    <w:rsid w:val="00D273C5"/>
    <w:rsid w:val="00D4262E"/>
    <w:rsid w:val="00D45690"/>
    <w:rsid w:val="00D47C60"/>
    <w:rsid w:val="00D51ED8"/>
    <w:rsid w:val="00D7058E"/>
    <w:rsid w:val="00D80289"/>
    <w:rsid w:val="00D835EF"/>
    <w:rsid w:val="00D8611D"/>
    <w:rsid w:val="00D945AE"/>
    <w:rsid w:val="00DA70D7"/>
    <w:rsid w:val="00DB1E66"/>
    <w:rsid w:val="00DB7E9B"/>
    <w:rsid w:val="00DC15ED"/>
    <w:rsid w:val="00DC3EFE"/>
    <w:rsid w:val="00DE2E6A"/>
    <w:rsid w:val="00DE491D"/>
    <w:rsid w:val="00DE4B5B"/>
    <w:rsid w:val="00DE5BD9"/>
    <w:rsid w:val="00DF51BF"/>
    <w:rsid w:val="00DF639B"/>
    <w:rsid w:val="00E0571B"/>
    <w:rsid w:val="00E07247"/>
    <w:rsid w:val="00E14765"/>
    <w:rsid w:val="00E229C8"/>
    <w:rsid w:val="00E32D08"/>
    <w:rsid w:val="00E51926"/>
    <w:rsid w:val="00E53639"/>
    <w:rsid w:val="00E5377A"/>
    <w:rsid w:val="00E66E48"/>
    <w:rsid w:val="00E75443"/>
    <w:rsid w:val="00E925A4"/>
    <w:rsid w:val="00E95885"/>
    <w:rsid w:val="00EB47D7"/>
    <w:rsid w:val="00ED486B"/>
    <w:rsid w:val="00EE63B4"/>
    <w:rsid w:val="00EF2DB6"/>
    <w:rsid w:val="00EF38F2"/>
    <w:rsid w:val="00EF4D7A"/>
    <w:rsid w:val="00EF578C"/>
    <w:rsid w:val="00EF73F4"/>
    <w:rsid w:val="00F017F8"/>
    <w:rsid w:val="00F15F02"/>
    <w:rsid w:val="00F179D2"/>
    <w:rsid w:val="00F214E0"/>
    <w:rsid w:val="00F23E52"/>
    <w:rsid w:val="00F622C1"/>
    <w:rsid w:val="00F74C0B"/>
    <w:rsid w:val="00F81686"/>
    <w:rsid w:val="00F911B8"/>
    <w:rsid w:val="00F97819"/>
    <w:rsid w:val="00FA0F02"/>
    <w:rsid w:val="00FA74E6"/>
    <w:rsid w:val="00FB0300"/>
    <w:rsid w:val="00FC15EE"/>
    <w:rsid w:val="00FC6616"/>
    <w:rsid w:val="00FE569D"/>
    <w:rsid w:val="00FF3CBA"/>
    <w:rsid w:val="1E7F1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E952"/>
  <w15:chartTrackingRefBased/>
  <w15:docId w15:val="{580F1732-CB56-4670-BA29-0084E197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5A"/>
    <w:pPr>
      <w:ind w:left="720"/>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21B2E"/>
    <w:pPr>
      <w:ind w:left="0"/>
    </w:pPr>
    <w:rPr>
      <w:rFonts w:ascii="Arial" w:hAnsi="Arial"/>
      <w:szCs w:val="21"/>
      <w:lang w:val="en-US"/>
    </w:rPr>
  </w:style>
  <w:style w:type="character" w:customStyle="1" w:styleId="PlainTextChar">
    <w:name w:val="Plain Text Char"/>
    <w:link w:val="PlainText"/>
    <w:uiPriority w:val="99"/>
    <w:semiHidden/>
    <w:rsid w:val="00721B2E"/>
    <w:rPr>
      <w:rFonts w:ascii="Arial" w:hAnsi="Arial"/>
      <w:sz w:val="22"/>
      <w:szCs w:val="21"/>
    </w:rPr>
  </w:style>
  <w:style w:type="character" w:styleId="Hyperlink">
    <w:name w:val="Hyperlink"/>
    <w:uiPriority w:val="99"/>
    <w:semiHidden/>
    <w:unhideWhenUsed/>
    <w:rsid w:val="00E66E48"/>
    <w:rPr>
      <w:color w:val="0000FF"/>
      <w:u w:val="single"/>
    </w:rPr>
  </w:style>
  <w:style w:type="paragraph" w:styleId="ListParagraph">
    <w:name w:val="List Paragraph"/>
    <w:basedOn w:val="Normal"/>
    <w:uiPriority w:val="34"/>
    <w:qFormat/>
    <w:rsid w:val="00001819"/>
  </w:style>
  <w:style w:type="paragraph" w:styleId="Header">
    <w:name w:val="header"/>
    <w:basedOn w:val="Normal"/>
    <w:link w:val="HeaderChar"/>
    <w:uiPriority w:val="99"/>
    <w:unhideWhenUsed/>
    <w:rsid w:val="00EF38F2"/>
    <w:pPr>
      <w:tabs>
        <w:tab w:val="center" w:pos="4680"/>
        <w:tab w:val="right" w:pos="9360"/>
      </w:tabs>
    </w:pPr>
  </w:style>
  <w:style w:type="character" w:customStyle="1" w:styleId="HeaderChar">
    <w:name w:val="Header Char"/>
    <w:link w:val="Header"/>
    <w:uiPriority w:val="99"/>
    <w:rsid w:val="00EF38F2"/>
    <w:rPr>
      <w:sz w:val="22"/>
      <w:szCs w:val="22"/>
      <w:lang w:eastAsia="en-US"/>
    </w:rPr>
  </w:style>
  <w:style w:type="paragraph" w:styleId="Footer">
    <w:name w:val="footer"/>
    <w:basedOn w:val="Normal"/>
    <w:link w:val="FooterChar"/>
    <w:uiPriority w:val="99"/>
    <w:unhideWhenUsed/>
    <w:rsid w:val="00EF38F2"/>
    <w:pPr>
      <w:tabs>
        <w:tab w:val="center" w:pos="4680"/>
        <w:tab w:val="right" w:pos="9360"/>
      </w:tabs>
    </w:pPr>
  </w:style>
  <w:style w:type="character" w:customStyle="1" w:styleId="FooterChar">
    <w:name w:val="Footer Char"/>
    <w:link w:val="Footer"/>
    <w:uiPriority w:val="99"/>
    <w:rsid w:val="00EF38F2"/>
    <w:rPr>
      <w:sz w:val="22"/>
      <w:szCs w:val="22"/>
      <w:lang w:eastAsia="en-US"/>
    </w:rPr>
  </w:style>
  <w:style w:type="paragraph" w:styleId="BalloonText">
    <w:name w:val="Balloon Text"/>
    <w:basedOn w:val="Normal"/>
    <w:link w:val="BalloonTextChar"/>
    <w:uiPriority w:val="99"/>
    <w:semiHidden/>
    <w:unhideWhenUsed/>
    <w:rsid w:val="00EF38F2"/>
    <w:rPr>
      <w:rFonts w:ascii="Tahoma" w:hAnsi="Tahoma" w:cs="Tahoma"/>
      <w:sz w:val="16"/>
      <w:szCs w:val="16"/>
    </w:rPr>
  </w:style>
  <w:style w:type="character" w:customStyle="1" w:styleId="BalloonTextChar">
    <w:name w:val="Balloon Text Char"/>
    <w:link w:val="BalloonText"/>
    <w:uiPriority w:val="99"/>
    <w:semiHidden/>
    <w:rsid w:val="00EF38F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3025">
      <w:bodyDiv w:val="1"/>
      <w:marLeft w:val="0"/>
      <w:marRight w:val="0"/>
      <w:marTop w:val="0"/>
      <w:marBottom w:val="0"/>
      <w:divBdr>
        <w:top w:val="none" w:sz="0" w:space="0" w:color="auto"/>
        <w:left w:val="none" w:sz="0" w:space="0" w:color="auto"/>
        <w:bottom w:val="none" w:sz="0" w:space="0" w:color="auto"/>
        <w:right w:val="none" w:sz="0" w:space="0" w:color="auto"/>
      </w:divBdr>
    </w:div>
    <w:div w:id="1096249612">
      <w:bodyDiv w:val="1"/>
      <w:marLeft w:val="0"/>
      <w:marRight w:val="0"/>
      <w:marTop w:val="0"/>
      <w:marBottom w:val="0"/>
      <w:divBdr>
        <w:top w:val="none" w:sz="0" w:space="0" w:color="auto"/>
        <w:left w:val="none" w:sz="0" w:space="0" w:color="auto"/>
        <w:bottom w:val="none" w:sz="0" w:space="0" w:color="auto"/>
        <w:right w:val="none" w:sz="0" w:space="0" w:color="auto"/>
      </w:divBdr>
    </w:div>
    <w:div w:id="1146048069">
      <w:bodyDiv w:val="1"/>
      <w:marLeft w:val="0"/>
      <w:marRight w:val="0"/>
      <w:marTop w:val="0"/>
      <w:marBottom w:val="0"/>
      <w:divBdr>
        <w:top w:val="none" w:sz="0" w:space="0" w:color="auto"/>
        <w:left w:val="none" w:sz="0" w:space="0" w:color="auto"/>
        <w:bottom w:val="none" w:sz="0" w:space="0" w:color="auto"/>
        <w:right w:val="none" w:sz="0" w:space="0" w:color="auto"/>
      </w:divBdr>
    </w:div>
    <w:div w:id="1368527009">
      <w:bodyDiv w:val="1"/>
      <w:marLeft w:val="0"/>
      <w:marRight w:val="0"/>
      <w:marTop w:val="0"/>
      <w:marBottom w:val="0"/>
      <w:divBdr>
        <w:top w:val="none" w:sz="0" w:space="0" w:color="auto"/>
        <w:left w:val="none" w:sz="0" w:space="0" w:color="auto"/>
        <w:bottom w:val="none" w:sz="0" w:space="0" w:color="auto"/>
        <w:right w:val="none" w:sz="0" w:space="0" w:color="auto"/>
      </w:divBdr>
    </w:div>
    <w:div w:id="1385762028">
      <w:bodyDiv w:val="1"/>
      <w:marLeft w:val="0"/>
      <w:marRight w:val="0"/>
      <w:marTop w:val="0"/>
      <w:marBottom w:val="0"/>
      <w:divBdr>
        <w:top w:val="none" w:sz="0" w:space="0" w:color="auto"/>
        <w:left w:val="none" w:sz="0" w:space="0" w:color="auto"/>
        <w:bottom w:val="none" w:sz="0" w:space="0" w:color="auto"/>
        <w:right w:val="none" w:sz="0" w:space="0" w:color="auto"/>
      </w:divBdr>
    </w:div>
    <w:div w:id="14061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5103-2102-490E-9ADD-8A64F582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Chamberlain</dc:creator>
  <cp:keywords/>
  <dc:description/>
  <cp:lastModifiedBy>Sandra Mombourquette</cp:lastModifiedBy>
  <cp:revision>3</cp:revision>
  <cp:lastPrinted>2019-06-24T20:52:00Z</cp:lastPrinted>
  <dcterms:created xsi:type="dcterms:W3CDTF">2025-04-03T12:32:00Z</dcterms:created>
  <dcterms:modified xsi:type="dcterms:W3CDTF">2025-04-08T17:56:00Z</dcterms:modified>
</cp:coreProperties>
</file>