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00A6" w14:textId="2C7CFB8A" w:rsidR="00AA30B8" w:rsidRDefault="00AA30B8">
      <w:pPr>
        <w:rPr>
          <w:b/>
          <w:bCs/>
          <w:sz w:val="52"/>
          <w:szCs w:val="52"/>
          <w:u w:val="single"/>
        </w:rPr>
      </w:pPr>
      <w:r w:rsidRPr="00AA30B8">
        <w:rPr>
          <w:b/>
          <w:bCs/>
          <w:sz w:val="52"/>
          <w:szCs w:val="52"/>
          <w:u w:val="single"/>
        </w:rPr>
        <w:t>UNDE Canadian Forces Housing Agency Committee (CFHA) Report February 2024</w:t>
      </w:r>
    </w:p>
    <w:p w14:paraId="30284BFF" w14:textId="3445FFDA" w:rsidR="00AA30B8" w:rsidRDefault="00AA30B8">
      <w:r>
        <w:t>I had my first UMCC with CFHA on the 16 of January 2024. During this meeting the agency gave me a complete rundown on how CFHA operates in Ottawa and in the regions. I was very interest</w:t>
      </w:r>
      <w:r w:rsidR="002F465A">
        <w:t>ed</w:t>
      </w:r>
      <w:r>
        <w:t xml:space="preserve"> to know that UNDE have all the members outside of the NCR and PIPSC only have members within headquarters</w:t>
      </w:r>
      <w:r w:rsidR="00B35DAC">
        <w:t xml:space="preserve"> along with ourselves.</w:t>
      </w:r>
    </w:p>
    <w:p w14:paraId="0F3A028C" w14:textId="11C0C910" w:rsidR="00B35DAC" w:rsidRDefault="00B35DAC">
      <w:r>
        <w:t xml:space="preserve">CFHA are currently looking at </w:t>
      </w:r>
      <w:r w:rsidR="006259C5">
        <w:t xml:space="preserve">having regional LMCC’s and I thought this was a great idea with a rep from every location to possibly sit on </w:t>
      </w:r>
      <w:r w:rsidR="002F465A">
        <w:t>this meeting</w:t>
      </w:r>
      <w:r w:rsidR="006259C5">
        <w:t xml:space="preserve">. Most locations struggle with trying to have LMCC’s as there are sometimes only 3-4 members at some of these locations. </w:t>
      </w:r>
    </w:p>
    <w:p w14:paraId="375505AC" w14:textId="11C470C0" w:rsidR="006259C5" w:rsidRDefault="002F465A">
      <w:r>
        <w:t>Regarding</w:t>
      </w:r>
      <w:r w:rsidR="006259C5">
        <w:t xml:space="preserve"> staffing CFHA try to promote within and therefore </w:t>
      </w:r>
      <w:r>
        <w:t>have</w:t>
      </w:r>
      <w:r w:rsidR="006259C5">
        <w:t xml:space="preserve"> a fair number of internal non advertised appointments. I expressed my thoughts on this and thought it was a good </w:t>
      </w:r>
      <w:r>
        <w:t>idea, I</w:t>
      </w:r>
      <w:r w:rsidR="006259C5">
        <w:t xml:space="preserve"> did express that external non advertised appoints are not something we like to see within the Agency</w:t>
      </w:r>
      <w:r>
        <w:t xml:space="preserve"> and I will definitely be expressing my concerns if this happens</w:t>
      </w:r>
      <w:r w:rsidR="006259C5">
        <w:t>. During this time there are a fair number of reclassifications happening throughout the Agency</w:t>
      </w:r>
      <w:r>
        <w:t xml:space="preserve"> which is the bulk of the grievances within the agency.</w:t>
      </w:r>
    </w:p>
    <w:p w14:paraId="78FC83B3" w14:textId="2C1376AE" w:rsidR="002F465A" w:rsidRDefault="006259C5">
      <w:r>
        <w:t xml:space="preserve">I then asked about the increase in housing requirements across the Country and was told there is </w:t>
      </w:r>
      <w:r w:rsidR="002F465A">
        <w:t>a</w:t>
      </w:r>
      <w:r>
        <w:t xml:space="preserve"> demand for more units but currently the Agency has to stay within there budget but are pushing for more funding to increase the portfolio. CHFA are also aware that the dynamics or the “Family” structure is changing and not everyone needs </w:t>
      </w:r>
      <w:r w:rsidR="002F465A">
        <w:t>3–4-bedroom</w:t>
      </w:r>
      <w:r>
        <w:t xml:space="preserve"> houses so there are initiatives to create more </w:t>
      </w:r>
      <w:r w:rsidR="005E7C23">
        <w:t>1–2-bedroom</w:t>
      </w:r>
      <w:r>
        <w:t xml:space="preserve"> apartment type dwellings. </w:t>
      </w:r>
    </w:p>
    <w:p w14:paraId="72A4E53B" w14:textId="53F05682" w:rsidR="002F465A" w:rsidRDefault="002F465A">
      <w:r>
        <w:t>The Agency does not expect any decreases in staffing levels and have just recently placed managers in some of the smaller locations which seems to be working out well according to the Agency.  An increase in staffing levels is only expected if the department increases funding for the agency to increase the number of units across the country.</w:t>
      </w:r>
    </w:p>
    <w:p w14:paraId="56105C1F" w14:textId="77777777" w:rsidR="002F465A" w:rsidRDefault="002F465A">
      <w:r>
        <w:t>Overall, I was very happy with the way the meeting went and hope to have more input to bring to the table at the next meeting.</w:t>
      </w:r>
    </w:p>
    <w:p w14:paraId="7E053265" w14:textId="77777777" w:rsidR="002F465A" w:rsidRDefault="002F465A">
      <w:r>
        <w:t>Respectfully</w:t>
      </w:r>
    </w:p>
    <w:p w14:paraId="4CFB5FF8" w14:textId="76F8373E" w:rsidR="006259C5" w:rsidRPr="00AA30B8" w:rsidRDefault="002F465A">
      <w:r>
        <w:t xml:space="preserve">Steve Warren    </w:t>
      </w:r>
      <w:r w:rsidR="006259C5">
        <w:t xml:space="preserve"> </w:t>
      </w:r>
    </w:p>
    <w:sectPr w:rsidR="006259C5" w:rsidRPr="00AA3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B8"/>
    <w:rsid w:val="002F465A"/>
    <w:rsid w:val="00403281"/>
    <w:rsid w:val="005E7C23"/>
    <w:rsid w:val="006259C5"/>
    <w:rsid w:val="00AA30B8"/>
    <w:rsid w:val="00B35D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02B1"/>
  <w15:chartTrackingRefBased/>
  <w15:docId w15:val="{89F688BF-38A1-4555-A32F-863E286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0B8"/>
    <w:rPr>
      <w:rFonts w:eastAsiaTheme="majorEastAsia" w:cstheme="majorBidi"/>
      <w:color w:val="272727" w:themeColor="text1" w:themeTint="D8"/>
    </w:rPr>
  </w:style>
  <w:style w:type="paragraph" w:styleId="Title">
    <w:name w:val="Title"/>
    <w:basedOn w:val="Normal"/>
    <w:next w:val="Normal"/>
    <w:link w:val="TitleChar"/>
    <w:uiPriority w:val="10"/>
    <w:qFormat/>
    <w:rsid w:val="00AA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0B8"/>
    <w:pPr>
      <w:spacing w:before="160"/>
      <w:jc w:val="center"/>
    </w:pPr>
    <w:rPr>
      <w:i/>
      <w:iCs/>
      <w:color w:val="404040" w:themeColor="text1" w:themeTint="BF"/>
    </w:rPr>
  </w:style>
  <w:style w:type="character" w:customStyle="1" w:styleId="QuoteChar">
    <w:name w:val="Quote Char"/>
    <w:basedOn w:val="DefaultParagraphFont"/>
    <w:link w:val="Quote"/>
    <w:uiPriority w:val="29"/>
    <w:rsid w:val="00AA30B8"/>
    <w:rPr>
      <w:i/>
      <w:iCs/>
      <w:color w:val="404040" w:themeColor="text1" w:themeTint="BF"/>
    </w:rPr>
  </w:style>
  <w:style w:type="paragraph" w:styleId="ListParagraph">
    <w:name w:val="List Paragraph"/>
    <w:basedOn w:val="Normal"/>
    <w:uiPriority w:val="34"/>
    <w:qFormat/>
    <w:rsid w:val="00AA30B8"/>
    <w:pPr>
      <w:ind w:left="720"/>
      <w:contextualSpacing/>
    </w:pPr>
  </w:style>
  <w:style w:type="character" w:styleId="IntenseEmphasis">
    <w:name w:val="Intense Emphasis"/>
    <w:basedOn w:val="DefaultParagraphFont"/>
    <w:uiPriority w:val="21"/>
    <w:qFormat/>
    <w:rsid w:val="00AA30B8"/>
    <w:rPr>
      <w:i/>
      <w:iCs/>
      <w:color w:val="0F4761" w:themeColor="accent1" w:themeShade="BF"/>
    </w:rPr>
  </w:style>
  <w:style w:type="paragraph" w:styleId="IntenseQuote">
    <w:name w:val="Intense Quote"/>
    <w:basedOn w:val="Normal"/>
    <w:next w:val="Normal"/>
    <w:link w:val="IntenseQuoteChar"/>
    <w:uiPriority w:val="30"/>
    <w:qFormat/>
    <w:rsid w:val="00AA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0B8"/>
    <w:rPr>
      <w:i/>
      <w:iCs/>
      <w:color w:val="0F4761" w:themeColor="accent1" w:themeShade="BF"/>
    </w:rPr>
  </w:style>
  <w:style w:type="character" w:styleId="IntenseReference">
    <w:name w:val="Intense Reference"/>
    <w:basedOn w:val="DefaultParagraphFont"/>
    <w:uiPriority w:val="32"/>
    <w:qFormat/>
    <w:rsid w:val="00AA3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1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2812</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Sandra Mombourquette</cp:lastModifiedBy>
  <cp:revision>2</cp:revision>
  <dcterms:created xsi:type="dcterms:W3CDTF">2024-02-16T19:19:00Z</dcterms:created>
  <dcterms:modified xsi:type="dcterms:W3CDTF">2024-02-19T18:28:00Z</dcterms:modified>
</cp:coreProperties>
</file>