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BC1556" w14:textId="0A63F63C" w:rsidR="003278FF" w:rsidRDefault="009E0AC9" w:rsidP="003278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0AC9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37EA248E" wp14:editId="1F56D3F9">
            <wp:extent cx="2186940" cy="443044"/>
            <wp:effectExtent l="0" t="0" r="3810" b="0"/>
            <wp:docPr id="4712086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20869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36925" cy="453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62753A" w14:textId="77777777" w:rsidR="001714CA" w:rsidRPr="001714CA" w:rsidRDefault="001714CA" w:rsidP="009E0AC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F3856C5" w14:textId="5B1A159B" w:rsidR="00DE25B7" w:rsidRPr="001714CA" w:rsidRDefault="001714CA" w:rsidP="00DE25B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714CA">
        <w:rPr>
          <w:rFonts w:ascii="Times New Roman" w:hAnsi="Times New Roman" w:cs="Times New Roman"/>
          <w:b/>
          <w:bCs/>
          <w:sz w:val="24"/>
          <w:szCs w:val="24"/>
          <w:u w:val="single"/>
        </w:rPr>
        <w:t>UNDE Standing Bylaws Committee Report</w:t>
      </w:r>
    </w:p>
    <w:p w14:paraId="443A4692" w14:textId="17CFC7FD" w:rsidR="001714CA" w:rsidRPr="001714CA" w:rsidRDefault="001714CA" w:rsidP="00DE25B7">
      <w:pPr>
        <w:rPr>
          <w:rFonts w:ascii="Times New Roman" w:hAnsi="Times New Roman" w:cs="Times New Roman"/>
          <w:sz w:val="24"/>
          <w:szCs w:val="24"/>
        </w:rPr>
      </w:pPr>
      <w:r w:rsidRPr="001714CA">
        <w:rPr>
          <w:rFonts w:ascii="Times New Roman" w:hAnsi="Times New Roman" w:cs="Times New Roman"/>
          <w:sz w:val="24"/>
          <w:szCs w:val="24"/>
        </w:rPr>
        <w:t>James Potts, Marcelo Lazaro, and Daniell</w:t>
      </w:r>
      <w:r w:rsidR="009E0AC9">
        <w:rPr>
          <w:rFonts w:ascii="Times New Roman" w:hAnsi="Times New Roman" w:cs="Times New Roman"/>
          <w:sz w:val="24"/>
          <w:szCs w:val="24"/>
        </w:rPr>
        <w:t>e</w:t>
      </w:r>
      <w:r w:rsidRPr="001714CA">
        <w:rPr>
          <w:rFonts w:ascii="Times New Roman" w:hAnsi="Times New Roman" w:cs="Times New Roman"/>
          <w:sz w:val="24"/>
          <w:szCs w:val="24"/>
        </w:rPr>
        <w:t xml:space="preserve"> Poissant</w:t>
      </w:r>
    </w:p>
    <w:p w14:paraId="34F51773" w14:textId="77777777" w:rsidR="003278FF" w:rsidRDefault="003278FF" w:rsidP="00DE25B7">
      <w:pPr>
        <w:rPr>
          <w:rFonts w:ascii="Times New Roman" w:hAnsi="Times New Roman" w:cs="Times New Roman"/>
          <w:sz w:val="24"/>
          <w:szCs w:val="24"/>
        </w:rPr>
      </w:pPr>
    </w:p>
    <w:p w14:paraId="5F65C57E" w14:textId="47C8DE96" w:rsidR="00DE25B7" w:rsidRDefault="00A70278" w:rsidP="00E4484F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 far this mandate, the Standing Bylaws Committee discussed</w:t>
      </w:r>
      <w:r w:rsidR="0056292B">
        <w:rPr>
          <w:rFonts w:ascii="Times New Roman" w:hAnsi="Times New Roman" w:cs="Times New Roman"/>
          <w:sz w:val="24"/>
          <w:szCs w:val="24"/>
        </w:rPr>
        <w:t xml:space="preserve"> all </w:t>
      </w:r>
      <w:r w:rsidR="006D6292">
        <w:rPr>
          <w:rFonts w:ascii="Times New Roman" w:hAnsi="Times New Roman" w:cs="Times New Roman"/>
          <w:sz w:val="24"/>
          <w:szCs w:val="24"/>
        </w:rPr>
        <w:t>outstanding business</w:t>
      </w:r>
      <w:r w:rsidR="0056292B">
        <w:rPr>
          <w:rFonts w:ascii="Times New Roman" w:hAnsi="Times New Roman" w:cs="Times New Roman"/>
          <w:sz w:val="24"/>
          <w:szCs w:val="24"/>
        </w:rPr>
        <w:t xml:space="preserve">. </w:t>
      </w:r>
      <w:r w:rsidR="006D6292">
        <w:rPr>
          <w:rFonts w:ascii="Times New Roman" w:hAnsi="Times New Roman" w:cs="Times New Roman"/>
          <w:sz w:val="24"/>
          <w:szCs w:val="24"/>
        </w:rPr>
        <w:t>This include</w:t>
      </w:r>
      <w:r w:rsidR="00AA7AB5">
        <w:rPr>
          <w:rFonts w:ascii="Times New Roman" w:hAnsi="Times New Roman" w:cs="Times New Roman"/>
          <w:sz w:val="24"/>
          <w:szCs w:val="24"/>
        </w:rPr>
        <w:t>s</w:t>
      </w:r>
      <w:r w:rsidR="006D6292">
        <w:rPr>
          <w:rFonts w:ascii="Times New Roman" w:hAnsi="Times New Roman" w:cs="Times New Roman"/>
          <w:sz w:val="24"/>
          <w:szCs w:val="24"/>
        </w:rPr>
        <w:t xml:space="preserve"> Bylaws, Travel Policy, Privacy Policy, Relocation Policy, Harassment Policy, </w:t>
      </w:r>
      <w:r w:rsidR="00AA7AB5">
        <w:rPr>
          <w:rFonts w:ascii="Times New Roman" w:hAnsi="Times New Roman" w:cs="Times New Roman"/>
          <w:sz w:val="24"/>
          <w:szCs w:val="24"/>
        </w:rPr>
        <w:t xml:space="preserve">and the </w:t>
      </w:r>
      <w:r w:rsidR="006D6292">
        <w:rPr>
          <w:rFonts w:ascii="Times New Roman" w:hAnsi="Times New Roman" w:cs="Times New Roman"/>
          <w:sz w:val="24"/>
          <w:szCs w:val="24"/>
        </w:rPr>
        <w:t>Statement on Harassment</w:t>
      </w:r>
      <w:r w:rsidR="00AA7AB5">
        <w:rPr>
          <w:rFonts w:ascii="Times New Roman" w:hAnsi="Times New Roman" w:cs="Times New Roman"/>
          <w:sz w:val="24"/>
          <w:szCs w:val="24"/>
        </w:rPr>
        <w:t xml:space="preserve">. </w:t>
      </w:r>
      <w:r w:rsidR="00D0145E">
        <w:rPr>
          <w:rFonts w:ascii="Times New Roman" w:hAnsi="Times New Roman" w:cs="Times New Roman"/>
          <w:sz w:val="24"/>
          <w:szCs w:val="24"/>
        </w:rPr>
        <w:t xml:space="preserve">Housekeeping items </w:t>
      </w:r>
      <w:r w:rsidR="00E12967">
        <w:rPr>
          <w:rFonts w:ascii="Times New Roman" w:hAnsi="Times New Roman" w:cs="Times New Roman"/>
          <w:sz w:val="24"/>
          <w:szCs w:val="24"/>
        </w:rPr>
        <w:t>have been</w:t>
      </w:r>
      <w:r w:rsidR="00D0145E">
        <w:rPr>
          <w:rFonts w:ascii="Times New Roman" w:hAnsi="Times New Roman" w:cs="Times New Roman"/>
          <w:sz w:val="24"/>
          <w:szCs w:val="24"/>
        </w:rPr>
        <w:t xml:space="preserve"> addressed.</w:t>
      </w:r>
    </w:p>
    <w:p w14:paraId="55EB3F46" w14:textId="3F726E6C" w:rsidR="00D0145E" w:rsidRDefault="00D0145E" w:rsidP="00E4484F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Numerous suggestions for changes </w:t>
      </w:r>
      <w:r w:rsidR="00E12967">
        <w:rPr>
          <w:rFonts w:ascii="Times New Roman" w:hAnsi="Times New Roman" w:cs="Times New Roman"/>
          <w:sz w:val="24"/>
          <w:szCs w:val="24"/>
        </w:rPr>
        <w:t>were</w:t>
      </w:r>
      <w:r>
        <w:rPr>
          <w:rFonts w:ascii="Times New Roman" w:hAnsi="Times New Roman" w:cs="Times New Roman"/>
          <w:sz w:val="24"/>
          <w:szCs w:val="24"/>
        </w:rPr>
        <w:t xml:space="preserve"> discussed.</w:t>
      </w:r>
    </w:p>
    <w:p w14:paraId="47F700E0" w14:textId="7587484A" w:rsidR="00D0145E" w:rsidRDefault="00D0145E" w:rsidP="00D014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Bylaws: Address strike discipline in the age of widespread telework capabilities.</w:t>
      </w:r>
    </w:p>
    <w:p w14:paraId="6671971D" w14:textId="0BEA8147" w:rsidR="00D0145E" w:rsidRDefault="00D0145E" w:rsidP="00D014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Relocation Policy: Address gaps.</w:t>
      </w:r>
    </w:p>
    <w:p w14:paraId="275BEFC5" w14:textId="61D68B72" w:rsidR="00D0145E" w:rsidRDefault="00D0145E" w:rsidP="00D014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Statement on Harassment: Complete (2023)</w:t>
      </w:r>
      <w:r w:rsidR="00F231B3">
        <w:rPr>
          <w:rFonts w:ascii="Times New Roman" w:hAnsi="Times New Roman" w:cs="Times New Roman"/>
          <w:sz w:val="24"/>
          <w:szCs w:val="24"/>
        </w:rPr>
        <w:t>.</w:t>
      </w:r>
    </w:p>
    <w:p w14:paraId="330695DA" w14:textId="4904EB52" w:rsidR="00D0145E" w:rsidRDefault="00D0145E" w:rsidP="00D014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Harassment Policy: Modernize where possible</w:t>
      </w:r>
      <w:r w:rsidR="00E12967">
        <w:rPr>
          <w:rFonts w:ascii="Times New Roman" w:hAnsi="Times New Roman" w:cs="Times New Roman"/>
          <w:sz w:val="24"/>
          <w:szCs w:val="24"/>
        </w:rPr>
        <w:t xml:space="preserve"> with input from the UNDE Human Rights Advisor</w:t>
      </w:r>
    </w:p>
    <w:p w14:paraId="720911D9" w14:textId="3A547C9D" w:rsidR="00D0145E" w:rsidRDefault="00D0145E" w:rsidP="00D014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Travel Policy: Ensure consistency with PSAC and improve shortfalls where possible.</w:t>
      </w:r>
    </w:p>
    <w:p w14:paraId="7B133DCD" w14:textId="2584910D" w:rsidR="00E12967" w:rsidRDefault="00E12967" w:rsidP="00D014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Family Care Policy: Ensure consistency with PSAC and improve shortfalls where possible. Motion to be presented at this National Executive meeting.</w:t>
      </w:r>
    </w:p>
    <w:p w14:paraId="62A2C158" w14:textId="440A05D8" w:rsidR="0056292B" w:rsidRPr="0056292B" w:rsidRDefault="00D0145E" w:rsidP="005629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Privacy Policy: Implement a UNDE Privacy Policy based on the PSAC Privacy Policy but tailored to the component.</w:t>
      </w:r>
      <w:r w:rsidR="00F231B3">
        <w:rPr>
          <w:rFonts w:ascii="Times New Roman" w:hAnsi="Times New Roman" w:cs="Times New Roman"/>
          <w:sz w:val="24"/>
          <w:szCs w:val="24"/>
        </w:rPr>
        <w:t xml:space="preserve"> Draft is complete.</w:t>
      </w:r>
    </w:p>
    <w:p w14:paraId="798F2043" w14:textId="15B4471C" w:rsidR="0056292B" w:rsidRPr="0056292B" w:rsidRDefault="00E12967" w:rsidP="00E12967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</w:t>
      </w:r>
      <w:r w:rsidR="002156BD">
        <w:rPr>
          <w:rFonts w:ascii="Times New Roman" w:hAnsi="Times New Roman" w:cs="Times New Roman"/>
          <w:sz w:val="24"/>
          <w:szCs w:val="24"/>
        </w:rPr>
        <w:t xml:space="preserve"> documents will</w:t>
      </w:r>
      <w:r>
        <w:rPr>
          <w:rFonts w:ascii="Times New Roman" w:hAnsi="Times New Roman" w:cs="Times New Roman"/>
          <w:sz w:val="24"/>
          <w:szCs w:val="24"/>
        </w:rPr>
        <w:t xml:space="preserve"> continue to</w:t>
      </w:r>
      <w:r w:rsidR="002156BD">
        <w:rPr>
          <w:rFonts w:ascii="Times New Roman" w:hAnsi="Times New Roman" w:cs="Times New Roman"/>
          <w:sz w:val="24"/>
          <w:szCs w:val="24"/>
        </w:rPr>
        <w:t xml:space="preserve"> be reviewed at least once over this mandate</w:t>
      </w:r>
      <w:r w:rsidR="0056292B">
        <w:rPr>
          <w:rFonts w:ascii="Times New Roman" w:hAnsi="Times New Roman" w:cs="Times New Roman"/>
          <w:sz w:val="24"/>
          <w:szCs w:val="24"/>
        </w:rPr>
        <w:t>.</w:t>
      </w:r>
      <w:r w:rsidR="00D0145E">
        <w:rPr>
          <w:rFonts w:ascii="Times New Roman" w:hAnsi="Times New Roman" w:cs="Times New Roman"/>
          <w:sz w:val="24"/>
          <w:szCs w:val="24"/>
        </w:rPr>
        <w:t xml:space="preserve"> Any suggestions or concerns can be raised to any member of the Standing Bylaws Committee at any time.</w:t>
      </w:r>
      <w:r w:rsidR="00AA7AB5">
        <w:rPr>
          <w:rFonts w:ascii="Times New Roman" w:hAnsi="Times New Roman" w:cs="Times New Roman"/>
          <w:sz w:val="24"/>
          <w:szCs w:val="24"/>
        </w:rPr>
        <w:t xml:space="preserve"> All revisions to these documents will be proposed via motions at the next National Executive meeting.</w:t>
      </w:r>
    </w:p>
    <w:p w14:paraId="0F23F416" w14:textId="77777777" w:rsidR="00FA4F36" w:rsidRDefault="00FA4F36" w:rsidP="00D17291">
      <w:pPr>
        <w:rPr>
          <w:rFonts w:ascii="Times New Roman" w:hAnsi="Times New Roman" w:cs="Times New Roman"/>
          <w:sz w:val="24"/>
          <w:szCs w:val="24"/>
        </w:rPr>
      </w:pPr>
    </w:p>
    <w:p w14:paraId="17E5897F" w14:textId="77777777" w:rsidR="00EC5E63" w:rsidRPr="00623B7A" w:rsidRDefault="00EC5E63" w:rsidP="00EC5E63">
      <w:pPr>
        <w:rPr>
          <w:rFonts w:ascii="Times New Roman" w:hAnsi="Times New Roman" w:cs="Times New Roman"/>
          <w:sz w:val="24"/>
          <w:szCs w:val="24"/>
        </w:rPr>
      </w:pPr>
    </w:p>
    <w:p w14:paraId="5BD87FC9" w14:textId="77777777" w:rsidR="00EC5E63" w:rsidRPr="00623B7A" w:rsidRDefault="00EC5E63" w:rsidP="00EC5E63">
      <w:pPr>
        <w:rPr>
          <w:rFonts w:ascii="Times New Roman" w:hAnsi="Times New Roman" w:cs="Times New Roman"/>
          <w:sz w:val="24"/>
          <w:szCs w:val="24"/>
        </w:rPr>
      </w:pPr>
      <w:r w:rsidRPr="00623B7A">
        <w:rPr>
          <w:rFonts w:ascii="Times New Roman" w:hAnsi="Times New Roman" w:cs="Times New Roman"/>
          <w:sz w:val="24"/>
          <w:szCs w:val="24"/>
        </w:rPr>
        <w:t>Respectfully submitted,</w:t>
      </w:r>
    </w:p>
    <w:p w14:paraId="0F1AF806" w14:textId="18A9A6CB" w:rsidR="00E12967" w:rsidRPr="00AB63E3" w:rsidRDefault="00EC5E63" w:rsidP="00AB63E3">
      <w:pPr>
        <w:rPr>
          <w:rFonts w:ascii="Times New Roman" w:hAnsi="Times New Roman" w:cs="Times New Roman"/>
          <w:sz w:val="24"/>
          <w:szCs w:val="24"/>
        </w:rPr>
      </w:pPr>
      <w:r w:rsidRPr="00623B7A">
        <w:rPr>
          <w:rFonts w:ascii="Times New Roman" w:hAnsi="Times New Roman" w:cs="Times New Roman"/>
          <w:sz w:val="24"/>
          <w:szCs w:val="24"/>
        </w:rPr>
        <w:t>James Potts</w:t>
      </w:r>
      <w:r w:rsidR="002156BD">
        <w:rPr>
          <w:rFonts w:ascii="Times New Roman" w:hAnsi="Times New Roman" w:cs="Times New Roman"/>
          <w:sz w:val="24"/>
          <w:szCs w:val="24"/>
        </w:rPr>
        <w:t>, Marcelo Lazaro, and Danielle Poissant</w:t>
      </w:r>
    </w:p>
    <w:sectPr w:rsidR="00E12967" w:rsidRPr="00AB63E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3A7867"/>
    <w:multiLevelType w:val="hybridMultilevel"/>
    <w:tmpl w:val="A290D97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B211B0F"/>
    <w:multiLevelType w:val="hybridMultilevel"/>
    <w:tmpl w:val="085AA1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3010176">
    <w:abstractNumId w:val="1"/>
  </w:num>
  <w:num w:numId="2" w16cid:durableId="854150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5B7"/>
    <w:rsid w:val="00015ADD"/>
    <w:rsid w:val="0001665B"/>
    <w:rsid w:val="000335F4"/>
    <w:rsid w:val="000C338C"/>
    <w:rsid w:val="00111696"/>
    <w:rsid w:val="00171002"/>
    <w:rsid w:val="001714CA"/>
    <w:rsid w:val="002156BD"/>
    <w:rsid w:val="00220618"/>
    <w:rsid w:val="00246503"/>
    <w:rsid w:val="00310FEB"/>
    <w:rsid w:val="0032683F"/>
    <w:rsid w:val="003278FF"/>
    <w:rsid w:val="003F1AFF"/>
    <w:rsid w:val="004A425F"/>
    <w:rsid w:val="00514EFB"/>
    <w:rsid w:val="0056292B"/>
    <w:rsid w:val="005D415C"/>
    <w:rsid w:val="006210D2"/>
    <w:rsid w:val="00623B7A"/>
    <w:rsid w:val="00633383"/>
    <w:rsid w:val="006D6292"/>
    <w:rsid w:val="006F77B7"/>
    <w:rsid w:val="00714DCA"/>
    <w:rsid w:val="00735621"/>
    <w:rsid w:val="007537CD"/>
    <w:rsid w:val="007B06E6"/>
    <w:rsid w:val="007F5B5C"/>
    <w:rsid w:val="00815675"/>
    <w:rsid w:val="008C49A9"/>
    <w:rsid w:val="008F2F45"/>
    <w:rsid w:val="00971B5F"/>
    <w:rsid w:val="009E0AC9"/>
    <w:rsid w:val="00A32A29"/>
    <w:rsid w:val="00A46BCB"/>
    <w:rsid w:val="00A5505F"/>
    <w:rsid w:val="00A67232"/>
    <w:rsid w:val="00A70278"/>
    <w:rsid w:val="00A77CBF"/>
    <w:rsid w:val="00AA7AB5"/>
    <w:rsid w:val="00AB63E3"/>
    <w:rsid w:val="00AE476E"/>
    <w:rsid w:val="00B107BE"/>
    <w:rsid w:val="00B34475"/>
    <w:rsid w:val="00BC4E2F"/>
    <w:rsid w:val="00C1524A"/>
    <w:rsid w:val="00C24B6F"/>
    <w:rsid w:val="00CB030C"/>
    <w:rsid w:val="00D0145E"/>
    <w:rsid w:val="00D17291"/>
    <w:rsid w:val="00D768F0"/>
    <w:rsid w:val="00D81256"/>
    <w:rsid w:val="00DA656C"/>
    <w:rsid w:val="00DB264B"/>
    <w:rsid w:val="00DB7E7F"/>
    <w:rsid w:val="00DE25B7"/>
    <w:rsid w:val="00E12967"/>
    <w:rsid w:val="00E4484F"/>
    <w:rsid w:val="00E80C7D"/>
    <w:rsid w:val="00EC5E63"/>
    <w:rsid w:val="00F231B3"/>
    <w:rsid w:val="00F44D20"/>
    <w:rsid w:val="00FA49D7"/>
    <w:rsid w:val="00FA4F36"/>
    <w:rsid w:val="00FA7195"/>
    <w:rsid w:val="00FC2507"/>
    <w:rsid w:val="00FF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C71E9"/>
  <w15:chartTrackingRefBased/>
  <w15:docId w15:val="{B5D9CC76-995F-45F6-8280-D4B6B23F4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5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25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UNDE 641</dc:creator>
  <cp:keywords/>
  <dc:description/>
  <cp:lastModifiedBy>Sandra Mombourquette</cp:lastModifiedBy>
  <cp:revision>6</cp:revision>
  <dcterms:created xsi:type="dcterms:W3CDTF">2024-11-22T14:56:00Z</dcterms:created>
  <dcterms:modified xsi:type="dcterms:W3CDTF">2024-12-04T18:55:00Z</dcterms:modified>
</cp:coreProperties>
</file>