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955E5" w14:textId="77777777" w:rsidR="00593B88" w:rsidRDefault="00593B88">
      <w:pPr>
        <w:rPr>
          <w:rFonts w:ascii="Arial" w:hAnsi="Arial" w:cs="Arial"/>
          <w:sz w:val="20"/>
          <w:szCs w:val="20"/>
        </w:rPr>
      </w:pPr>
    </w:p>
    <w:p w14:paraId="20DF522C" w14:textId="679676D2" w:rsidR="00A618D1" w:rsidRPr="00593B88" w:rsidRDefault="00A618D1">
      <w:pPr>
        <w:rPr>
          <w:rFonts w:ascii="Arial" w:hAnsi="Arial" w:cs="Arial"/>
          <w:sz w:val="20"/>
          <w:szCs w:val="20"/>
        </w:rPr>
      </w:pPr>
      <w:r w:rsidRPr="00593B88">
        <w:rPr>
          <w:rFonts w:ascii="Arial" w:hAnsi="Arial" w:cs="Arial"/>
          <w:sz w:val="20"/>
          <w:szCs w:val="20"/>
        </w:rPr>
        <w:t xml:space="preserve">Local 21017 from Nanoose has </w:t>
      </w:r>
      <w:r w:rsidR="00DA188D" w:rsidRPr="00593B88">
        <w:rPr>
          <w:rFonts w:ascii="Arial" w:hAnsi="Arial" w:cs="Arial"/>
          <w:sz w:val="20"/>
          <w:szCs w:val="20"/>
        </w:rPr>
        <w:t>finally</w:t>
      </w:r>
      <w:r w:rsidRPr="00593B88">
        <w:rPr>
          <w:rFonts w:ascii="Arial" w:hAnsi="Arial" w:cs="Arial"/>
          <w:sz w:val="20"/>
          <w:szCs w:val="20"/>
        </w:rPr>
        <w:t xml:space="preserve"> been dissolved and all the three locals have absorbed the members and financial has been distributed according</w:t>
      </w:r>
      <w:r w:rsidR="00DA188D" w:rsidRPr="00593B88">
        <w:rPr>
          <w:rFonts w:ascii="Arial" w:hAnsi="Arial" w:cs="Arial"/>
          <w:sz w:val="20"/>
          <w:szCs w:val="20"/>
        </w:rPr>
        <w:t>ly</w:t>
      </w:r>
      <w:r w:rsidRPr="00593B88">
        <w:rPr>
          <w:rFonts w:ascii="Arial" w:hAnsi="Arial" w:cs="Arial"/>
          <w:sz w:val="20"/>
          <w:szCs w:val="20"/>
        </w:rPr>
        <w:t>.</w:t>
      </w:r>
    </w:p>
    <w:p w14:paraId="53EA18F1" w14:textId="75317CF0" w:rsidR="00A34507" w:rsidRPr="00593B88" w:rsidRDefault="00A618D1">
      <w:pPr>
        <w:rPr>
          <w:rFonts w:ascii="Arial" w:hAnsi="Arial" w:cs="Arial"/>
          <w:sz w:val="20"/>
          <w:szCs w:val="20"/>
        </w:rPr>
      </w:pPr>
      <w:r w:rsidRPr="00593B88">
        <w:rPr>
          <w:rFonts w:ascii="Arial" w:hAnsi="Arial" w:cs="Arial"/>
          <w:sz w:val="20"/>
          <w:szCs w:val="20"/>
        </w:rPr>
        <w:t xml:space="preserve">As we all know I </w:t>
      </w:r>
      <w:r w:rsidR="00593B88">
        <w:rPr>
          <w:rFonts w:ascii="Arial" w:hAnsi="Arial" w:cs="Arial"/>
          <w:sz w:val="20"/>
          <w:szCs w:val="20"/>
        </w:rPr>
        <w:t xml:space="preserve">have </w:t>
      </w:r>
      <w:r w:rsidRPr="00593B88">
        <w:rPr>
          <w:rFonts w:ascii="Arial" w:hAnsi="Arial" w:cs="Arial"/>
          <w:sz w:val="20"/>
          <w:szCs w:val="20"/>
        </w:rPr>
        <w:t>been ordered back to work</w:t>
      </w:r>
      <w:r w:rsidR="00EF1687" w:rsidRPr="00593B88">
        <w:rPr>
          <w:rFonts w:ascii="Arial" w:hAnsi="Arial" w:cs="Arial"/>
          <w:sz w:val="20"/>
          <w:szCs w:val="20"/>
        </w:rPr>
        <w:t xml:space="preserve"> </w:t>
      </w:r>
      <w:r w:rsidR="00593B88">
        <w:rPr>
          <w:rFonts w:ascii="Arial" w:hAnsi="Arial" w:cs="Arial"/>
          <w:sz w:val="20"/>
          <w:szCs w:val="20"/>
        </w:rPr>
        <w:t xml:space="preserve">in </w:t>
      </w:r>
      <w:r w:rsidR="00EF1687" w:rsidRPr="00593B88">
        <w:rPr>
          <w:rFonts w:ascii="Arial" w:hAnsi="Arial" w:cs="Arial"/>
          <w:sz w:val="20"/>
          <w:szCs w:val="20"/>
        </w:rPr>
        <w:t>my substantive position</w:t>
      </w:r>
      <w:r w:rsidRPr="00593B88">
        <w:rPr>
          <w:rFonts w:ascii="Arial" w:hAnsi="Arial" w:cs="Arial"/>
          <w:sz w:val="20"/>
          <w:szCs w:val="20"/>
        </w:rPr>
        <w:t xml:space="preserve"> as </w:t>
      </w:r>
      <w:r w:rsidR="00593B88">
        <w:rPr>
          <w:rFonts w:ascii="Arial" w:hAnsi="Arial" w:cs="Arial"/>
          <w:sz w:val="20"/>
          <w:szCs w:val="20"/>
        </w:rPr>
        <w:t xml:space="preserve">of </w:t>
      </w:r>
      <w:r w:rsidRPr="00593B88">
        <w:rPr>
          <w:rFonts w:ascii="Arial" w:hAnsi="Arial" w:cs="Arial"/>
          <w:sz w:val="20"/>
          <w:szCs w:val="20"/>
        </w:rPr>
        <w:t>April 2</w:t>
      </w:r>
      <w:r w:rsidRPr="00593B88">
        <w:rPr>
          <w:rFonts w:ascii="Arial" w:hAnsi="Arial" w:cs="Arial"/>
          <w:sz w:val="20"/>
          <w:szCs w:val="20"/>
          <w:vertAlign w:val="superscript"/>
        </w:rPr>
        <w:t>nd</w:t>
      </w:r>
      <w:r w:rsidRPr="00593B88">
        <w:rPr>
          <w:rFonts w:ascii="Arial" w:hAnsi="Arial" w:cs="Arial"/>
          <w:sz w:val="20"/>
          <w:szCs w:val="20"/>
        </w:rPr>
        <w:t xml:space="preserve"> 2024, the letter came from DM Bill Mathews, it was presented to me in February, I </w:t>
      </w:r>
      <w:r w:rsidR="00EF1687" w:rsidRPr="00593B88">
        <w:rPr>
          <w:rFonts w:ascii="Arial" w:hAnsi="Arial" w:cs="Arial"/>
          <w:sz w:val="20"/>
          <w:szCs w:val="20"/>
        </w:rPr>
        <w:t xml:space="preserve">have </w:t>
      </w:r>
      <w:r w:rsidRPr="00593B88">
        <w:rPr>
          <w:rFonts w:ascii="Arial" w:hAnsi="Arial" w:cs="Arial"/>
          <w:sz w:val="20"/>
          <w:szCs w:val="20"/>
        </w:rPr>
        <w:t>filed a grievance and it has been denied</w:t>
      </w:r>
      <w:r w:rsidR="00593B88">
        <w:rPr>
          <w:rFonts w:ascii="Arial" w:hAnsi="Arial" w:cs="Arial"/>
          <w:sz w:val="20"/>
          <w:szCs w:val="20"/>
        </w:rPr>
        <w:t>.</w:t>
      </w:r>
      <w:r w:rsidR="008A5D2F">
        <w:rPr>
          <w:rFonts w:ascii="Arial" w:hAnsi="Arial" w:cs="Arial"/>
          <w:sz w:val="20"/>
          <w:szCs w:val="20"/>
        </w:rPr>
        <w:t xml:space="preserve">  </w:t>
      </w:r>
      <w:r w:rsidRPr="00593B88">
        <w:rPr>
          <w:rFonts w:ascii="Arial" w:hAnsi="Arial" w:cs="Arial"/>
          <w:sz w:val="20"/>
          <w:szCs w:val="20"/>
        </w:rPr>
        <w:t xml:space="preserve">I am not sure if I will be </w:t>
      </w:r>
      <w:r w:rsidR="00A34507" w:rsidRPr="00593B88">
        <w:rPr>
          <w:rFonts w:ascii="Arial" w:hAnsi="Arial" w:cs="Arial"/>
          <w:sz w:val="20"/>
          <w:szCs w:val="20"/>
        </w:rPr>
        <w:t>pushing it forward at this time</w:t>
      </w:r>
      <w:r w:rsidR="00593B88">
        <w:rPr>
          <w:rFonts w:ascii="Arial" w:hAnsi="Arial" w:cs="Arial"/>
          <w:sz w:val="20"/>
          <w:szCs w:val="20"/>
        </w:rPr>
        <w:t>, it</w:t>
      </w:r>
      <w:r w:rsidR="00A34507" w:rsidRPr="00593B88">
        <w:rPr>
          <w:rFonts w:ascii="Arial" w:hAnsi="Arial" w:cs="Arial"/>
          <w:sz w:val="20"/>
          <w:szCs w:val="20"/>
        </w:rPr>
        <w:t xml:space="preserve"> has been an adjustment but like everyone else in this room I will make it work.</w:t>
      </w:r>
    </w:p>
    <w:p w14:paraId="7DD57673" w14:textId="14F5DA71" w:rsidR="00810AD6" w:rsidRPr="00593B88" w:rsidRDefault="00A34507">
      <w:pPr>
        <w:rPr>
          <w:rFonts w:ascii="Arial" w:hAnsi="Arial" w:cs="Arial"/>
          <w:sz w:val="20"/>
          <w:szCs w:val="20"/>
        </w:rPr>
      </w:pPr>
      <w:r w:rsidRPr="00593B88">
        <w:rPr>
          <w:rFonts w:ascii="Arial" w:hAnsi="Arial" w:cs="Arial"/>
          <w:sz w:val="20"/>
          <w:szCs w:val="20"/>
        </w:rPr>
        <w:t>We had a BC Presidents Meeting on May 1</w:t>
      </w:r>
      <w:r w:rsidRPr="00593B88">
        <w:rPr>
          <w:rFonts w:ascii="Arial" w:hAnsi="Arial" w:cs="Arial"/>
          <w:sz w:val="20"/>
          <w:szCs w:val="20"/>
          <w:vertAlign w:val="superscript"/>
        </w:rPr>
        <w:t>st</w:t>
      </w:r>
      <w:r w:rsidRPr="00593B88">
        <w:rPr>
          <w:rFonts w:ascii="Arial" w:hAnsi="Arial" w:cs="Arial"/>
          <w:sz w:val="20"/>
          <w:szCs w:val="20"/>
        </w:rPr>
        <w:t xml:space="preserve"> via Teams, we discussed the priority resolutions for the upcoming PSAC Convention, it was great conversation </w:t>
      </w:r>
      <w:r w:rsidR="00EF1687" w:rsidRPr="00593B88">
        <w:rPr>
          <w:rFonts w:ascii="Arial" w:hAnsi="Arial" w:cs="Arial"/>
          <w:sz w:val="20"/>
          <w:szCs w:val="20"/>
        </w:rPr>
        <w:t>with</w:t>
      </w:r>
      <w:r w:rsidRPr="00593B88">
        <w:rPr>
          <w:rFonts w:ascii="Arial" w:hAnsi="Arial" w:cs="Arial"/>
          <w:sz w:val="20"/>
          <w:szCs w:val="20"/>
        </w:rPr>
        <w:t xml:space="preserve"> some good input on arguments in favor or not, so our BC delegates have a good direction</w:t>
      </w:r>
      <w:r w:rsidR="00810AD6" w:rsidRPr="00593B88">
        <w:rPr>
          <w:rFonts w:ascii="Arial" w:hAnsi="Arial" w:cs="Arial"/>
          <w:sz w:val="20"/>
          <w:szCs w:val="20"/>
        </w:rPr>
        <w:t>.</w:t>
      </w:r>
    </w:p>
    <w:p w14:paraId="2ACF056F" w14:textId="26A842D6" w:rsidR="00810AD6" w:rsidRPr="00593B88" w:rsidRDefault="00810AD6">
      <w:pPr>
        <w:rPr>
          <w:rFonts w:ascii="Arial" w:hAnsi="Arial" w:cs="Arial"/>
          <w:sz w:val="20"/>
          <w:szCs w:val="20"/>
        </w:rPr>
      </w:pPr>
      <w:r w:rsidRPr="00593B88">
        <w:rPr>
          <w:rFonts w:ascii="Arial" w:hAnsi="Arial" w:cs="Arial"/>
          <w:sz w:val="20"/>
          <w:szCs w:val="20"/>
        </w:rPr>
        <w:t>The President of Local 21008 brought forward his concerns with the number of members that they have, over 800</w:t>
      </w:r>
      <w:r w:rsidR="00EF1687" w:rsidRPr="00593B88">
        <w:rPr>
          <w:rFonts w:ascii="Arial" w:hAnsi="Arial" w:cs="Arial"/>
          <w:sz w:val="20"/>
          <w:szCs w:val="20"/>
        </w:rPr>
        <w:t xml:space="preserve"> members</w:t>
      </w:r>
      <w:r w:rsidRPr="00593B88">
        <w:rPr>
          <w:rFonts w:ascii="Arial" w:hAnsi="Arial" w:cs="Arial"/>
          <w:sz w:val="20"/>
          <w:szCs w:val="20"/>
        </w:rPr>
        <w:t>, the executive is finding difficulties in representing theirs members mainly for the shortage of shop steward, we discussed some ideas on how to alleviate</w:t>
      </w:r>
      <w:r w:rsidR="00DA188D" w:rsidRPr="00593B88">
        <w:rPr>
          <w:rFonts w:ascii="Arial" w:hAnsi="Arial" w:cs="Arial"/>
          <w:sz w:val="20"/>
          <w:szCs w:val="20"/>
        </w:rPr>
        <w:t xml:space="preserve">, </w:t>
      </w:r>
      <w:r w:rsidRPr="00593B88">
        <w:rPr>
          <w:rFonts w:ascii="Arial" w:hAnsi="Arial" w:cs="Arial"/>
          <w:sz w:val="20"/>
          <w:szCs w:val="20"/>
        </w:rPr>
        <w:t>distribute</w:t>
      </w:r>
      <w:r w:rsidR="00DA188D" w:rsidRPr="00593B88">
        <w:rPr>
          <w:rFonts w:ascii="Arial" w:hAnsi="Arial" w:cs="Arial"/>
          <w:sz w:val="20"/>
          <w:szCs w:val="20"/>
        </w:rPr>
        <w:t>, or create a new local, we have not yet come to a conclusion but we will be meeting to discuss this and come up with a solution that works best for all.</w:t>
      </w:r>
      <w:r w:rsidRPr="00593B88">
        <w:rPr>
          <w:rFonts w:ascii="Arial" w:hAnsi="Arial" w:cs="Arial"/>
          <w:sz w:val="20"/>
          <w:szCs w:val="20"/>
        </w:rPr>
        <w:t xml:space="preserve"> </w:t>
      </w:r>
    </w:p>
    <w:p w14:paraId="60E7829E" w14:textId="3EA32CAE" w:rsidR="00DA188D" w:rsidRPr="00593B88" w:rsidRDefault="00A34507">
      <w:pPr>
        <w:rPr>
          <w:rFonts w:ascii="Arial" w:hAnsi="Arial" w:cs="Arial"/>
          <w:sz w:val="20"/>
          <w:szCs w:val="20"/>
        </w:rPr>
      </w:pPr>
      <w:r w:rsidRPr="00593B88">
        <w:rPr>
          <w:rFonts w:ascii="Arial" w:hAnsi="Arial" w:cs="Arial"/>
          <w:sz w:val="20"/>
          <w:szCs w:val="20"/>
        </w:rPr>
        <w:t>PSAC BC also had a pre-convention meeting, Sister Sharon DeSousa was present</w:t>
      </w:r>
      <w:r w:rsidR="00EF1687" w:rsidRPr="00593B88">
        <w:rPr>
          <w:rFonts w:ascii="Arial" w:hAnsi="Arial" w:cs="Arial"/>
          <w:sz w:val="20"/>
          <w:szCs w:val="20"/>
        </w:rPr>
        <w:t>. She</w:t>
      </w:r>
      <w:r w:rsidRPr="00593B88">
        <w:rPr>
          <w:rFonts w:ascii="Arial" w:hAnsi="Arial" w:cs="Arial"/>
          <w:sz w:val="20"/>
          <w:szCs w:val="20"/>
        </w:rPr>
        <w:t xml:space="preserve"> is the chair of the finance Committee, </w:t>
      </w:r>
      <w:r w:rsidR="00810AD6" w:rsidRPr="00593B88">
        <w:rPr>
          <w:rFonts w:ascii="Arial" w:hAnsi="Arial" w:cs="Arial"/>
          <w:sz w:val="20"/>
          <w:szCs w:val="20"/>
        </w:rPr>
        <w:t xml:space="preserve">Sharon DeSousa, who was attending to provide an overview of the proposed PSAC budget for 2025-2027. POWERING PROGRESS 2024 PSAC NATIONAL TRIENNIAL CONVENTION 2 Sharon noted that when the budget was created, there were three key issues that needed to be addressed: </w:t>
      </w:r>
    </w:p>
    <w:p w14:paraId="25F94EA9" w14:textId="77777777" w:rsidR="00DA188D" w:rsidRPr="00593B88" w:rsidRDefault="00810AD6">
      <w:pPr>
        <w:rPr>
          <w:rFonts w:ascii="Arial" w:hAnsi="Arial" w:cs="Arial"/>
          <w:sz w:val="20"/>
          <w:szCs w:val="20"/>
        </w:rPr>
      </w:pPr>
      <w:r w:rsidRPr="00593B88">
        <w:rPr>
          <w:rFonts w:ascii="Arial" w:hAnsi="Arial" w:cs="Arial"/>
          <w:sz w:val="20"/>
          <w:szCs w:val="20"/>
        </w:rPr>
        <w:t>1. High inflation rates</w:t>
      </w:r>
    </w:p>
    <w:p w14:paraId="33EDC6DC" w14:textId="77777777" w:rsidR="00DA188D" w:rsidRPr="00593B88" w:rsidRDefault="00810AD6">
      <w:pPr>
        <w:rPr>
          <w:rFonts w:ascii="Arial" w:hAnsi="Arial" w:cs="Arial"/>
          <w:sz w:val="20"/>
          <w:szCs w:val="20"/>
        </w:rPr>
      </w:pPr>
      <w:r w:rsidRPr="00593B88">
        <w:rPr>
          <w:rFonts w:ascii="Arial" w:hAnsi="Arial" w:cs="Arial"/>
          <w:sz w:val="20"/>
          <w:szCs w:val="20"/>
        </w:rPr>
        <w:t xml:space="preserve">2. The 2023 national strike </w:t>
      </w:r>
    </w:p>
    <w:p w14:paraId="4EBCBB2A" w14:textId="77777777" w:rsidR="00DA188D" w:rsidRPr="00593B88" w:rsidRDefault="00810AD6">
      <w:pPr>
        <w:rPr>
          <w:rFonts w:ascii="Arial" w:hAnsi="Arial" w:cs="Arial"/>
          <w:sz w:val="20"/>
          <w:szCs w:val="20"/>
        </w:rPr>
      </w:pPr>
      <w:r w:rsidRPr="00593B88">
        <w:rPr>
          <w:rFonts w:ascii="Arial" w:hAnsi="Arial" w:cs="Arial"/>
          <w:sz w:val="20"/>
          <w:szCs w:val="20"/>
        </w:rPr>
        <w:t xml:space="preserve">3. Possibility of a Conservative federal government </w:t>
      </w:r>
    </w:p>
    <w:p w14:paraId="7539BAD4" w14:textId="684E880E" w:rsidR="00DA188D" w:rsidRPr="00593B88" w:rsidRDefault="00810AD6">
      <w:pPr>
        <w:rPr>
          <w:rFonts w:ascii="Arial" w:hAnsi="Arial" w:cs="Arial"/>
          <w:sz w:val="20"/>
          <w:szCs w:val="20"/>
        </w:rPr>
      </w:pPr>
      <w:r w:rsidRPr="00593B88">
        <w:rPr>
          <w:rFonts w:ascii="Arial" w:hAnsi="Arial" w:cs="Arial"/>
          <w:sz w:val="20"/>
          <w:szCs w:val="20"/>
        </w:rPr>
        <w:t>Sharon noted that one of the highlights of the budget is that we do not want to see an increase in membership dues. The strike fund has a positive balance of $5.5 million and we’re committed to help</w:t>
      </w:r>
      <w:r w:rsidR="00593B88">
        <w:rPr>
          <w:rFonts w:ascii="Arial" w:hAnsi="Arial" w:cs="Arial"/>
          <w:sz w:val="20"/>
          <w:szCs w:val="20"/>
        </w:rPr>
        <w:t>ing</w:t>
      </w:r>
      <w:r w:rsidRPr="00593B88">
        <w:rPr>
          <w:rFonts w:ascii="Arial" w:hAnsi="Arial" w:cs="Arial"/>
          <w:sz w:val="20"/>
          <w:szCs w:val="20"/>
        </w:rPr>
        <w:t xml:space="preserve"> replenish the fund. A way in which we can do this is by taking money from the PSAC operating fund. It’s believed that $12.8 million can be transferred to the strike fund by 2027. </w:t>
      </w:r>
    </w:p>
    <w:p w14:paraId="0E726EB6" w14:textId="77777777" w:rsidR="00DA188D" w:rsidRPr="00593B88" w:rsidRDefault="00810AD6">
      <w:pPr>
        <w:rPr>
          <w:rFonts w:ascii="Arial" w:hAnsi="Arial" w:cs="Arial"/>
          <w:sz w:val="20"/>
          <w:szCs w:val="20"/>
        </w:rPr>
      </w:pPr>
      <w:r w:rsidRPr="00593B88">
        <w:rPr>
          <w:rFonts w:ascii="Arial" w:hAnsi="Arial" w:cs="Arial"/>
          <w:sz w:val="20"/>
          <w:szCs w:val="20"/>
        </w:rPr>
        <w:t xml:space="preserve">It was also noted that it’s projected that there will be a 2% per year reduction in membership and as such the budget has been determined based on an average membership count of 237,500 members. </w:t>
      </w:r>
    </w:p>
    <w:p w14:paraId="4E767754" w14:textId="77777777" w:rsidR="00DA188D" w:rsidRPr="00593B88" w:rsidRDefault="00810AD6">
      <w:pPr>
        <w:rPr>
          <w:rFonts w:ascii="Arial" w:hAnsi="Arial" w:cs="Arial"/>
          <w:sz w:val="20"/>
          <w:szCs w:val="20"/>
        </w:rPr>
      </w:pPr>
      <w:r w:rsidRPr="00593B88">
        <w:rPr>
          <w:rFonts w:ascii="Arial" w:hAnsi="Arial" w:cs="Arial"/>
          <w:sz w:val="20"/>
          <w:szCs w:val="20"/>
        </w:rPr>
        <w:t xml:space="preserve">We also have about $80 million in reserves and restricted funds that have been created to assist with issues such as Phoenix. </w:t>
      </w:r>
    </w:p>
    <w:p w14:paraId="23EC5D07" w14:textId="77777777" w:rsidR="00DA188D" w:rsidRPr="00593B88" w:rsidRDefault="00810AD6">
      <w:pPr>
        <w:rPr>
          <w:rFonts w:ascii="Arial" w:hAnsi="Arial" w:cs="Arial"/>
          <w:sz w:val="20"/>
          <w:szCs w:val="20"/>
        </w:rPr>
      </w:pPr>
      <w:r w:rsidRPr="00593B88">
        <w:rPr>
          <w:rFonts w:ascii="Arial" w:hAnsi="Arial" w:cs="Arial"/>
          <w:sz w:val="20"/>
          <w:szCs w:val="20"/>
        </w:rPr>
        <w:t>There will be a large jump in costs for National and Regional conferences because of inflation. All national committees will be given $2,000 by National to fall in line with what is given to Area Councils. These funds will still be distributed by the REVP office.</w:t>
      </w:r>
    </w:p>
    <w:p w14:paraId="1940D776" w14:textId="77777777" w:rsidR="00593B88" w:rsidRDefault="00593B88">
      <w:pPr>
        <w:rPr>
          <w:rFonts w:ascii="Arial" w:hAnsi="Arial" w:cs="Arial"/>
          <w:sz w:val="20"/>
          <w:szCs w:val="20"/>
        </w:rPr>
      </w:pPr>
    </w:p>
    <w:p w14:paraId="78D6B115" w14:textId="512BD2BF" w:rsidR="00593B88" w:rsidRDefault="00593B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Respectfully submitted by</w:t>
      </w:r>
    </w:p>
    <w:p w14:paraId="4F4DADD7" w14:textId="7407F54B" w:rsidR="00593B88" w:rsidRPr="00593B88" w:rsidRDefault="00593B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Marcelo Lazaro, VP BC</w:t>
      </w:r>
    </w:p>
    <w:sectPr w:rsidR="00593B88" w:rsidRPr="00593B88" w:rsidSect="00593B88">
      <w:headerReference w:type="default" r:id="rId6"/>
      <w:pgSz w:w="12240" w:h="15840"/>
      <w:pgMar w:top="108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4D375" w14:textId="77777777" w:rsidR="00A618D1" w:rsidRDefault="00A618D1" w:rsidP="00A618D1">
      <w:pPr>
        <w:spacing w:after="0" w:line="240" w:lineRule="auto"/>
      </w:pPr>
      <w:r>
        <w:separator/>
      </w:r>
    </w:p>
  </w:endnote>
  <w:endnote w:type="continuationSeparator" w:id="0">
    <w:p w14:paraId="204DFF77" w14:textId="77777777" w:rsidR="00A618D1" w:rsidRDefault="00A618D1" w:rsidP="00A6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0C3FD" w14:textId="77777777" w:rsidR="00A618D1" w:rsidRDefault="00A618D1" w:rsidP="00A618D1">
      <w:pPr>
        <w:spacing w:after="0" w:line="240" w:lineRule="auto"/>
      </w:pPr>
      <w:r>
        <w:separator/>
      </w:r>
    </w:p>
  </w:footnote>
  <w:footnote w:type="continuationSeparator" w:id="0">
    <w:p w14:paraId="3ACB338B" w14:textId="77777777" w:rsidR="00A618D1" w:rsidRDefault="00A618D1" w:rsidP="00A6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C5046" w14:textId="31258C43" w:rsidR="00A618D1" w:rsidRPr="00593B88" w:rsidRDefault="00A618D1" w:rsidP="00A618D1">
    <w:pPr>
      <w:pStyle w:val="Header"/>
      <w:jc w:val="center"/>
      <w:rPr>
        <w:b/>
        <w:bCs/>
        <w:sz w:val="36"/>
        <w:szCs w:val="36"/>
        <w:u w:val="single"/>
      </w:rPr>
    </w:pPr>
    <w:r w:rsidRPr="00593B88">
      <w:rPr>
        <w:b/>
        <w:bCs/>
        <w:sz w:val="36"/>
        <w:szCs w:val="36"/>
        <w:u w:val="single"/>
      </w:rPr>
      <w:t>VP BC Report</w:t>
    </w:r>
  </w:p>
  <w:p w14:paraId="6792F142" w14:textId="0CD1D772" w:rsidR="00A618D1" w:rsidRPr="00593B88" w:rsidRDefault="00A618D1" w:rsidP="00A618D1">
    <w:pPr>
      <w:pStyle w:val="Header"/>
      <w:jc w:val="center"/>
      <w:rPr>
        <w:b/>
        <w:bCs/>
        <w:sz w:val="36"/>
        <w:szCs w:val="36"/>
        <w:u w:val="single"/>
      </w:rPr>
    </w:pPr>
    <w:r w:rsidRPr="00593B88">
      <w:rPr>
        <w:b/>
        <w:bCs/>
        <w:sz w:val="36"/>
        <w:szCs w:val="36"/>
        <w:u w:val="single"/>
      </w:rPr>
      <w:t>May 22-24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D1"/>
    <w:rsid w:val="00542185"/>
    <w:rsid w:val="00593B88"/>
    <w:rsid w:val="00724941"/>
    <w:rsid w:val="00810AD6"/>
    <w:rsid w:val="008A5D2F"/>
    <w:rsid w:val="00A34507"/>
    <w:rsid w:val="00A618D1"/>
    <w:rsid w:val="00BF596E"/>
    <w:rsid w:val="00DA188D"/>
    <w:rsid w:val="00EF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939709"/>
  <w15:chartTrackingRefBased/>
  <w15:docId w15:val="{78D391C5-F39D-47FE-9A73-D564193D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8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8D1"/>
  </w:style>
  <w:style w:type="paragraph" w:styleId="Footer">
    <w:name w:val="footer"/>
    <w:basedOn w:val="Normal"/>
    <w:link w:val="FooterChar"/>
    <w:uiPriority w:val="99"/>
    <w:unhideWhenUsed/>
    <w:rsid w:val="00A6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Lazaro vp.bc</dc:creator>
  <cp:keywords/>
  <dc:description/>
  <cp:lastModifiedBy>Sandra Mombourquette</cp:lastModifiedBy>
  <cp:revision>3</cp:revision>
  <dcterms:created xsi:type="dcterms:W3CDTF">2024-05-10T17:46:00Z</dcterms:created>
  <dcterms:modified xsi:type="dcterms:W3CDTF">2024-05-13T19:30:00Z</dcterms:modified>
</cp:coreProperties>
</file>