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21D4" w14:textId="095D698B" w:rsidR="001F0287" w:rsidRPr="0039200E" w:rsidRDefault="00AA389E" w:rsidP="0039200E">
      <w:pPr>
        <w:jc w:val="center"/>
        <w:rPr>
          <w:sz w:val="36"/>
          <w:szCs w:val="36"/>
        </w:rPr>
      </w:pPr>
      <w:r w:rsidRPr="00AA389E">
        <w:rPr>
          <w:rFonts w:ascii="Times New Roman"/>
          <w:b/>
          <w:bCs/>
          <w:color w:val="501549" w:themeColor="accent5" w:themeShade="80"/>
          <w:sz w:val="40"/>
          <w:szCs w:val="40"/>
        </w:rPr>
        <w:t xml:space="preserve"> </w:t>
      </w:r>
    </w:p>
    <w:p w14:paraId="21A62B24" w14:textId="0FCEA8F3" w:rsidR="00DF06EF" w:rsidRPr="009E5388" w:rsidRDefault="0039200E" w:rsidP="0039200E">
      <w:pPr>
        <w:jc w:val="both"/>
        <w:rPr>
          <w:rFonts w:ascii="Times New Roman" w:hAnsi="Times New Roman" w:cs="Times New Roman"/>
        </w:rPr>
      </w:pPr>
      <w:r w:rsidRPr="009E5388">
        <w:rPr>
          <w:rFonts w:ascii="Times New Roman" w:hAnsi="Times New Roman" w:cs="Times New Roman"/>
        </w:rPr>
        <w:t>The meeting was held May 1</w:t>
      </w:r>
      <w:r w:rsidR="00E145F4" w:rsidRPr="009E5388">
        <w:rPr>
          <w:rFonts w:ascii="Times New Roman" w:hAnsi="Times New Roman" w:cs="Times New Roman"/>
          <w:vertAlign w:val="superscript"/>
        </w:rPr>
        <w:t>st</w:t>
      </w:r>
      <w:r w:rsidR="00E145F4" w:rsidRPr="009E5388">
        <w:rPr>
          <w:rFonts w:ascii="Times New Roman" w:hAnsi="Times New Roman" w:cs="Times New Roman"/>
        </w:rPr>
        <w:t xml:space="preserve">, </w:t>
      </w:r>
      <w:r w:rsidRPr="009E5388">
        <w:rPr>
          <w:rFonts w:ascii="Times New Roman" w:hAnsi="Times New Roman" w:cs="Times New Roman"/>
        </w:rPr>
        <w:t xml:space="preserve">2024, </w:t>
      </w:r>
      <w:r w:rsidR="006F0069">
        <w:rPr>
          <w:rFonts w:ascii="Times New Roman" w:hAnsi="Times New Roman" w:cs="Times New Roman"/>
          <w:kern w:val="0"/>
          <w14:ligatures w14:val="none"/>
        </w:rPr>
        <w:t>Chief of Staff</w:t>
      </w:r>
      <w:r w:rsidR="006F0069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9E5388">
        <w:rPr>
          <w:rFonts w:ascii="Times New Roman" w:hAnsi="Times New Roman" w:cs="Times New Roman"/>
        </w:rPr>
        <w:t>Col. Heal</w:t>
      </w:r>
      <w:r w:rsidR="006F0069">
        <w:rPr>
          <w:rFonts w:ascii="Times New Roman" w:hAnsi="Times New Roman" w:cs="Times New Roman"/>
        </w:rPr>
        <w:t>e</w:t>
      </w:r>
      <w:r w:rsidRPr="009E5388">
        <w:rPr>
          <w:rFonts w:ascii="Times New Roman" w:hAnsi="Times New Roman" w:cs="Times New Roman"/>
        </w:rPr>
        <w:t>y</w:t>
      </w:r>
      <w:r w:rsidR="006F0069">
        <w:rPr>
          <w:rFonts w:ascii="Times New Roman" w:hAnsi="Times New Roman" w:cs="Times New Roman"/>
        </w:rPr>
        <w:t xml:space="preserve"> </w:t>
      </w:r>
      <w:r w:rsidRPr="009E5388">
        <w:rPr>
          <w:rFonts w:ascii="Times New Roman" w:hAnsi="Times New Roman" w:cs="Times New Roman"/>
        </w:rPr>
        <w:t>chaired th</w:t>
      </w:r>
      <w:r w:rsidR="00E145F4" w:rsidRPr="009E5388">
        <w:rPr>
          <w:rFonts w:ascii="Times New Roman" w:hAnsi="Times New Roman" w:cs="Times New Roman"/>
        </w:rPr>
        <w:t>is</w:t>
      </w:r>
      <w:r w:rsidRPr="009E5388">
        <w:rPr>
          <w:rFonts w:ascii="Times New Roman" w:hAnsi="Times New Roman" w:cs="Times New Roman"/>
        </w:rPr>
        <w:t xml:space="preserve"> meeting</w:t>
      </w:r>
      <w:r w:rsidR="00E145F4" w:rsidRPr="009E5388">
        <w:rPr>
          <w:rFonts w:ascii="Times New Roman" w:hAnsi="Times New Roman" w:cs="Times New Roman"/>
        </w:rPr>
        <w:t xml:space="preserve"> </w:t>
      </w:r>
      <w:r w:rsidR="00AA389E" w:rsidRPr="009E5388">
        <w:rPr>
          <w:rFonts w:ascii="Times New Roman" w:hAnsi="Times New Roman" w:cs="Times New Roman"/>
        </w:rPr>
        <w:t xml:space="preserve">along </w:t>
      </w:r>
      <w:r w:rsidR="00E145F4" w:rsidRPr="009E5388">
        <w:rPr>
          <w:rFonts w:ascii="Times New Roman" w:hAnsi="Times New Roman" w:cs="Times New Roman"/>
        </w:rPr>
        <w:t xml:space="preserve">with co-chair UNDE </w:t>
      </w:r>
      <w:r w:rsidR="00AA389E" w:rsidRPr="009E5388">
        <w:rPr>
          <w:rFonts w:ascii="Times New Roman" w:hAnsi="Times New Roman" w:cs="Times New Roman"/>
        </w:rPr>
        <w:t xml:space="preserve">NL/NB </w:t>
      </w:r>
      <w:r w:rsidR="00E145F4" w:rsidRPr="009E5388">
        <w:rPr>
          <w:rFonts w:ascii="Times New Roman" w:hAnsi="Times New Roman" w:cs="Times New Roman"/>
        </w:rPr>
        <w:t>DVP.</w:t>
      </w:r>
      <w:r w:rsidRPr="009E5388">
        <w:rPr>
          <w:rFonts w:ascii="Times New Roman" w:hAnsi="Times New Roman" w:cs="Times New Roman"/>
        </w:rPr>
        <w:t xml:space="preserve"> </w:t>
      </w:r>
    </w:p>
    <w:p w14:paraId="1E61AC8B" w14:textId="417A7B65" w:rsidR="0039200E" w:rsidRPr="009E5388" w:rsidRDefault="009E5388" w:rsidP="003920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E145F4" w:rsidRPr="009E5388">
        <w:rPr>
          <w:rFonts w:ascii="Times New Roman" w:hAnsi="Times New Roman" w:cs="Times New Roman"/>
        </w:rPr>
        <w:t>inutes</w:t>
      </w:r>
      <w:r w:rsidR="0039200E" w:rsidRPr="009E5388">
        <w:rPr>
          <w:rFonts w:ascii="Times New Roman" w:hAnsi="Times New Roman" w:cs="Times New Roman"/>
        </w:rPr>
        <w:t xml:space="preserve"> from the last meeting</w:t>
      </w:r>
      <w:r>
        <w:rPr>
          <w:rFonts w:ascii="Times New Roman" w:hAnsi="Times New Roman" w:cs="Times New Roman"/>
        </w:rPr>
        <w:t xml:space="preserve"> were reviewed</w:t>
      </w:r>
      <w:r w:rsidR="0039200E" w:rsidRPr="009E5388">
        <w:rPr>
          <w:rFonts w:ascii="Times New Roman" w:hAnsi="Times New Roman" w:cs="Times New Roman"/>
        </w:rPr>
        <w:t xml:space="preserve">, there were no requested amendments. </w:t>
      </w:r>
    </w:p>
    <w:p w14:paraId="008524AB" w14:textId="5D01E300" w:rsidR="0039200E" w:rsidRPr="009E5388" w:rsidRDefault="0039200E" w:rsidP="0039200E">
      <w:pPr>
        <w:jc w:val="both"/>
        <w:rPr>
          <w:rFonts w:ascii="Times New Roman" w:hAnsi="Times New Roman" w:cs="Times New Roman"/>
        </w:rPr>
      </w:pPr>
      <w:r w:rsidRPr="009E5388">
        <w:rPr>
          <w:rFonts w:ascii="Times New Roman" w:hAnsi="Times New Roman" w:cs="Times New Roman"/>
        </w:rPr>
        <w:t>The new training HR-Civ is offering for Supervisors and Managers was briefly discussed, comments were based around the importance of lower-level Supervisors being offered and encouraged to attend</w:t>
      </w:r>
      <w:r w:rsidR="009E5388">
        <w:rPr>
          <w:rFonts w:ascii="Times New Roman" w:hAnsi="Times New Roman" w:cs="Times New Roman"/>
        </w:rPr>
        <w:t>, COS is looking at possibly the fall.</w:t>
      </w:r>
    </w:p>
    <w:p w14:paraId="62903A52" w14:textId="77777777" w:rsidR="0010047B" w:rsidRDefault="0039200E" w:rsidP="0039200E">
      <w:pPr>
        <w:jc w:val="both"/>
        <w:rPr>
          <w:rFonts w:ascii="Times New Roman" w:hAnsi="Times New Roman" w:cs="Times New Roman"/>
        </w:rPr>
      </w:pPr>
      <w:r w:rsidRPr="009E5388">
        <w:rPr>
          <w:rFonts w:ascii="Times New Roman" w:hAnsi="Times New Roman" w:cs="Times New Roman"/>
        </w:rPr>
        <w:t xml:space="preserve">Employment Equity was </w:t>
      </w:r>
      <w:r w:rsidR="001F6C68" w:rsidRPr="009E5388">
        <w:rPr>
          <w:rFonts w:ascii="Times New Roman" w:hAnsi="Times New Roman" w:cs="Times New Roman"/>
        </w:rPr>
        <w:t>discussed,</w:t>
      </w:r>
      <w:r w:rsidRPr="009E5388">
        <w:rPr>
          <w:rFonts w:ascii="Times New Roman" w:hAnsi="Times New Roman" w:cs="Times New Roman"/>
        </w:rPr>
        <w:t xml:space="preserve"> some stats were </w:t>
      </w:r>
      <w:r w:rsidR="001F6C68" w:rsidRPr="009E5388">
        <w:rPr>
          <w:rFonts w:ascii="Times New Roman" w:hAnsi="Times New Roman" w:cs="Times New Roman"/>
        </w:rPr>
        <w:t>provided, and discussion was based around the fact these stats are</w:t>
      </w:r>
      <w:r w:rsidR="0010047B">
        <w:rPr>
          <w:rFonts w:ascii="Times New Roman" w:hAnsi="Times New Roman" w:cs="Times New Roman"/>
        </w:rPr>
        <w:t xml:space="preserve"> </w:t>
      </w:r>
      <w:r w:rsidR="001F6C68" w:rsidRPr="009E5388">
        <w:rPr>
          <w:rFonts w:ascii="Times New Roman" w:hAnsi="Times New Roman" w:cs="Times New Roman"/>
        </w:rPr>
        <w:t xml:space="preserve">based on self identification, so the numbers are not fully accurate. </w:t>
      </w:r>
    </w:p>
    <w:p w14:paraId="3CBCC61E" w14:textId="132737B1" w:rsidR="0039200E" w:rsidRPr="009E5388" w:rsidRDefault="001F6C68" w:rsidP="0039200E">
      <w:pPr>
        <w:jc w:val="both"/>
        <w:rPr>
          <w:rFonts w:ascii="Times New Roman" w:hAnsi="Times New Roman" w:cs="Times New Roman"/>
        </w:rPr>
      </w:pPr>
      <w:r w:rsidRPr="009E5388">
        <w:rPr>
          <w:rFonts w:ascii="Times New Roman" w:hAnsi="Times New Roman" w:cs="Times New Roman"/>
        </w:rPr>
        <w:t xml:space="preserve">Onboarding </w:t>
      </w:r>
      <w:r w:rsidR="00943E47" w:rsidRPr="009E5388">
        <w:rPr>
          <w:rFonts w:ascii="Times New Roman" w:hAnsi="Times New Roman" w:cs="Times New Roman"/>
        </w:rPr>
        <w:t xml:space="preserve">and offboarding </w:t>
      </w:r>
      <w:r w:rsidRPr="009E5388">
        <w:rPr>
          <w:rFonts w:ascii="Times New Roman" w:hAnsi="Times New Roman" w:cs="Times New Roman"/>
        </w:rPr>
        <w:t xml:space="preserve">was </w:t>
      </w:r>
      <w:r w:rsidR="00E145F4" w:rsidRPr="009E5388">
        <w:rPr>
          <w:rFonts w:ascii="Times New Roman" w:hAnsi="Times New Roman" w:cs="Times New Roman"/>
        </w:rPr>
        <w:t>discussed as</w:t>
      </w:r>
      <w:r w:rsidRPr="009E5388">
        <w:rPr>
          <w:rFonts w:ascii="Times New Roman" w:hAnsi="Times New Roman" w:cs="Times New Roman"/>
        </w:rPr>
        <w:t xml:space="preserve"> </w:t>
      </w:r>
      <w:r w:rsidR="00E145F4" w:rsidRPr="009E5388">
        <w:rPr>
          <w:rFonts w:ascii="Times New Roman" w:hAnsi="Times New Roman" w:cs="Times New Roman"/>
        </w:rPr>
        <w:t xml:space="preserve">we recognize that it needs to improve, COL Healey will look into this issue. </w:t>
      </w:r>
    </w:p>
    <w:p w14:paraId="4EDA6FFD" w14:textId="5FD41019" w:rsidR="00DF06EF" w:rsidRPr="009E5388" w:rsidRDefault="004D5C84" w:rsidP="0039200E">
      <w:pPr>
        <w:jc w:val="both"/>
        <w:rPr>
          <w:rFonts w:ascii="Times New Roman" w:hAnsi="Times New Roman" w:cs="Times New Roman"/>
        </w:rPr>
      </w:pPr>
      <w:r w:rsidRPr="009E5388">
        <w:rPr>
          <w:rFonts w:ascii="Times New Roman" w:hAnsi="Times New Roman" w:cs="Times New Roman"/>
        </w:rPr>
        <w:t xml:space="preserve">ODM was present and was asked about the excessive delays having files assigned to </w:t>
      </w:r>
      <w:r w:rsidR="0010047B">
        <w:rPr>
          <w:rFonts w:ascii="Times New Roman" w:hAnsi="Times New Roman" w:cs="Times New Roman"/>
        </w:rPr>
        <w:t>a DMA</w:t>
      </w:r>
      <w:r w:rsidRPr="009E5388">
        <w:rPr>
          <w:rFonts w:ascii="Times New Roman" w:hAnsi="Times New Roman" w:cs="Times New Roman"/>
        </w:rPr>
        <w:t xml:space="preserve">. They admit they are very busy and </w:t>
      </w:r>
      <w:r w:rsidR="0010047B">
        <w:rPr>
          <w:rFonts w:ascii="Times New Roman" w:hAnsi="Times New Roman" w:cs="Times New Roman"/>
        </w:rPr>
        <w:t>are increasing</w:t>
      </w:r>
      <w:r w:rsidRPr="009E5388">
        <w:rPr>
          <w:rFonts w:ascii="Times New Roman" w:hAnsi="Times New Roman" w:cs="Times New Roman"/>
        </w:rPr>
        <w:t xml:space="preserve"> their staff to accommodate the </w:t>
      </w:r>
      <w:r w:rsidR="0010047B">
        <w:rPr>
          <w:rFonts w:ascii="Times New Roman" w:hAnsi="Times New Roman" w:cs="Times New Roman"/>
        </w:rPr>
        <w:t>rise in cases</w:t>
      </w:r>
      <w:r w:rsidRPr="009E5388">
        <w:rPr>
          <w:rFonts w:ascii="Times New Roman" w:hAnsi="Times New Roman" w:cs="Times New Roman"/>
        </w:rPr>
        <w:t xml:space="preserve">. We are still hearing of situations where it’s taking up to 6+ weeks to hear back when requesting support. </w:t>
      </w:r>
    </w:p>
    <w:p w14:paraId="16351AF9" w14:textId="26543136" w:rsidR="004D5C84" w:rsidRPr="009E5388" w:rsidRDefault="004D5C84" w:rsidP="0039200E">
      <w:pPr>
        <w:jc w:val="both"/>
        <w:rPr>
          <w:rFonts w:ascii="Times New Roman" w:hAnsi="Times New Roman" w:cs="Times New Roman"/>
        </w:rPr>
      </w:pPr>
      <w:r w:rsidRPr="009E5388">
        <w:rPr>
          <w:rFonts w:ascii="Times New Roman" w:hAnsi="Times New Roman" w:cs="Times New Roman"/>
        </w:rPr>
        <w:t xml:space="preserve">Col. Healy was asked how SWE is looking in comparison to last year. Col. Healy says it is </w:t>
      </w:r>
      <w:r w:rsidR="007043C1" w:rsidRPr="009E5388">
        <w:rPr>
          <w:rFonts w:ascii="Times New Roman" w:hAnsi="Times New Roman" w:cs="Times New Roman"/>
        </w:rPr>
        <w:t>similar to</w:t>
      </w:r>
      <w:r w:rsidRPr="009E5388">
        <w:rPr>
          <w:rFonts w:ascii="Times New Roman" w:hAnsi="Times New Roman" w:cs="Times New Roman"/>
        </w:rPr>
        <w:t xml:space="preserve"> last year, he mentioned between $500,000 and $600,000 in slippage</w:t>
      </w:r>
      <w:r w:rsidR="007043C1" w:rsidRPr="009E5388">
        <w:rPr>
          <w:rFonts w:ascii="Times New Roman" w:hAnsi="Times New Roman" w:cs="Times New Roman"/>
        </w:rPr>
        <w:t>.</w:t>
      </w:r>
      <w:r w:rsidR="00E145F4" w:rsidRPr="009E5388">
        <w:rPr>
          <w:rFonts w:ascii="Times New Roman" w:hAnsi="Times New Roman" w:cs="Times New Roman"/>
        </w:rPr>
        <w:t xml:space="preserve"> </w:t>
      </w:r>
    </w:p>
    <w:p w14:paraId="13760055" w14:textId="13CF8AF8" w:rsidR="007043C1" w:rsidRPr="009E5388" w:rsidRDefault="007043C1" w:rsidP="0039200E">
      <w:pPr>
        <w:jc w:val="both"/>
        <w:rPr>
          <w:rFonts w:ascii="Times New Roman" w:hAnsi="Times New Roman" w:cs="Times New Roman"/>
        </w:rPr>
      </w:pPr>
      <w:r w:rsidRPr="009E5388">
        <w:rPr>
          <w:rFonts w:ascii="Times New Roman" w:hAnsi="Times New Roman" w:cs="Times New Roman"/>
        </w:rPr>
        <w:t>No vacancy report was supplied</w:t>
      </w:r>
      <w:r w:rsidR="00943E47" w:rsidRPr="009E5388">
        <w:rPr>
          <w:rFonts w:ascii="Times New Roman" w:hAnsi="Times New Roman" w:cs="Times New Roman"/>
        </w:rPr>
        <w:t>,</w:t>
      </w:r>
      <w:r w:rsidRPr="009E5388">
        <w:rPr>
          <w:rFonts w:ascii="Times New Roman" w:hAnsi="Times New Roman" w:cs="Times New Roman"/>
        </w:rPr>
        <w:t xml:space="preserve"> Brother Frost requested one for the next </w:t>
      </w:r>
      <w:r w:rsidR="00943E47" w:rsidRPr="009E5388">
        <w:rPr>
          <w:rFonts w:ascii="Times New Roman" w:hAnsi="Times New Roman" w:cs="Times New Roman"/>
        </w:rPr>
        <w:t xml:space="preserve">meeting along with having a written grievance report </w:t>
      </w:r>
      <w:r w:rsidR="00AA389E" w:rsidRPr="009E5388">
        <w:rPr>
          <w:rFonts w:ascii="Times New Roman" w:hAnsi="Times New Roman" w:cs="Times New Roman"/>
        </w:rPr>
        <w:t xml:space="preserve">from the LRO </w:t>
      </w:r>
      <w:r w:rsidRPr="009E5388">
        <w:rPr>
          <w:rFonts w:ascii="Times New Roman" w:hAnsi="Times New Roman" w:cs="Times New Roman"/>
        </w:rPr>
        <w:t xml:space="preserve">and it </w:t>
      </w:r>
      <w:r w:rsidR="001C21D2" w:rsidRPr="009E5388">
        <w:rPr>
          <w:rFonts w:ascii="Times New Roman" w:hAnsi="Times New Roman" w:cs="Times New Roman"/>
        </w:rPr>
        <w:t>that</w:t>
      </w:r>
      <w:r w:rsidR="00AA389E" w:rsidRPr="009E5388">
        <w:rPr>
          <w:rFonts w:ascii="Times New Roman" w:hAnsi="Times New Roman" w:cs="Times New Roman"/>
        </w:rPr>
        <w:t xml:space="preserve"> both</w:t>
      </w:r>
      <w:r w:rsidR="001C21D2" w:rsidRPr="009E5388">
        <w:rPr>
          <w:rFonts w:ascii="Times New Roman" w:hAnsi="Times New Roman" w:cs="Times New Roman"/>
        </w:rPr>
        <w:t xml:space="preserve"> </w:t>
      </w:r>
      <w:r w:rsidR="0010047B">
        <w:rPr>
          <w:rFonts w:ascii="Times New Roman" w:hAnsi="Times New Roman" w:cs="Times New Roman"/>
        </w:rPr>
        <w:t xml:space="preserve">should </w:t>
      </w:r>
      <w:r w:rsidRPr="009E5388">
        <w:rPr>
          <w:rFonts w:ascii="Times New Roman" w:hAnsi="Times New Roman" w:cs="Times New Roman"/>
        </w:rPr>
        <w:t>be provide</w:t>
      </w:r>
      <w:r w:rsidR="0010047B">
        <w:rPr>
          <w:rFonts w:ascii="Times New Roman" w:hAnsi="Times New Roman" w:cs="Times New Roman"/>
        </w:rPr>
        <w:t>d</w:t>
      </w:r>
      <w:r w:rsidRPr="009E5388">
        <w:rPr>
          <w:rFonts w:ascii="Times New Roman" w:hAnsi="Times New Roman" w:cs="Times New Roman"/>
        </w:rPr>
        <w:t xml:space="preserve"> </w:t>
      </w:r>
      <w:r w:rsidR="001C21D2" w:rsidRPr="009E5388">
        <w:rPr>
          <w:rFonts w:ascii="Times New Roman" w:hAnsi="Times New Roman" w:cs="Times New Roman"/>
        </w:rPr>
        <w:t>at</w:t>
      </w:r>
      <w:r w:rsidRPr="009E5388">
        <w:rPr>
          <w:rFonts w:ascii="Times New Roman" w:hAnsi="Times New Roman" w:cs="Times New Roman"/>
        </w:rPr>
        <w:t xml:space="preserve"> each meeting going forward</w:t>
      </w:r>
      <w:r w:rsidR="00943E47" w:rsidRPr="009E5388">
        <w:rPr>
          <w:rFonts w:ascii="Times New Roman" w:hAnsi="Times New Roman" w:cs="Times New Roman"/>
        </w:rPr>
        <w:t>.</w:t>
      </w:r>
    </w:p>
    <w:p w14:paraId="42EDD939" w14:textId="67C5F6BC" w:rsidR="007043C1" w:rsidRPr="009E5388" w:rsidRDefault="007043C1" w:rsidP="0039200E">
      <w:pPr>
        <w:jc w:val="both"/>
        <w:rPr>
          <w:rFonts w:ascii="Times New Roman" w:hAnsi="Times New Roman" w:cs="Times New Roman"/>
        </w:rPr>
      </w:pPr>
      <w:r w:rsidRPr="009E5388">
        <w:rPr>
          <w:rFonts w:ascii="Times New Roman" w:hAnsi="Times New Roman" w:cs="Times New Roman"/>
        </w:rPr>
        <w:t>The remainder of the meeting was regarding the incident</w:t>
      </w:r>
      <w:r w:rsidR="0010047B">
        <w:rPr>
          <w:rFonts w:ascii="Times New Roman" w:hAnsi="Times New Roman" w:cs="Times New Roman"/>
        </w:rPr>
        <w:t>s</w:t>
      </w:r>
      <w:r w:rsidRPr="009E5388">
        <w:rPr>
          <w:rFonts w:ascii="Times New Roman" w:hAnsi="Times New Roman" w:cs="Times New Roman"/>
        </w:rPr>
        <w:t xml:space="preserve"> that </w:t>
      </w:r>
      <w:r w:rsidR="0010047B">
        <w:rPr>
          <w:rFonts w:ascii="Times New Roman" w:hAnsi="Times New Roman" w:cs="Times New Roman"/>
        </w:rPr>
        <w:t xml:space="preserve">have been </w:t>
      </w:r>
      <w:r w:rsidRPr="009E5388">
        <w:rPr>
          <w:rFonts w:ascii="Times New Roman" w:hAnsi="Times New Roman" w:cs="Times New Roman"/>
        </w:rPr>
        <w:t>occurr</w:t>
      </w:r>
      <w:r w:rsidR="0010047B">
        <w:rPr>
          <w:rFonts w:ascii="Times New Roman" w:hAnsi="Times New Roman" w:cs="Times New Roman"/>
        </w:rPr>
        <w:t>ing</w:t>
      </w:r>
      <w:r w:rsidRPr="009E5388">
        <w:rPr>
          <w:rFonts w:ascii="Times New Roman" w:hAnsi="Times New Roman" w:cs="Times New Roman"/>
        </w:rPr>
        <w:t xml:space="preserve"> in </w:t>
      </w:r>
      <w:r w:rsidR="0010047B">
        <w:rPr>
          <w:rFonts w:ascii="Times New Roman" w:hAnsi="Times New Roman" w:cs="Times New Roman"/>
        </w:rPr>
        <w:t>the Gagetown Medical Clinic</w:t>
      </w:r>
      <w:r w:rsidRPr="009E5388">
        <w:rPr>
          <w:rFonts w:ascii="Times New Roman" w:hAnsi="Times New Roman" w:cs="Times New Roman"/>
        </w:rPr>
        <w:t>, there where many examples of these situations occurring in</w:t>
      </w:r>
      <w:r w:rsidR="0010047B">
        <w:rPr>
          <w:rFonts w:ascii="Times New Roman" w:hAnsi="Times New Roman" w:cs="Times New Roman"/>
        </w:rPr>
        <w:t xml:space="preserve"> 42 </w:t>
      </w:r>
      <w:r w:rsidRPr="009E5388">
        <w:rPr>
          <w:rFonts w:ascii="Times New Roman" w:hAnsi="Times New Roman" w:cs="Times New Roman"/>
        </w:rPr>
        <w:t>Health Services</w:t>
      </w:r>
      <w:r w:rsidR="0010047B">
        <w:rPr>
          <w:rFonts w:ascii="Times New Roman" w:hAnsi="Times New Roman" w:cs="Times New Roman"/>
        </w:rPr>
        <w:t xml:space="preserve"> (</w:t>
      </w:r>
      <w:r w:rsidR="0010047B" w:rsidRPr="0010047B">
        <w:rPr>
          <w:rFonts w:ascii="Times New Roman" w:hAnsi="Times New Roman" w:cs="Times New Roman"/>
        </w:rPr>
        <w:t>Please review the attached incident documentation from the PIPSC representative from Gagetown</w:t>
      </w:r>
      <w:r w:rsidR="00CB0139">
        <w:rPr>
          <w:rFonts w:ascii="Times New Roman" w:hAnsi="Times New Roman" w:cs="Times New Roman"/>
        </w:rPr>
        <w:t>)</w:t>
      </w:r>
      <w:r w:rsidR="0010047B" w:rsidRPr="0010047B">
        <w:rPr>
          <w:rFonts w:ascii="Times New Roman" w:hAnsi="Times New Roman" w:cs="Times New Roman"/>
        </w:rPr>
        <w:t>.</w:t>
      </w:r>
      <w:r w:rsidRPr="009E5388">
        <w:rPr>
          <w:rFonts w:ascii="Times New Roman" w:hAnsi="Times New Roman" w:cs="Times New Roman"/>
        </w:rPr>
        <w:t xml:space="preserve"> </w:t>
      </w:r>
      <w:r w:rsidR="00CB0139">
        <w:rPr>
          <w:rFonts w:ascii="Times New Roman" w:hAnsi="Times New Roman" w:cs="Times New Roman"/>
        </w:rPr>
        <w:t>A</w:t>
      </w:r>
      <w:r w:rsidRPr="009E5388">
        <w:rPr>
          <w:rFonts w:ascii="Times New Roman" w:hAnsi="Times New Roman" w:cs="Times New Roman"/>
        </w:rPr>
        <w:t xml:space="preserve">ll Units need to not only be aware but work towards a </w:t>
      </w:r>
      <w:r w:rsidR="0010047B">
        <w:rPr>
          <w:rFonts w:ascii="Times New Roman" w:hAnsi="Times New Roman" w:cs="Times New Roman"/>
        </w:rPr>
        <w:t xml:space="preserve">healthy and </w:t>
      </w:r>
      <w:r w:rsidRPr="009E5388">
        <w:rPr>
          <w:rFonts w:ascii="Times New Roman" w:hAnsi="Times New Roman" w:cs="Times New Roman"/>
        </w:rPr>
        <w:t>safe environment for our members</w:t>
      </w:r>
      <w:r w:rsidR="00CB0139">
        <w:rPr>
          <w:rFonts w:ascii="Times New Roman" w:hAnsi="Times New Roman" w:cs="Times New Roman"/>
        </w:rPr>
        <w:t>!</w:t>
      </w:r>
      <w:r w:rsidRPr="009E5388">
        <w:rPr>
          <w:rFonts w:ascii="Times New Roman" w:hAnsi="Times New Roman" w:cs="Times New Roman"/>
        </w:rPr>
        <w:t xml:space="preserve"> While those members work for Health Services, the CAF members they serve come from all units. </w:t>
      </w:r>
      <w:r w:rsidR="0010047B">
        <w:rPr>
          <w:rFonts w:ascii="Times New Roman" w:hAnsi="Times New Roman" w:cs="Times New Roman"/>
        </w:rPr>
        <w:t>Note:</w:t>
      </w:r>
      <w:r w:rsidR="0010047B" w:rsidRPr="009E5388">
        <w:rPr>
          <w:rFonts w:ascii="Times New Roman" w:hAnsi="Times New Roman" w:cs="Times New Roman"/>
        </w:rPr>
        <w:t xml:space="preserve"> This</w:t>
      </w:r>
      <w:r w:rsidRPr="009E5388">
        <w:rPr>
          <w:rFonts w:ascii="Times New Roman" w:hAnsi="Times New Roman" w:cs="Times New Roman"/>
        </w:rPr>
        <w:t xml:space="preserve"> is not a Health Service problem only.</w:t>
      </w:r>
      <w:r w:rsidR="00943E47" w:rsidRPr="009E5388">
        <w:rPr>
          <w:rFonts w:ascii="Times New Roman" w:hAnsi="Times New Roman" w:cs="Times New Roman"/>
        </w:rPr>
        <w:t xml:space="preserve"> </w:t>
      </w:r>
      <w:bookmarkStart w:id="0" w:name="OLE_LINK4"/>
    </w:p>
    <w:bookmarkEnd w:id="0"/>
    <w:p w14:paraId="34BBE640" w14:textId="2C0065F5" w:rsidR="00943E47" w:rsidRPr="009E5388" w:rsidRDefault="00943E47" w:rsidP="0039200E">
      <w:pPr>
        <w:jc w:val="both"/>
        <w:rPr>
          <w:rFonts w:ascii="Times New Roman" w:hAnsi="Times New Roman" w:cs="Times New Roman"/>
        </w:rPr>
      </w:pPr>
      <w:r w:rsidRPr="009E5388">
        <w:rPr>
          <w:rFonts w:ascii="Times New Roman" w:hAnsi="Times New Roman" w:cs="Times New Roman"/>
        </w:rPr>
        <w:t xml:space="preserve">EAP representative Ms. Scothorn unfortunately has moved on, she was </w:t>
      </w:r>
      <w:r w:rsidR="00E145F4" w:rsidRPr="009E5388">
        <w:rPr>
          <w:rFonts w:ascii="Times New Roman" w:hAnsi="Times New Roman" w:cs="Times New Roman"/>
        </w:rPr>
        <w:t>remarkable</w:t>
      </w:r>
      <w:r w:rsidRPr="009E5388">
        <w:rPr>
          <w:rFonts w:ascii="Times New Roman" w:hAnsi="Times New Roman" w:cs="Times New Roman"/>
        </w:rPr>
        <w:t xml:space="preserve"> EAP Regional Representative</w:t>
      </w:r>
      <w:r w:rsidR="00E145F4" w:rsidRPr="009E5388">
        <w:rPr>
          <w:rFonts w:ascii="Times New Roman" w:hAnsi="Times New Roman" w:cs="Times New Roman"/>
        </w:rPr>
        <w:t xml:space="preserve"> </w:t>
      </w:r>
      <w:r w:rsidRPr="009E5388">
        <w:rPr>
          <w:rFonts w:ascii="Times New Roman" w:hAnsi="Times New Roman" w:cs="Times New Roman"/>
        </w:rPr>
        <w:t>and will</w:t>
      </w:r>
      <w:r w:rsidR="00E145F4" w:rsidRPr="009E5388">
        <w:rPr>
          <w:rFonts w:ascii="Times New Roman" w:hAnsi="Times New Roman" w:cs="Times New Roman"/>
        </w:rPr>
        <w:t xml:space="preserve"> be</w:t>
      </w:r>
      <w:r w:rsidRPr="009E5388">
        <w:rPr>
          <w:rFonts w:ascii="Times New Roman" w:hAnsi="Times New Roman" w:cs="Times New Roman"/>
        </w:rPr>
        <w:t xml:space="preserve"> missed</w:t>
      </w:r>
      <w:r w:rsidR="00E145F4" w:rsidRPr="009E5388">
        <w:rPr>
          <w:rFonts w:ascii="Times New Roman" w:hAnsi="Times New Roman" w:cs="Times New Roman"/>
        </w:rPr>
        <w:t xml:space="preserve">. </w:t>
      </w:r>
      <w:r w:rsidRPr="009E5388">
        <w:rPr>
          <w:rFonts w:ascii="Times New Roman" w:hAnsi="Times New Roman" w:cs="Times New Roman"/>
        </w:rPr>
        <w:t xml:space="preserve"> </w:t>
      </w:r>
      <w:r w:rsidR="00E145F4" w:rsidRPr="009E5388">
        <w:rPr>
          <w:rFonts w:ascii="Times New Roman" w:hAnsi="Times New Roman" w:cs="Times New Roman"/>
        </w:rPr>
        <w:t>N</w:t>
      </w:r>
      <w:r w:rsidRPr="009E5388">
        <w:rPr>
          <w:rFonts w:ascii="Times New Roman" w:hAnsi="Times New Roman" w:cs="Times New Roman"/>
        </w:rPr>
        <w:t xml:space="preserve">o EAP representative was </w:t>
      </w:r>
      <w:r w:rsidR="00E145F4" w:rsidRPr="009E5388">
        <w:rPr>
          <w:rFonts w:ascii="Times New Roman" w:hAnsi="Times New Roman" w:cs="Times New Roman"/>
        </w:rPr>
        <w:t xml:space="preserve">present </w:t>
      </w:r>
      <w:r w:rsidRPr="009E5388">
        <w:rPr>
          <w:rFonts w:ascii="Times New Roman" w:hAnsi="Times New Roman" w:cs="Times New Roman"/>
        </w:rPr>
        <w:t xml:space="preserve">at the LMCC. </w:t>
      </w:r>
    </w:p>
    <w:p w14:paraId="35B7A00B" w14:textId="7117BF97" w:rsidR="009E5388" w:rsidRPr="009E5388" w:rsidRDefault="009E5388" w:rsidP="0039200E">
      <w:pPr>
        <w:jc w:val="both"/>
        <w:rPr>
          <w:rFonts w:ascii="Times New Roman" w:hAnsi="Times New Roman" w:cs="Times New Roman"/>
        </w:rPr>
      </w:pPr>
      <w:r w:rsidRPr="009E5388">
        <w:rPr>
          <w:rFonts w:ascii="Times New Roman" w:hAnsi="Times New Roman" w:cs="Times New Roman"/>
        </w:rPr>
        <w:t>Gagetown Command will be changing this summer, MTF on who will be the new Command.</w:t>
      </w:r>
    </w:p>
    <w:p w14:paraId="508CD490" w14:textId="77777777" w:rsidR="009E5388" w:rsidRPr="009E5388" w:rsidRDefault="009E5388" w:rsidP="009E5388">
      <w:pPr>
        <w:rPr>
          <w:rFonts w:ascii="Times New Roman" w:hAnsi="Times New Roman" w:cs="Times New Roman"/>
          <w:sz w:val="24"/>
          <w:szCs w:val="24"/>
        </w:rPr>
      </w:pPr>
      <w:r w:rsidRPr="009E5388">
        <w:rPr>
          <w:rFonts w:ascii="Times New Roman" w:hAnsi="Times New Roman" w:cs="Times New Roman"/>
          <w:sz w:val="24"/>
          <w:szCs w:val="24"/>
        </w:rPr>
        <w:t>Respectfully,</w:t>
      </w:r>
    </w:p>
    <w:p w14:paraId="45C36DCE" w14:textId="0F50F80D" w:rsidR="009E5388" w:rsidRPr="009E5388" w:rsidRDefault="009E5388" w:rsidP="009E5388">
      <w:pPr>
        <w:rPr>
          <w:rFonts w:ascii="Times New Roman" w:hAnsi="Times New Roman" w:cs="Times New Roman"/>
          <w:sz w:val="24"/>
          <w:szCs w:val="24"/>
        </w:rPr>
      </w:pPr>
      <w:r w:rsidRPr="009E5388">
        <w:rPr>
          <w:rFonts w:ascii="Times New Roman" w:hAnsi="Times New Roman" w:cs="Times New Roman"/>
          <w:sz w:val="24"/>
          <w:szCs w:val="24"/>
        </w:rPr>
        <w:t xml:space="preserve">Daniel Frost on behalf of </w:t>
      </w:r>
      <w:r w:rsidR="0010047B">
        <w:rPr>
          <w:rFonts w:ascii="Times New Roman" w:hAnsi="Times New Roman" w:cs="Times New Roman"/>
          <w:sz w:val="24"/>
          <w:szCs w:val="24"/>
        </w:rPr>
        <w:t xml:space="preserve">UNDE </w:t>
      </w:r>
      <w:r w:rsidRPr="009E5388">
        <w:rPr>
          <w:rFonts w:ascii="Times New Roman" w:hAnsi="Times New Roman" w:cs="Times New Roman"/>
          <w:sz w:val="24"/>
          <w:szCs w:val="24"/>
        </w:rPr>
        <w:t>VP Steve Warren</w:t>
      </w:r>
    </w:p>
    <w:p w14:paraId="692DFF50" w14:textId="5BB18ED5" w:rsidR="009E5388" w:rsidRPr="009E5388" w:rsidRDefault="009E5388" w:rsidP="009E5388">
      <w:pPr>
        <w:rPr>
          <w:rFonts w:ascii="Times New Roman" w:hAnsi="Times New Roman" w:cs="Times New Roman"/>
          <w:sz w:val="24"/>
          <w:szCs w:val="24"/>
        </w:rPr>
      </w:pPr>
      <w:r w:rsidRPr="009E5388">
        <w:rPr>
          <w:rFonts w:ascii="Times New Roman" w:hAnsi="Times New Roman" w:cs="Times New Roman"/>
          <w:sz w:val="24"/>
          <w:szCs w:val="24"/>
        </w:rPr>
        <w:t xml:space="preserve">Bill Kroeger on Behalf of </w:t>
      </w:r>
      <w:r w:rsidR="0010047B">
        <w:rPr>
          <w:rFonts w:ascii="Times New Roman" w:hAnsi="Times New Roman" w:cs="Times New Roman"/>
          <w:sz w:val="24"/>
          <w:szCs w:val="24"/>
        </w:rPr>
        <w:t xml:space="preserve">UNDE </w:t>
      </w:r>
      <w:r w:rsidRPr="009E5388">
        <w:rPr>
          <w:rFonts w:ascii="Times New Roman" w:hAnsi="Times New Roman" w:cs="Times New Roman"/>
          <w:sz w:val="24"/>
          <w:szCs w:val="24"/>
        </w:rPr>
        <w:t>VP Craig Smith</w:t>
      </w:r>
    </w:p>
    <w:p w14:paraId="24A89A6C" w14:textId="7F2CB5B0" w:rsidR="009E5388" w:rsidRDefault="009E5388" w:rsidP="009E538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5F3DF6D2" wp14:editId="6BFBC34D">
            <wp:extent cx="676275" cy="781050"/>
            <wp:effectExtent l="0" t="0" r="9525" b="0"/>
            <wp:docPr id="1576861619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61619" name="Picture 2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MON_1776849933"/>
      <w:bookmarkEnd w:id="1"/>
      <w:r>
        <w:object w:dxaOrig="1543" w:dyaOrig="1000" w14:anchorId="4B405C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7" o:title=""/>
          </v:shape>
          <o:OLEObject Type="Embed" ProgID="Word.Document.12" ShapeID="_x0000_i1025" DrawAspect="Icon" ObjectID="_1776851454" r:id="rId8">
            <o:FieldCodes>\s</o:FieldCodes>
          </o:OLEObject>
        </w:object>
      </w:r>
    </w:p>
    <w:p w14:paraId="117F08AC" w14:textId="77777777" w:rsidR="0039200E" w:rsidRDefault="0039200E" w:rsidP="0039200E">
      <w:pPr>
        <w:jc w:val="both"/>
      </w:pPr>
    </w:p>
    <w:sectPr w:rsidR="0039200E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96B2" w14:textId="77777777" w:rsidR="00A34163" w:rsidRDefault="00A34163" w:rsidP="009E5388">
      <w:pPr>
        <w:spacing w:after="0" w:line="240" w:lineRule="auto"/>
      </w:pPr>
      <w:r>
        <w:separator/>
      </w:r>
    </w:p>
  </w:endnote>
  <w:endnote w:type="continuationSeparator" w:id="0">
    <w:p w14:paraId="2C4111F3" w14:textId="77777777" w:rsidR="00A34163" w:rsidRDefault="00A34163" w:rsidP="009E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9337" w14:textId="77777777" w:rsidR="00A34163" w:rsidRDefault="00A34163" w:rsidP="009E5388">
      <w:pPr>
        <w:spacing w:after="0" w:line="240" w:lineRule="auto"/>
      </w:pPr>
      <w:r>
        <w:separator/>
      </w:r>
    </w:p>
  </w:footnote>
  <w:footnote w:type="continuationSeparator" w:id="0">
    <w:p w14:paraId="7CB20265" w14:textId="77777777" w:rsidR="00A34163" w:rsidRDefault="00A34163" w:rsidP="009E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E50C" w14:textId="59A3E896" w:rsidR="009E5388" w:rsidRDefault="009E5388">
    <w:pPr>
      <w:pStyle w:val="Header"/>
    </w:pPr>
    <w:r>
      <w:rPr>
        <w:noProof/>
      </w:rPr>
      <w:drawing>
        <wp:inline distT="0" distB="0" distL="0" distR="0" wp14:anchorId="76B400B1" wp14:editId="728B7FFB">
          <wp:extent cx="1028700" cy="657225"/>
          <wp:effectExtent l="0" t="0" r="0" b="9525"/>
          <wp:docPr id="14762494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2494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5388">
      <w:rPr>
        <w:rFonts w:ascii="Times New Roman"/>
        <w:b/>
        <w:bCs/>
        <w:color w:val="501549" w:themeColor="accent5" w:themeShade="80"/>
        <w:kern w:val="0"/>
        <w:sz w:val="40"/>
        <w:szCs w:val="40"/>
        <w14:ligatures w14:val="none"/>
      </w:rPr>
      <w:t xml:space="preserve"> </w:t>
    </w:r>
    <w:r>
      <w:rPr>
        <w:rFonts w:ascii="Times New Roman"/>
        <w:b/>
        <w:bCs/>
        <w:color w:val="501549" w:themeColor="accent5" w:themeShade="80"/>
        <w:kern w:val="0"/>
        <w:sz w:val="40"/>
        <w:szCs w:val="40"/>
        <w14:ligatures w14:val="none"/>
      </w:rPr>
      <w:t>Atlantic 5 CDN Division LMCC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DB"/>
    <w:rsid w:val="0010047B"/>
    <w:rsid w:val="001C21D2"/>
    <w:rsid w:val="001F0287"/>
    <w:rsid w:val="001F6C68"/>
    <w:rsid w:val="0039200E"/>
    <w:rsid w:val="004D5C84"/>
    <w:rsid w:val="006F0069"/>
    <w:rsid w:val="007043C1"/>
    <w:rsid w:val="00943E47"/>
    <w:rsid w:val="009E5388"/>
    <w:rsid w:val="00A34163"/>
    <w:rsid w:val="00AA389E"/>
    <w:rsid w:val="00B74DDB"/>
    <w:rsid w:val="00CB0139"/>
    <w:rsid w:val="00DF06EF"/>
    <w:rsid w:val="00E1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97DB8"/>
  <w15:chartTrackingRefBased/>
  <w15:docId w15:val="{EA6AC70A-1A3C-4539-9A75-DC140526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D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5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388"/>
  </w:style>
  <w:style w:type="paragraph" w:styleId="Footer">
    <w:name w:val="footer"/>
    <w:basedOn w:val="Normal"/>
    <w:link w:val="FooterChar"/>
    <w:uiPriority w:val="99"/>
    <w:unhideWhenUsed/>
    <w:rsid w:val="009E5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1922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Kroeger</dc:creator>
  <cp:keywords/>
  <dc:description/>
  <cp:lastModifiedBy>Frost DC@ADM(IE) RPOU(A)@Defence365</cp:lastModifiedBy>
  <cp:revision>3</cp:revision>
  <dcterms:created xsi:type="dcterms:W3CDTF">2024-05-10T16:03:00Z</dcterms:created>
  <dcterms:modified xsi:type="dcterms:W3CDTF">2024-05-10T16:04:00Z</dcterms:modified>
</cp:coreProperties>
</file>