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48DA5" w14:textId="77777777" w:rsidR="00CD32AC" w:rsidRPr="00B96A7A" w:rsidRDefault="00CD32AC" w:rsidP="00CD32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cstheme="minorHAnsi"/>
          <w:b/>
          <w:lang w:val="en"/>
        </w:rPr>
      </w:pPr>
      <w:r w:rsidRPr="00B96A7A">
        <w:rPr>
          <w:rFonts w:cstheme="minorHAnsi"/>
          <w:b/>
          <w:lang w:val="en"/>
        </w:rPr>
        <w:t>ROYAL CANADIAN AIR FORCE UNION</w:t>
      </w:r>
    </w:p>
    <w:p w14:paraId="7FBAAF8E" w14:textId="77777777" w:rsidR="00CD32AC" w:rsidRPr="00B96A7A" w:rsidRDefault="00CD32AC" w:rsidP="00CD32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cstheme="minorHAnsi"/>
          <w:b/>
          <w:lang w:val="en"/>
        </w:rPr>
      </w:pPr>
      <w:r w:rsidRPr="00B96A7A">
        <w:rPr>
          <w:rFonts w:cstheme="minorHAnsi"/>
          <w:b/>
          <w:lang w:val="en"/>
        </w:rPr>
        <w:t>MANAGEMENT CONSULTATION COMMITTEE</w:t>
      </w:r>
    </w:p>
    <w:p w14:paraId="37EDD8C4" w14:textId="77777777" w:rsidR="00CD32AC" w:rsidRPr="00B96A7A" w:rsidRDefault="004E7815" w:rsidP="00CD32AC">
      <w:pPr>
        <w:pStyle w:val="NoSpacing"/>
        <w:jc w:val="center"/>
        <w:rPr>
          <w:rFonts w:cstheme="minorHAnsi"/>
          <w:b/>
          <w:lang w:val="en"/>
        </w:rPr>
      </w:pPr>
      <w:r w:rsidRPr="00B96A7A">
        <w:rPr>
          <w:rFonts w:cstheme="minorHAnsi"/>
          <w:b/>
          <w:lang w:val="en"/>
        </w:rPr>
        <w:t>RCAF L2</w:t>
      </w:r>
    </w:p>
    <w:p w14:paraId="3AA1AC8C" w14:textId="14454C34" w:rsidR="00CD32AC" w:rsidRPr="00B96A7A" w:rsidRDefault="005C24F3" w:rsidP="00CD32AC">
      <w:pPr>
        <w:pStyle w:val="NoSpacing"/>
        <w:jc w:val="center"/>
        <w:rPr>
          <w:rFonts w:cstheme="minorHAnsi"/>
          <w:b/>
          <w:lang w:val="en"/>
        </w:rPr>
      </w:pPr>
      <w:r w:rsidRPr="00B96A7A">
        <w:rPr>
          <w:rFonts w:cstheme="minorHAnsi"/>
          <w:b/>
          <w:lang w:val="en"/>
        </w:rPr>
        <w:t xml:space="preserve">Report to the NE meeting </w:t>
      </w:r>
      <w:r w:rsidR="00B96A7A">
        <w:rPr>
          <w:rFonts w:cstheme="minorHAnsi"/>
          <w:b/>
          <w:lang w:val="en"/>
        </w:rPr>
        <w:t>May</w:t>
      </w:r>
      <w:r w:rsidR="00C80020" w:rsidRPr="00B96A7A">
        <w:rPr>
          <w:rFonts w:cstheme="minorHAnsi"/>
          <w:b/>
          <w:lang w:val="en"/>
        </w:rPr>
        <w:t xml:space="preserve"> 2024</w:t>
      </w:r>
    </w:p>
    <w:p w14:paraId="1D525368" w14:textId="77777777" w:rsidR="00C80020" w:rsidRPr="00B96A7A" w:rsidRDefault="00C80020" w:rsidP="00C80020">
      <w:pPr>
        <w:pStyle w:val="NoSpacing"/>
        <w:rPr>
          <w:rFonts w:cstheme="minorHAnsi"/>
          <w:lang w:val="en"/>
        </w:rPr>
      </w:pPr>
    </w:p>
    <w:p w14:paraId="1093EB66" w14:textId="116C3485" w:rsidR="00C80020" w:rsidRPr="00B96A7A" w:rsidRDefault="00C80020" w:rsidP="00C80020">
      <w:pPr>
        <w:pStyle w:val="NoSpacing"/>
        <w:rPr>
          <w:rFonts w:cstheme="minorHAnsi"/>
          <w:lang w:val="en"/>
        </w:rPr>
      </w:pPr>
      <w:r w:rsidRPr="00B96A7A">
        <w:rPr>
          <w:rFonts w:cstheme="minorHAnsi"/>
          <w:lang w:val="en"/>
        </w:rPr>
        <w:t xml:space="preserve">The last RCAF L2 meeting was held </w:t>
      </w:r>
      <w:hyperlink r:id="rId5" w:history="1">
        <w:r w:rsidR="00661694" w:rsidRPr="00D5240E">
          <w:rPr>
            <w:rStyle w:val="Hyperlink"/>
            <w:rFonts w:cstheme="minorHAnsi"/>
            <w:lang w:val="en"/>
          </w:rPr>
          <w:t>13 Mar 2024</w:t>
        </w:r>
      </w:hyperlink>
      <w:r w:rsidR="00661694" w:rsidRPr="00B96A7A">
        <w:rPr>
          <w:rFonts w:cstheme="minorHAnsi"/>
          <w:lang w:val="en"/>
        </w:rPr>
        <w:t>.</w:t>
      </w:r>
    </w:p>
    <w:p w14:paraId="1E08C9DB" w14:textId="405CAEC7" w:rsidR="00C80020" w:rsidRPr="00B96A7A" w:rsidRDefault="00C80020" w:rsidP="00C80020">
      <w:pPr>
        <w:autoSpaceDE w:val="0"/>
        <w:autoSpaceDN w:val="0"/>
        <w:adjustRightInd w:val="0"/>
        <w:spacing w:after="0" w:line="240" w:lineRule="auto"/>
        <w:rPr>
          <w:rFonts w:eastAsiaTheme="minorHAnsi" w:cstheme="minorHAnsi"/>
          <w:color w:val="000000"/>
          <w:lang w:eastAsia="en-US"/>
        </w:rPr>
      </w:pPr>
      <w:r w:rsidRPr="00B96A7A">
        <w:rPr>
          <w:rFonts w:cstheme="minorHAnsi"/>
          <w:lang w:val="en"/>
        </w:rPr>
        <w:t xml:space="preserve">1 CAD </w:t>
      </w:r>
      <w:proofErr w:type="spellStart"/>
      <w:r w:rsidRPr="00B96A7A">
        <w:rPr>
          <w:rFonts w:cstheme="minorHAnsi"/>
          <w:lang w:val="en"/>
        </w:rPr>
        <w:t>MGen</w:t>
      </w:r>
      <w:proofErr w:type="spellEnd"/>
      <w:r w:rsidRPr="00B96A7A">
        <w:rPr>
          <w:rFonts w:cstheme="minorHAnsi"/>
          <w:lang w:val="en"/>
        </w:rPr>
        <w:t xml:space="preserve"> Huddleston Comd</w:t>
      </w:r>
      <w:r w:rsidR="00DB73E3" w:rsidRPr="00B96A7A">
        <w:rPr>
          <w:rFonts w:cstheme="minorHAnsi"/>
          <w:lang w:val="en"/>
        </w:rPr>
        <w:t xml:space="preserve">, </w:t>
      </w:r>
      <w:proofErr w:type="spellStart"/>
      <w:r w:rsidRPr="00B96A7A">
        <w:rPr>
          <w:rFonts w:cstheme="minorHAnsi"/>
          <w:lang w:val="en"/>
        </w:rPr>
        <w:t>DComd</w:t>
      </w:r>
      <w:proofErr w:type="spellEnd"/>
      <w:r w:rsidRPr="00B96A7A">
        <w:rPr>
          <w:rFonts w:cstheme="minorHAnsi"/>
          <w:lang w:val="en"/>
        </w:rPr>
        <w:t xml:space="preserve"> BGen Doyle</w:t>
      </w:r>
      <w:r w:rsidR="00DB73E3" w:rsidRPr="00B96A7A">
        <w:rPr>
          <w:rFonts w:cstheme="minorHAnsi"/>
          <w:lang w:val="en"/>
        </w:rPr>
        <w:t>-</w:t>
      </w:r>
      <w:r w:rsidRPr="00B96A7A">
        <w:rPr>
          <w:rFonts w:cstheme="minorHAnsi"/>
          <w:lang w:val="en"/>
        </w:rPr>
        <w:t xml:space="preserve">Co-chair, </w:t>
      </w:r>
      <w:r w:rsidRPr="00B96A7A">
        <w:rPr>
          <w:rFonts w:eastAsiaTheme="minorHAnsi" w:cstheme="minorHAnsi"/>
          <w:color w:val="000000"/>
          <w:lang w:eastAsia="en-US"/>
        </w:rPr>
        <w:t>Col Stimpson, 1 CAD COS</w:t>
      </w:r>
    </w:p>
    <w:p w14:paraId="67654C6D" w14:textId="3169285C" w:rsidR="00CD32AC" w:rsidRPr="00B96A7A" w:rsidRDefault="00C80020" w:rsidP="00CD32AC">
      <w:pPr>
        <w:pStyle w:val="NoSpacing"/>
        <w:rPr>
          <w:rFonts w:cstheme="minorHAnsi"/>
          <w:lang w:val="en"/>
        </w:rPr>
      </w:pPr>
      <w:r w:rsidRPr="00B96A7A">
        <w:rPr>
          <w:rFonts w:cstheme="minorHAnsi"/>
          <w:lang w:val="en"/>
        </w:rPr>
        <w:t>2 CAD BGen Alexander and COS Col Proteau.</w:t>
      </w:r>
    </w:p>
    <w:p w14:paraId="05AC9276" w14:textId="77777777" w:rsidR="00F53977" w:rsidRPr="00B96A7A" w:rsidRDefault="00F53977" w:rsidP="00CD32AC">
      <w:pPr>
        <w:pStyle w:val="NoSpacing"/>
        <w:rPr>
          <w:rFonts w:cstheme="minorHAnsi"/>
        </w:rPr>
      </w:pPr>
    </w:p>
    <w:p w14:paraId="4CD20583" w14:textId="00E09763" w:rsidR="00167BF8" w:rsidRPr="00B96A7A" w:rsidRDefault="00FD7558" w:rsidP="00167BF8">
      <w:pPr>
        <w:pStyle w:val="Default"/>
        <w:rPr>
          <w:rFonts w:asciiTheme="minorHAnsi" w:eastAsiaTheme="minorHAnsi" w:hAnsiTheme="minorHAnsi" w:cstheme="minorHAnsi"/>
          <w:lang w:val="en-CA" w:eastAsia="en-US"/>
        </w:rPr>
      </w:pPr>
      <w:r w:rsidRPr="00B96A7A">
        <w:rPr>
          <w:rFonts w:asciiTheme="minorHAnsi" w:hAnsiTheme="minorHAnsi" w:cstheme="minorHAnsi"/>
          <w:b/>
          <w:bCs/>
          <w:lang w:val="en"/>
        </w:rPr>
        <w:t xml:space="preserve">Future Fighter Program - </w:t>
      </w:r>
      <w:r w:rsidR="00167BF8" w:rsidRPr="00B96A7A">
        <w:rPr>
          <w:rFonts w:asciiTheme="minorHAnsi" w:eastAsiaTheme="minorHAnsi" w:hAnsiTheme="minorHAnsi" w:cstheme="minorHAnsi"/>
          <w:lang w:val="en-CA" w:eastAsia="en-US"/>
        </w:rPr>
        <w:t xml:space="preserve">BGen Doyle said 1 CAD owes UNDE an update on what is being done with Bagotville and Cold Lake. </w:t>
      </w:r>
    </w:p>
    <w:p w14:paraId="63E029AA" w14:textId="77777777" w:rsidR="00FD7558" w:rsidRPr="00B96A7A" w:rsidRDefault="00FD7558" w:rsidP="00FD7558">
      <w:pPr>
        <w:pStyle w:val="NoSpacing"/>
        <w:rPr>
          <w:rFonts w:cstheme="minorHAnsi"/>
          <w:b/>
          <w:bCs/>
        </w:rPr>
      </w:pPr>
    </w:p>
    <w:p w14:paraId="47A7C8D1" w14:textId="6A8DA5E6" w:rsidR="00F53977" w:rsidRPr="00B96A7A" w:rsidRDefault="00FD7558" w:rsidP="00F53977">
      <w:pPr>
        <w:pStyle w:val="Default"/>
        <w:rPr>
          <w:rFonts w:asciiTheme="minorHAnsi" w:eastAsiaTheme="minorHAnsi" w:hAnsiTheme="minorHAnsi" w:cstheme="minorHAnsi"/>
          <w:lang w:val="en-CA" w:eastAsia="en-US"/>
        </w:rPr>
      </w:pPr>
      <w:r w:rsidRPr="00B96A7A">
        <w:rPr>
          <w:rFonts w:asciiTheme="minorHAnsi" w:hAnsiTheme="minorHAnsi" w:cstheme="minorHAnsi"/>
          <w:b/>
          <w:bCs/>
          <w:lang w:val="en"/>
        </w:rPr>
        <w:t>Future Aircrew Training (</w:t>
      </w:r>
      <w:proofErr w:type="spellStart"/>
      <w:r w:rsidRPr="00B96A7A">
        <w:rPr>
          <w:rFonts w:asciiTheme="minorHAnsi" w:hAnsiTheme="minorHAnsi" w:cstheme="minorHAnsi"/>
          <w:b/>
          <w:bCs/>
          <w:lang w:val="en"/>
        </w:rPr>
        <w:t>FAcT</w:t>
      </w:r>
      <w:proofErr w:type="spellEnd"/>
      <w:r w:rsidRPr="00B96A7A">
        <w:rPr>
          <w:rFonts w:asciiTheme="minorHAnsi" w:hAnsiTheme="minorHAnsi" w:cstheme="minorHAnsi"/>
          <w:b/>
          <w:bCs/>
          <w:lang w:val="en"/>
        </w:rPr>
        <w:t xml:space="preserve">) Program – </w:t>
      </w:r>
      <w:proofErr w:type="spellStart"/>
      <w:r w:rsidR="00F53977" w:rsidRPr="00B96A7A">
        <w:rPr>
          <w:rFonts w:asciiTheme="minorHAnsi" w:eastAsiaTheme="minorHAnsi" w:hAnsiTheme="minorHAnsi" w:cstheme="minorHAnsi"/>
          <w:lang w:val="en-CA" w:eastAsia="en-US"/>
        </w:rPr>
        <w:t>LCol</w:t>
      </w:r>
      <w:proofErr w:type="spellEnd"/>
      <w:r w:rsidR="00F53977" w:rsidRPr="00B96A7A">
        <w:rPr>
          <w:rFonts w:asciiTheme="minorHAnsi" w:eastAsiaTheme="minorHAnsi" w:hAnsiTheme="minorHAnsi" w:cstheme="minorHAnsi"/>
          <w:lang w:val="en-CA" w:eastAsia="en-US"/>
        </w:rPr>
        <w:t xml:space="preserve"> </w:t>
      </w:r>
      <w:proofErr w:type="spellStart"/>
      <w:r w:rsidR="00F53977" w:rsidRPr="00B96A7A">
        <w:rPr>
          <w:rFonts w:asciiTheme="minorHAnsi" w:eastAsiaTheme="minorHAnsi" w:hAnsiTheme="minorHAnsi" w:cstheme="minorHAnsi"/>
          <w:lang w:val="en-CA" w:eastAsia="en-US"/>
        </w:rPr>
        <w:t>Nicholauson</w:t>
      </w:r>
      <w:proofErr w:type="spellEnd"/>
      <w:r w:rsidR="00F53977" w:rsidRPr="00B96A7A">
        <w:rPr>
          <w:rFonts w:asciiTheme="minorHAnsi" w:eastAsiaTheme="minorHAnsi" w:hAnsiTheme="minorHAnsi" w:cstheme="minorHAnsi"/>
          <w:lang w:val="en-CA" w:eastAsia="en-US"/>
        </w:rPr>
        <w:t xml:space="preserve"> explained that 2 CAD currently has no further information to provide because they are not involved in the program until the contract is issued for </w:t>
      </w:r>
      <w:proofErr w:type="spellStart"/>
      <w:r w:rsidR="00F53977" w:rsidRPr="00B96A7A">
        <w:rPr>
          <w:rFonts w:asciiTheme="minorHAnsi" w:eastAsiaTheme="minorHAnsi" w:hAnsiTheme="minorHAnsi" w:cstheme="minorHAnsi"/>
          <w:lang w:val="en-CA" w:eastAsia="en-US"/>
        </w:rPr>
        <w:t>F</w:t>
      </w:r>
      <w:r w:rsidR="008A456B" w:rsidRPr="00B96A7A">
        <w:rPr>
          <w:rFonts w:asciiTheme="minorHAnsi" w:eastAsiaTheme="minorHAnsi" w:hAnsiTheme="minorHAnsi" w:cstheme="minorHAnsi"/>
          <w:lang w:val="en-CA" w:eastAsia="en-US"/>
        </w:rPr>
        <w:t>Ac</w:t>
      </w:r>
      <w:r w:rsidR="00F53977" w:rsidRPr="00B96A7A">
        <w:rPr>
          <w:rFonts w:asciiTheme="minorHAnsi" w:eastAsiaTheme="minorHAnsi" w:hAnsiTheme="minorHAnsi" w:cstheme="minorHAnsi"/>
          <w:lang w:val="en-CA" w:eastAsia="en-US"/>
        </w:rPr>
        <w:t>T</w:t>
      </w:r>
      <w:proofErr w:type="spellEnd"/>
      <w:r w:rsidR="00F53977" w:rsidRPr="00B96A7A">
        <w:rPr>
          <w:rFonts w:asciiTheme="minorHAnsi" w:eastAsiaTheme="minorHAnsi" w:hAnsiTheme="minorHAnsi" w:cstheme="minorHAnsi"/>
          <w:lang w:val="en-CA" w:eastAsia="en-US"/>
        </w:rPr>
        <w:t xml:space="preserve">. </w:t>
      </w:r>
      <w:proofErr w:type="spellStart"/>
      <w:r w:rsidR="00F53977" w:rsidRPr="00B96A7A">
        <w:rPr>
          <w:rFonts w:asciiTheme="minorHAnsi" w:eastAsiaTheme="minorHAnsi" w:hAnsiTheme="minorHAnsi" w:cstheme="minorHAnsi"/>
          <w:lang w:val="en-CA" w:eastAsia="en-US"/>
        </w:rPr>
        <w:t>LCol</w:t>
      </w:r>
      <w:proofErr w:type="spellEnd"/>
      <w:r w:rsidR="00F53977" w:rsidRPr="00B96A7A">
        <w:rPr>
          <w:rFonts w:asciiTheme="minorHAnsi" w:eastAsiaTheme="minorHAnsi" w:hAnsiTheme="minorHAnsi" w:cstheme="minorHAnsi"/>
          <w:lang w:val="en-CA" w:eastAsia="en-US"/>
        </w:rPr>
        <w:t xml:space="preserve"> </w:t>
      </w:r>
      <w:proofErr w:type="spellStart"/>
      <w:r w:rsidR="00F53977" w:rsidRPr="00B96A7A">
        <w:rPr>
          <w:rFonts w:asciiTheme="minorHAnsi" w:eastAsiaTheme="minorHAnsi" w:hAnsiTheme="minorHAnsi" w:cstheme="minorHAnsi"/>
          <w:lang w:val="en-CA" w:eastAsia="en-US"/>
        </w:rPr>
        <w:t>Chmelyk</w:t>
      </w:r>
      <w:proofErr w:type="spellEnd"/>
      <w:r w:rsidR="00F53977" w:rsidRPr="00B96A7A">
        <w:rPr>
          <w:rFonts w:asciiTheme="minorHAnsi" w:eastAsiaTheme="minorHAnsi" w:hAnsiTheme="minorHAnsi" w:cstheme="minorHAnsi"/>
          <w:lang w:val="en-CA" w:eastAsia="en-US"/>
        </w:rPr>
        <w:t xml:space="preserve"> explained that the L2s will not be fully engaged until project implementation, well after decisions have been made on in-service support agreements on things such as building maintenance. The time to shape these decisions is when requests for proposal (RFPs) and statements of requirements (SORs) are prepared. As these involve PSPC and other L1s such as ADM (Mat), </w:t>
      </w:r>
      <w:proofErr w:type="spellStart"/>
      <w:r w:rsidR="008A456B" w:rsidRPr="00B96A7A">
        <w:rPr>
          <w:rFonts w:asciiTheme="minorHAnsi" w:eastAsiaTheme="minorHAnsi" w:hAnsiTheme="minorHAnsi" w:cstheme="minorHAnsi"/>
          <w:lang w:val="en-CA" w:eastAsia="en-US"/>
        </w:rPr>
        <w:t>unons</w:t>
      </w:r>
      <w:proofErr w:type="spellEnd"/>
      <w:r w:rsidR="00F53977" w:rsidRPr="00B96A7A">
        <w:rPr>
          <w:rFonts w:asciiTheme="minorHAnsi" w:eastAsiaTheme="minorHAnsi" w:hAnsiTheme="minorHAnsi" w:cstheme="minorHAnsi"/>
          <w:lang w:val="en-CA" w:eastAsia="en-US"/>
        </w:rPr>
        <w:t xml:space="preserve"> may want to consider engaging with the L0 to ensure their concerns are captured when these documents are produced. </w:t>
      </w:r>
    </w:p>
    <w:p w14:paraId="2F4FA6CD" w14:textId="77777777" w:rsidR="00FD7558" w:rsidRPr="00B96A7A" w:rsidRDefault="00FD7558" w:rsidP="00FD7558">
      <w:pPr>
        <w:autoSpaceDE w:val="0"/>
        <w:autoSpaceDN w:val="0"/>
        <w:adjustRightInd w:val="0"/>
        <w:spacing w:after="0" w:line="240" w:lineRule="auto"/>
        <w:rPr>
          <w:rFonts w:eastAsiaTheme="minorHAnsi" w:cstheme="minorHAnsi"/>
          <w:lang w:eastAsia="en-US"/>
        </w:rPr>
      </w:pPr>
    </w:p>
    <w:p w14:paraId="6E7324C9" w14:textId="4BC65AD3" w:rsidR="00DD47FE" w:rsidRPr="00B96A7A" w:rsidRDefault="00FB5A84" w:rsidP="00DD47FE">
      <w:pPr>
        <w:autoSpaceDE w:val="0"/>
        <w:autoSpaceDN w:val="0"/>
        <w:adjustRightInd w:val="0"/>
        <w:spacing w:after="0" w:line="240" w:lineRule="auto"/>
        <w:rPr>
          <w:rFonts w:eastAsiaTheme="minorHAnsi" w:cstheme="minorHAnsi"/>
          <w:color w:val="000000"/>
          <w:lang w:eastAsia="en-US"/>
        </w:rPr>
      </w:pPr>
      <w:r w:rsidRPr="00B96A7A">
        <w:rPr>
          <w:rFonts w:eastAsiaTheme="minorHAnsi" w:cstheme="minorHAnsi"/>
          <w:b/>
          <w:bCs/>
          <w:lang w:eastAsia="en-US"/>
        </w:rPr>
        <w:t xml:space="preserve">Fire Fighters </w:t>
      </w:r>
      <w:r w:rsidR="00DD47FE" w:rsidRPr="00B96A7A">
        <w:rPr>
          <w:rFonts w:eastAsiaTheme="minorHAnsi" w:cstheme="minorHAnsi"/>
          <w:b/>
          <w:bCs/>
          <w:lang w:eastAsia="en-US"/>
        </w:rPr>
        <w:t>–</w:t>
      </w:r>
      <w:r w:rsidRPr="00B96A7A">
        <w:rPr>
          <w:rFonts w:eastAsiaTheme="minorHAnsi" w:cstheme="minorHAnsi"/>
          <w:b/>
          <w:bCs/>
          <w:lang w:eastAsia="en-US"/>
        </w:rPr>
        <w:t xml:space="preserve"> </w:t>
      </w:r>
      <w:r w:rsidR="00DD47FE" w:rsidRPr="00B96A7A">
        <w:rPr>
          <w:rFonts w:eastAsiaTheme="minorHAnsi" w:cstheme="minorHAnsi"/>
          <w:color w:val="000000"/>
          <w:lang w:eastAsia="en-US"/>
        </w:rPr>
        <w:t xml:space="preserve">Fire Fighters / SWE allocations remains on the agenda because DND continues to be non-compliant with CFFM-specified team size allocations and that this seems to be a recurrent problem which is not being adequately addressed. </w:t>
      </w:r>
    </w:p>
    <w:p w14:paraId="389F73BB" w14:textId="00F475AB" w:rsidR="00DD47FE" w:rsidRPr="00B96A7A" w:rsidRDefault="00DD47FE" w:rsidP="00DD47FE">
      <w:pPr>
        <w:autoSpaceDE w:val="0"/>
        <w:autoSpaceDN w:val="0"/>
        <w:adjustRightInd w:val="0"/>
        <w:spacing w:after="0" w:line="240" w:lineRule="auto"/>
        <w:rPr>
          <w:rFonts w:eastAsiaTheme="minorHAnsi" w:cstheme="minorHAnsi"/>
          <w:color w:val="000000"/>
          <w:lang w:eastAsia="en-US"/>
        </w:rPr>
      </w:pPr>
      <w:r w:rsidRPr="00B96A7A">
        <w:rPr>
          <w:rFonts w:eastAsiaTheme="minorHAnsi" w:cstheme="minorHAnsi"/>
          <w:color w:val="000000"/>
          <w:lang w:eastAsia="en-US"/>
        </w:rPr>
        <w:t xml:space="preserve">BGen Doyle expressed that the CAF is 20% below needed numbers of firefighters and there are no units across the RCAF that are healthy in terms of staffing on the military or civilian side. He mentioned that 1 CAD is still determining the level of risk associated with these shortfalls to identify possible solutions.  </w:t>
      </w:r>
      <w:r w:rsidR="008A456B" w:rsidRPr="00B96A7A">
        <w:rPr>
          <w:rFonts w:eastAsiaTheme="minorHAnsi" w:cstheme="minorHAnsi"/>
          <w:color w:val="000000"/>
          <w:lang w:eastAsia="en-US"/>
        </w:rPr>
        <w:t>UNDE</w:t>
      </w:r>
      <w:r w:rsidRPr="00B96A7A">
        <w:rPr>
          <w:rFonts w:eastAsiaTheme="minorHAnsi" w:cstheme="minorHAnsi"/>
          <w:color w:val="000000"/>
          <w:lang w:eastAsia="en-US"/>
        </w:rPr>
        <w:t xml:space="preserve"> made the case that SWE should be allocated to hire the necessary number of public service employees rather than being used to pay for overtime, which can prevent employees from being unable to take vacation and risk burnout. She also identified as another challenge that employees cannot relocate to fill vacant position as no SWE is available. </w:t>
      </w:r>
      <w:proofErr w:type="spellStart"/>
      <w:r w:rsidRPr="00B96A7A">
        <w:rPr>
          <w:rFonts w:eastAsiaTheme="minorHAnsi" w:cstheme="minorHAnsi"/>
          <w:color w:val="000000"/>
          <w:lang w:eastAsia="en-US"/>
        </w:rPr>
        <w:t>LCol</w:t>
      </w:r>
      <w:proofErr w:type="spellEnd"/>
      <w:r w:rsidRPr="00B96A7A">
        <w:rPr>
          <w:rFonts w:eastAsiaTheme="minorHAnsi" w:cstheme="minorHAnsi"/>
          <w:color w:val="000000"/>
          <w:lang w:eastAsia="en-US"/>
        </w:rPr>
        <w:t xml:space="preserve"> Allan added that this is the same issue which existed four years ago, when he was 17 Wing Comptroller. </w:t>
      </w:r>
      <w:r w:rsidR="00DB73E3" w:rsidRPr="00B96A7A">
        <w:rPr>
          <w:rFonts w:eastAsiaTheme="minorHAnsi" w:cstheme="minorHAnsi"/>
          <w:color w:val="000000"/>
          <w:lang w:eastAsia="en-US"/>
        </w:rPr>
        <w:t>Maj Dickens confirmed five positions were submitted (standing requests)</w:t>
      </w:r>
      <w:r w:rsidR="008A456B" w:rsidRPr="00B96A7A">
        <w:rPr>
          <w:rFonts w:eastAsiaTheme="minorHAnsi" w:cstheme="minorHAnsi"/>
          <w:color w:val="000000"/>
          <w:lang w:eastAsia="en-US"/>
        </w:rPr>
        <w:t xml:space="preserve"> and </w:t>
      </w:r>
      <w:r w:rsidR="00DB73E3" w:rsidRPr="00B96A7A">
        <w:rPr>
          <w:rFonts w:eastAsiaTheme="minorHAnsi" w:cstheme="minorHAnsi"/>
          <w:color w:val="000000"/>
          <w:lang w:eastAsia="en-US"/>
        </w:rPr>
        <w:t xml:space="preserve">five FR1 requests were sent to the L1 for 2023/24. </w:t>
      </w:r>
    </w:p>
    <w:p w14:paraId="5927AEB5" w14:textId="351CA176" w:rsidR="00167BF8" w:rsidRPr="00B96A7A" w:rsidRDefault="00167BF8" w:rsidP="008A456B">
      <w:pPr>
        <w:autoSpaceDE w:val="0"/>
        <w:autoSpaceDN w:val="0"/>
        <w:adjustRightInd w:val="0"/>
        <w:spacing w:after="0" w:line="240" w:lineRule="auto"/>
        <w:rPr>
          <w:rFonts w:eastAsiaTheme="minorHAnsi" w:cstheme="minorHAnsi"/>
          <w:color w:val="000000"/>
          <w:lang w:eastAsia="en-US"/>
        </w:rPr>
      </w:pPr>
      <w:proofErr w:type="spellStart"/>
      <w:r w:rsidRPr="00167BF8">
        <w:rPr>
          <w:rFonts w:eastAsiaTheme="minorHAnsi" w:cstheme="minorHAnsi"/>
          <w:color w:val="000000"/>
          <w:lang w:eastAsia="en-US"/>
        </w:rPr>
        <w:t>LCol</w:t>
      </w:r>
      <w:proofErr w:type="spellEnd"/>
      <w:r w:rsidRPr="00167BF8">
        <w:rPr>
          <w:rFonts w:eastAsiaTheme="minorHAnsi" w:cstheme="minorHAnsi"/>
          <w:color w:val="000000"/>
          <w:lang w:eastAsia="en-US"/>
        </w:rPr>
        <w:t xml:space="preserve"> </w:t>
      </w:r>
      <w:proofErr w:type="spellStart"/>
      <w:r w:rsidRPr="00167BF8">
        <w:rPr>
          <w:rFonts w:eastAsiaTheme="minorHAnsi" w:cstheme="minorHAnsi"/>
          <w:color w:val="000000"/>
          <w:lang w:eastAsia="en-US"/>
        </w:rPr>
        <w:t>Nicholauson</w:t>
      </w:r>
      <w:proofErr w:type="spellEnd"/>
      <w:r w:rsidRPr="00167BF8">
        <w:rPr>
          <w:rFonts w:eastAsiaTheme="minorHAnsi" w:cstheme="minorHAnsi"/>
          <w:color w:val="000000"/>
          <w:lang w:eastAsia="en-US"/>
        </w:rPr>
        <w:t xml:space="preserve"> mentioned that 2 CAD has 27 approved and funded firefighter positions as well as a term FR-1, </w:t>
      </w:r>
      <w:r w:rsidR="008A456B" w:rsidRPr="00B96A7A">
        <w:rPr>
          <w:rFonts w:eastAsiaTheme="minorHAnsi" w:cstheme="minorHAnsi"/>
          <w:color w:val="000000"/>
          <w:lang w:eastAsia="en-US"/>
        </w:rPr>
        <w:t xml:space="preserve">and </w:t>
      </w:r>
      <w:r w:rsidRPr="00167BF8">
        <w:rPr>
          <w:rFonts w:eastAsiaTheme="minorHAnsi" w:cstheme="minorHAnsi"/>
          <w:color w:val="000000"/>
          <w:lang w:eastAsia="en-US"/>
        </w:rPr>
        <w:t xml:space="preserve">all </w:t>
      </w:r>
      <w:r w:rsidRPr="00B96A7A">
        <w:rPr>
          <w:rFonts w:eastAsiaTheme="minorHAnsi" w:cstheme="minorHAnsi"/>
          <w:color w:val="000000"/>
          <w:lang w:eastAsia="en-US"/>
        </w:rPr>
        <w:t xml:space="preserve">are </w:t>
      </w:r>
      <w:r w:rsidRPr="00167BF8">
        <w:rPr>
          <w:rFonts w:eastAsiaTheme="minorHAnsi" w:cstheme="minorHAnsi"/>
          <w:color w:val="000000"/>
          <w:lang w:eastAsia="en-US"/>
        </w:rPr>
        <w:t xml:space="preserve">filled. He mentioned that there was a further request for four additional positions through DTEP. In the meantime, 2 CAD Comd has accepted the risk of Overtime (OT) and funding to pay OT. He concluded by saying that we will need to </w:t>
      </w:r>
      <w:r w:rsidRPr="00B96A7A">
        <w:rPr>
          <w:rFonts w:eastAsiaTheme="minorHAnsi" w:cstheme="minorHAnsi"/>
          <w:color w:val="000000"/>
          <w:lang w:eastAsia="en-US"/>
        </w:rPr>
        <w:t>keep raising the issue.</w:t>
      </w:r>
      <w:r w:rsidR="008A456B" w:rsidRPr="00B96A7A">
        <w:rPr>
          <w:rFonts w:eastAsiaTheme="minorHAnsi" w:cstheme="minorHAnsi"/>
          <w:color w:val="000000"/>
          <w:lang w:eastAsia="en-US"/>
        </w:rPr>
        <w:t xml:space="preserve"> </w:t>
      </w:r>
      <w:r w:rsidRPr="00167BF8">
        <w:rPr>
          <w:rFonts w:eastAsiaTheme="minorHAnsi" w:cstheme="minorHAnsi"/>
          <w:color w:val="000000"/>
          <w:lang w:eastAsia="en-US"/>
        </w:rPr>
        <w:t xml:space="preserve">While both are provided from SWE, OT is funded through slippages, rather than by SWE allocated specifically for indeterminate positions. </w:t>
      </w:r>
      <w:r w:rsidR="008A456B" w:rsidRPr="00B96A7A">
        <w:rPr>
          <w:rFonts w:eastAsiaTheme="minorHAnsi" w:cstheme="minorHAnsi"/>
          <w:color w:val="000000"/>
          <w:lang w:eastAsia="en-US"/>
        </w:rPr>
        <w:t xml:space="preserve">It is </w:t>
      </w:r>
      <w:r w:rsidRPr="00B96A7A">
        <w:rPr>
          <w:rFonts w:eastAsiaTheme="minorHAnsi" w:cstheme="minorHAnsi"/>
          <w:lang w:eastAsia="en-US"/>
        </w:rPr>
        <w:t>n</w:t>
      </w:r>
      <w:r w:rsidR="008A456B" w:rsidRPr="00B96A7A">
        <w:rPr>
          <w:rFonts w:eastAsiaTheme="minorHAnsi" w:cstheme="minorHAnsi"/>
          <w:lang w:eastAsia="en-US"/>
        </w:rPr>
        <w:t xml:space="preserve">ot </w:t>
      </w:r>
      <w:r w:rsidRPr="00B96A7A">
        <w:rPr>
          <w:rFonts w:eastAsiaTheme="minorHAnsi" w:cstheme="minorHAnsi"/>
          <w:lang w:eastAsia="en-US"/>
        </w:rPr>
        <w:t xml:space="preserve">a case of positions being denied but rather an issue of prioritization and triage, given the different requirements identified at the Operational and Strategic levels. All L2s can identify their priorities however these are balanced at a higher level by competing priorities from all L2s. As funding is projected to be reduced over the next few years, this will be a recurring challenge. </w:t>
      </w:r>
    </w:p>
    <w:p w14:paraId="039E0C4B" w14:textId="467A582D" w:rsidR="00167BF8" w:rsidRPr="00B96A7A" w:rsidRDefault="00167BF8" w:rsidP="00167BF8">
      <w:pPr>
        <w:autoSpaceDE w:val="0"/>
        <w:autoSpaceDN w:val="0"/>
        <w:adjustRightInd w:val="0"/>
        <w:spacing w:after="0" w:line="240" w:lineRule="auto"/>
        <w:rPr>
          <w:rFonts w:eastAsiaTheme="minorHAnsi" w:cstheme="minorHAnsi"/>
          <w:color w:val="000000"/>
          <w:lang w:eastAsia="en-US"/>
        </w:rPr>
      </w:pPr>
    </w:p>
    <w:p w14:paraId="336A3D01" w14:textId="77777777" w:rsidR="00167BF8" w:rsidRPr="00B96A7A" w:rsidRDefault="00167BF8" w:rsidP="00DD47FE">
      <w:pPr>
        <w:autoSpaceDE w:val="0"/>
        <w:autoSpaceDN w:val="0"/>
        <w:adjustRightInd w:val="0"/>
        <w:spacing w:after="0" w:line="240" w:lineRule="auto"/>
        <w:rPr>
          <w:rFonts w:eastAsiaTheme="minorHAnsi" w:cstheme="minorHAnsi"/>
          <w:color w:val="000000"/>
          <w:lang w:eastAsia="en-US"/>
        </w:rPr>
      </w:pPr>
    </w:p>
    <w:p w14:paraId="4274F955" w14:textId="5827A57F" w:rsidR="00DD47FE" w:rsidRPr="00B96A7A" w:rsidRDefault="00DD47FE" w:rsidP="00DD47FE">
      <w:pPr>
        <w:autoSpaceDE w:val="0"/>
        <w:autoSpaceDN w:val="0"/>
        <w:adjustRightInd w:val="0"/>
        <w:spacing w:after="0" w:line="240" w:lineRule="auto"/>
        <w:rPr>
          <w:rFonts w:eastAsiaTheme="minorHAnsi" w:cstheme="minorHAnsi"/>
          <w:b/>
          <w:bCs/>
          <w:lang w:eastAsia="en-US"/>
        </w:rPr>
      </w:pPr>
      <w:r w:rsidRPr="00B96A7A">
        <w:rPr>
          <w:rFonts w:cstheme="minorHAnsi"/>
          <w:b/>
          <w:bCs/>
        </w:rPr>
        <w:t>Below is a summary of the Det Dundurn firefighter OT, valid on 14 Dec 23.</w:t>
      </w:r>
    </w:p>
    <w:p w14:paraId="7A777B13" w14:textId="7D20B68B" w:rsidR="00DD47FE" w:rsidRPr="00B96A7A" w:rsidRDefault="00DD47FE" w:rsidP="00DD47FE">
      <w:pPr>
        <w:rPr>
          <w:rFonts w:eastAsia="Times New Roman" w:cstheme="minorHAnsi"/>
          <w:color w:val="1F497D"/>
        </w:rPr>
      </w:pPr>
      <w:r w:rsidRPr="00B96A7A">
        <w:rPr>
          <w:rFonts w:eastAsia="Times New Roman" w:cstheme="minorHAnsi"/>
        </w:rPr>
        <w:t xml:space="preserve">The OT GL includes various OT Types including Premium for Lieu Day - compensation for designated paid holidays.  At the end of the fiscal year, because the FRs did not use all of their Lieu days, they are paid out in </w:t>
      </w:r>
      <w:proofErr w:type="gramStart"/>
      <w:r w:rsidRPr="00B96A7A">
        <w:rPr>
          <w:rFonts w:eastAsia="Times New Roman" w:cstheme="minorHAnsi"/>
        </w:rPr>
        <w:t>cash</w:t>
      </w:r>
      <w:proofErr w:type="gramEnd"/>
      <w:r w:rsidRPr="00B96A7A">
        <w:rPr>
          <w:rFonts w:eastAsia="Times New Roman" w:cstheme="minorHAnsi"/>
        </w:rPr>
        <w:t xml:space="preserve"> and this is considered OT</w:t>
      </w:r>
      <w:r w:rsidRPr="00B96A7A">
        <w:rPr>
          <w:rFonts w:eastAsia="Times New Roman" w:cstheme="minorHAnsi"/>
          <w:color w:val="1F497D"/>
        </w:rPr>
        <w:t>.</w:t>
      </w:r>
    </w:p>
    <w:p w14:paraId="3DB4FD59" w14:textId="042D5EDA" w:rsidR="00DD47FE" w:rsidRPr="00DD47FE" w:rsidRDefault="00DD47FE" w:rsidP="00DD47FE">
      <w:pPr>
        <w:rPr>
          <w:rFonts w:ascii="Calibri" w:eastAsia="Times New Roman" w:hAnsi="Calibri" w:cs="Calibri"/>
          <w:color w:val="1F497D"/>
        </w:rPr>
      </w:pPr>
      <w:r>
        <w:rPr>
          <w:noProof/>
        </w:rPr>
        <w:lastRenderedPageBreak/>
        <w:drawing>
          <wp:inline distT="0" distB="0" distL="0" distR="0" wp14:anchorId="68D494D7" wp14:editId="094CC905">
            <wp:extent cx="5888990" cy="2971800"/>
            <wp:effectExtent l="0" t="0" r="0" b="0"/>
            <wp:docPr id="3237030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912066" cy="2983445"/>
                    </a:xfrm>
                    <a:prstGeom prst="rect">
                      <a:avLst/>
                    </a:prstGeom>
                    <a:noFill/>
                    <a:ln>
                      <a:noFill/>
                    </a:ln>
                  </pic:spPr>
                </pic:pic>
              </a:graphicData>
            </a:graphic>
          </wp:inline>
        </w:drawing>
      </w:r>
    </w:p>
    <w:p w14:paraId="60ADE715" w14:textId="77777777" w:rsidR="00167BF8" w:rsidRPr="00B96A7A" w:rsidRDefault="00167BF8" w:rsidP="00167BF8">
      <w:pPr>
        <w:autoSpaceDE w:val="0"/>
        <w:autoSpaceDN w:val="0"/>
        <w:adjustRightInd w:val="0"/>
        <w:spacing w:after="0" w:line="240" w:lineRule="auto"/>
        <w:rPr>
          <w:rFonts w:eastAsiaTheme="minorHAnsi" w:cstheme="minorHAnsi"/>
          <w:b/>
          <w:bCs/>
          <w:color w:val="000000"/>
          <w:lang w:eastAsia="en-US"/>
        </w:rPr>
      </w:pPr>
      <w:r w:rsidRPr="00167BF8">
        <w:rPr>
          <w:rFonts w:eastAsiaTheme="minorHAnsi" w:cstheme="minorHAnsi"/>
          <w:b/>
          <w:bCs/>
          <w:color w:val="000000"/>
          <w:lang w:eastAsia="en-US"/>
        </w:rPr>
        <w:t xml:space="preserve">Public Service Employees participating in events: </w:t>
      </w:r>
    </w:p>
    <w:p w14:paraId="03949F6C" w14:textId="755E9D55" w:rsidR="00167BF8" w:rsidRPr="00B96A7A" w:rsidRDefault="00167BF8" w:rsidP="00167BF8">
      <w:pPr>
        <w:autoSpaceDE w:val="0"/>
        <w:autoSpaceDN w:val="0"/>
        <w:adjustRightInd w:val="0"/>
        <w:spacing w:after="0" w:line="240" w:lineRule="auto"/>
        <w:rPr>
          <w:rFonts w:eastAsiaTheme="minorHAnsi" w:cstheme="minorHAnsi"/>
          <w:color w:val="000000"/>
          <w:lang w:eastAsia="en-US"/>
        </w:rPr>
      </w:pPr>
      <w:r w:rsidRPr="00167BF8">
        <w:rPr>
          <w:rFonts w:eastAsiaTheme="minorHAnsi" w:cstheme="minorHAnsi"/>
          <w:color w:val="000000"/>
          <w:lang w:eastAsia="en-US"/>
        </w:rPr>
        <w:t xml:space="preserve">Ms. Chiarelli </w:t>
      </w:r>
      <w:r w:rsidRPr="00B96A7A">
        <w:rPr>
          <w:rFonts w:eastAsiaTheme="minorHAnsi" w:cstheme="minorHAnsi"/>
          <w:color w:val="000000"/>
          <w:lang w:eastAsia="en-US"/>
        </w:rPr>
        <w:t xml:space="preserve">HR </w:t>
      </w:r>
      <w:r w:rsidRPr="00167BF8">
        <w:rPr>
          <w:rFonts w:eastAsiaTheme="minorHAnsi" w:cstheme="minorHAnsi"/>
          <w:color w:val="000000"/>
          <w:lang w:eastAsia="en-US"/>
        </w:rPr>
        <w:t xml:space="preserve">expressed that the bulletin was undergoing final revisions and translation and was expected soon. She further reminded everyone that workers’ compensation programs (WCB) are administered provincially, coverage may differ around the country. </w:t>
      </w:r>
    </w:p>
    <w:p w14:paraId="01FDA8C1" w14:textId="77777777" w:rsidR="00C80020" w:rsidRPr="00B96A7A" w:rsidRDefault="00C80020" w:rsidP="00CD32AC">
      <w:pPr>
        <w:pStyle w:val="NoSpacing"/>
        <w:rPr>
          <w:rFonts w:cstheme="minorHAnsi"/>
        </w:rPr>
      </w:pPr>
    </w:p>
    <w:p w14:paraId="1BDA294E" w14:textId="0A03305D" w:rsidR="00167BF8" w:rsidRPr="00B96A7A" w:rsidRDefault="0083576C" w:rsidP="00167BF8">
      <w:pPr>
        <w:pStyle w:val="NoSpacing"/>
        <w:rPr>
          <w:rFonts w:cstheme="minorHAnsi"/>
          <w:lang w:val="en"/>
        </w:rPr>
      </w:pPr>
      <w:r w:rsidRPr="00B96A7A">
        <w:rPr>
          <w:rFonts w:cstheme="minorHAnsi"/>
          <w:b/>
          <w:lang w:val="en"/>
        </w:rPr>
        <w:t xml:space="preserve">SWE </w:t>
      </w:r>
      <w:r w:rsidR="00812E0F" w:rsidRPr="00B96A7A">
        <w:rPr>
          <w:rFonts w:cstheme="minorHAnsi"/>
          <w:b/>
          <w:lang w:val="en"/>
        </w:rPr>
        <w:t xml:space="preserve">Budget Overview </w:t>
      </w:r>
      <w:r w:rsidR="00612583" w:rsidRPr="00B96A7A">
        <w:rPr>
          <w:rFonts w:cstheme="minorHAnsi"/>
          <w:b/>
          <w:lang w:val="en"/>
        </w:rPr>
        <w:t xml:space="preserve">&amp; </w:t>
      </w:r>
      <w:r w:rsidR="00812E0F" w:rsidRPr="00B96A7A">
        <w:rPr>
          <w:rFonts w:cstheme="minorHAnsi"/>
          <w:b/>
          <w:lang w:val="en"/>
        </w:rPr>
        <w:t>Staffing Vacancy reports</w:t>
      </w:r>
      <w:r w:rsidR="005C24F3" w:rsidRPr="00B96A7A">
        <w:rPr>
          <w:rFonts w:cstheme="minorHAnsi"/>
          <w:lang w:val="en"/>
        </w:rPr>
        <w:t xml:space="preserve"> –</w:t>
      </w:r>
    </w:p>
    <w:p w14:paraId="2D1B3029" w14:textId="0B48F0FE" w:rsidR="00167BF8" w:rsidRPr="00B96A7A" w:rsidRDefault="00FB5A84" w:rsidP="00167BF8">
      <w:pPr>
        <w:pStyle w:val="Default"/>
        <w:rPr>
          <w:rFonts w:asciiTheme="minorHAnsi" w:eastAsiaTheme="minorHAnsi" w:hAnsiTheme="minorHAnsi" w:cstheme="minorHAnsi"/>
          <w:lang w:val="en-CA" w:eastAsia="en-US"/>
        </w:rPr>
      </w:pPr>
      <w:r w:rsidRPr="00B96A7A">
        <w:rPr>
          <w:rFonts w:asciiTheme="minorHAnsi" w:hAnsiTheme="minorHAnsi" w:cstheme="minorHAnsi"/>
          <w:lang w:val="en"/>
        </w:rPr>
        <w:t xml:space="preserve">UNDE again stressed </w:t>
      </w:r>
      <w:r w:rsidRPr="00B96A7A">
        <w:rPr>
          <w:rFonts w:asciiTheme="minorHAnsi" w:eastAsiaTheme="minorHAnsi" w:hAnsiTheme="minorHAnsi" w:cstheme="minorHAnsi"/>
          <w:lang w:eastAsia="en-US"/>
        </w:rPr>
        <w:t>SWE needs to be requested for public service work and not an assumption made that it is not available.</w:t>
      </w:r>
      <w:r w:rsidR="00167BF8" w:rsidRPr="00B96A7A">
        <w:rPr>
          <w:rFonts w:asciiTheme="minorHAnsi" w:eastAsiaTheme="minorHAnsi" w:hAnsiTheme="minorHAnsi" w:cstheme="minorHAnsi"/>
          <w:lang w:eastAsia="en-US"/>
        </w:rPr>
        <w:t xml:space="preserve">  </w:t>
      </w:r>
      <w:r w:rsidR="008A456B" w:rsidRPr="00B96A7A">
        <w:rPr>
          <w:rFonts w:asciiTheme="minorHAnsi" w:eastAsiaTheme="minorHAnsi" w:hAnsiTheme="minorHAnsi" w:cstheme="minorHAnsi"/>
          <w:lang w:eastAsia="en-US"/>
        </w:rPr>
        <w:t>UNDE</w:t>
      </w:r>
      <w:r w:rsidR="00167BF8" w:rsidRPr="00B96A7A">
        <w:rPr>
          <w:rFonts w:asciiTheme="minorHAnsi" w:eastAsiaTheme="minorHAnsi" w:hAnsiTheme="minorHAnsi" w:cstheme="minorHAnsi"/>
          <w:lang w:val="en-CA" w:eastAsia="en-US"/>
        </w:rPr>
        <w:t xml:space="preserve"> expressed frustration at not being able to obtain staffing vacancy reports from the L3s. BGen Doyle explained that many Wings may not be entirely clear on what is needed for these reports. Ms. Simcoe wants to ensure managers know about their vacancies, and what their plans are (posting internally vs externally). </w:t>
      </w:r>
      <w:r w:rsidR="008A456B" w:rsidRPr="00B96A7A">
        <w:rPr>
          <w:rFonts w:asciiTheme="minorHAnsi" w:eastAsiaTheme="minorHAnsi" w:hAnsiTheme="minorHAnsi" w:cstheme="minorHAnsi"/>
          <w:lang w:val="en-CA" w:eastAsia="en-US"/>
        </w:rPr>
        <w:t>UNDE</w:t>
      </w:r>
      <w:r w:rsidR="00167BF8" w:rsidRPr="00B96A7A">
        <w:rPr>
          <w:rFonts w:asciiTheme="minorHAnsi" w:eastAsiaTheme="minorHAnsi" w:hAnsiTheme="minorHAnsi" w:cstheme="minorHAnsi"/>
          <w:lang w:val="en-CA" w:eastAsia="en-US"/>
        </w:rPr>
        <w:t xml:space="preserve"> said they </w:t>
      </w:r>
      <w:r w:rsidR="008A456B" w:rsidRPr="00B96A7A">
        <w:rPr>
          <w:rFonts w:asciiTheme="minorHAnsi" w:eastAsiaTheme="minorHAnsi" w:hAnsiTheme="minorHAnsi" w:cstheme="minorHAnsi"/>
          <w:lang w:val="en-CA" w:eastAsia="en-US"/>
        </w:rPr>
        <w:t>want to know</w:t>
      </w:r>
      <w:r w:rsidR="00167BF8" w:rsidRPr="00B96A7A">
        <w:rPr>
          <w:rFonts w:asciiTheme="minorHAnsi" w:eastAsiaTheme="minorHAnsi" w:hAnsiTheme="minorHAnsi" w:cstheme="minorHAnsi"/>
          <w:lang w:val="en-CA" w:eastAsia="en-US"/>
        </w:rPr>
        <w:t xml:space="preserve"> why Labour Relations (</w:t>
      </w:r>
      <w:proofErr w:type="spellStart"/>
      <w:r w:rsidR="00167BF8" w:rsidRPr="00B96A7A">
        <w:rPr>
          <w:rFonts w:asciiTheme="minorHAnsi" w:eastAsiaTheme="minorHAnsi" w:hAnsiTheme="minorHAnsi" w:cstheme="minorHAnsi"/>
          <w:lang w:val="en-CA" w:eastAsia="en-US"/>
        </w:rPr>
        <w:t>ColdLake</w:t>
      </w:r>
      <w:proofErr w:type="spellEnd"/>
      <w:r w:rsidR="00167BF8" w:rsidRPr="00B96A7A">
        <w:rPr>
          <w:rFonts w:asciiTheme="minorHAnsi" w:eastAsiaTheme="minorHAnsi" w:hAnsiTheme="minorHAnsi" w:cstheme="minorHAnsi"/>
          <w:lang w:val="en-CA" w:eastAsia="en-US"/>
        </w:rPr>
        <w:t xml:space="preserve">) seems to be preventing some organizations from sharing information on vacancy reports. </w:t>
      </w:r>
    </w:p>
    <w:p w14:paraId="7A51A4EC" w14:textId="77777777" w:rsidR="00F53977" w:rsidRPr="00B96A7A" w:rsidRDefault="00F53977" w:rsidP="00167BF8">
      <w:pPr>
        <w:pStyle w:val="Default"/>
        <w:rPr>
          <w:rFonts w:asciiTheme="minorHAnsi" w:eastAsiaTheme="minorHAnsi" w:hAnsiTheme="minorHAnsi" w:cstheme="minorHAnsi"/>
          <w:lang w:val="en-CA" w:eastAsia="en-US"/>
        </w:rPr>
      </w:pPr>
    </w:p>
    <w:p w14:paraId="18DCDF6B" w14:textId="2F7EA532" w:rsidR="00F53977" w:rsidRPr="00B96A7A" w:rsidRDefault="008A456B" w:rsidP="00F53977">
      <w:pPr>
        <w:autoSpaceDE w:val="0"/>
        <w:autoSpaceDN w:val="0"/>
        <w:adjustRightInd w:val="0"/>
        <w:spacing w:after="0" w:line="240" w:lineRule="auto"/>
        <w:rPr>
          <w:rFonts w:eastAsiaTheme="minorHAnsi" w:cstheme="minorHAnsi"/>
          <w:color w:val="000000"/>
          <w:lang w:eastAsia="en-US"/>
        </w:rPr>
      </w:pPr>
      <w:r w:rsidRPr="00B96A7A">
        <w:rPr>
          <w:rFonts w:eastAsiaTheme="minorHAnsi" w:cstheme="minorHAnsi"/>
          <w:b/>
          <w:bCs/>
          <w:color w:val="000000"/>
          <w:lang w:eastAsia="en-US"/>
        </w:rPr>
        <w:t>UNDE</w:t>
      </w:r>
      <w:r w:rsidR="00F53977" w:rsidRPr="00F53977">
        <w:rPr>
          <w:rFonts w:eastAsiaTheme="minorHAnsi" w:cstheme="minorHAnsi"/>
          <w:b/>
          <w:bCs/>
          <w:color w:val="000000"/>
          <w:lang w:eastAsia="en-US"/>
        </w:rPr>
        <w:t xml:space="preserve"> asked about budget cuts</w:t>
      </w:r>
      <w:r w:rsidRPr="00B96A7A">
        <w:rPr>
          <w:rFonts w:eastAsiaTheme="minorHAnsi" w:cstheme="minorHAnsi"/>
          <w:b/>
          <w:bCs/>
          <w:color w:val="000000"/>
          <w:lang w:eastAsia="en-US"/>
        </w:rPr>
        <w:t xml:space="preserve"> -</w:t>
      </w:r>
      <w:r w:rsidRPr="00B96A7A">
        <w:rPr>
          <w:rFonts w:eastAsiaTheme="minorHAnsi" w:cstheme="minorHAnsi"/>
          <w:color w:val="000000"/>
          <w:lang w:eastAsia="en-US"/>
        </w:rPr>
        <w:t xml:space="preserve"> </w:t>
      </w:r>
      <w:r w:rsidR="00F53977" w:rsidRPr="00F53977">
        <w:rPr>
          <w:rFonts w:eastAsiaTheme="minorHAnsi" w:cstheme="minorHAnsi"/>
          <w:color w:val="000000"/>
          <w:lang w:eastAsia="en-US"/>
        </w:rPr>
        <w:t xml:space="preserve">it will be $600M or less for DND. For 1 CAD this will mean fewer deployments/exercises, and reduced TD spending, such by having more meetings over MS Teams. BGen Doyle said there are no cuts planned in terms of SWE or the number of people we want at the unit levels. Ms. Simcoe asked about reductions in spending on contracting out of services, and </w:t>
      </w:r>
      <w:proofErr w:type="spellStart"/>
      <w:r w:rsidR="00F53977" w:rsidRPr="00F53977">
        <w:rPr>
          <w:rFonts w:eastAsiaTheme="minorHAnsi" w:cstheme="minorHAnsi"/>
          <w:color w:val="000000"/>
          <w:lang w:eastAsia="en-US"/>
        </w:rPr>
        <w:t>LCol</w:t>
      </w:r>
      <w:proofErr w:type="spellEnd"/>
      <w:r w:rsidR="00F53977" w:rsidRPr="00F53977">
        <w:rPr>
          <w:rFonts w:eastAsiaTheme="minorHAnsi" w:cstheme="minorHAnsi"/>
          <w:color w:val="000000"/>
          <w:lang w:eastAsia="en-US"/>
        </w:rPr>
        <w:t xml:space="preserve"> Allan acknowledged that certain contracts were being examined for cuts. </w:t>
      </w:r>
    </w:p>
    <w:p w14:paraId="76739929" w14:textId="16687A22" w:rsidR="00167BF8" w:rsidRPr="00B96A7A" w:rsidRDefault="00167BF8" w:rsidP="00167BF8">
      <w:pPr>
        <w:pStyle w:val="Default"/>
        <w:rPr>
          <w:rFonts w:asciiTheme="minorHAnsi" w:eastAsiaTheme="minorHAnsi" w:hAnsiTheme="minorHAnsi" w:cstheme="minorHAnsi"/>
          <w:lang w:val="en-CA" w:eastAsia="en-US"/>
        </w:rPr>
      </w:pPr>
    </w:p>
    <w:p w14:paraId="774EAE3A" w14:textId="5021C0C1" w:rsidR="00FB5A84" w:rsidRPr="00B96A7A" w:rsidRDefault="00167BF8" w:rsidP="00D27F02">
      <w:pPr>
        <w:autoSpaceDE w:val="0"/>
        <w:autoSpaceDN w:val="0"/>
        <w:adjustRightInd w:val="0"/>
        <w:spacing w:after="0" w:line="240" w:lineRule="auto"/>
        <w:rPr>
          <w:rFonts w:eastAsiaTheme="minorHAnsi" w:cstheme="minorHAnsi"/>
          <w:color w:val="000000"/>
          <w:lang w:eastAsia="en-US"/>
        </w:rPr>
      </w:pPr>
      <w:r w:rsidRPr="00167BF8">
        <w:rPr>
          <w:rFonts w:eastAsiaTheme="minorHAnsi" w:cstheme="minorHAnsi"/>
          <w:b/>
          <w:bCs/>
          <w:color w:val="000000"/>
          <w:lang w:eastAsia="en-US"/>
        </w:rPr>
        <w:t>Uncovering the Cost campaign:</w:t>
      </w:r>
      <w:r w:rsidRPr="00167BF8">
        <w:rPr>
          <w:rFonts w:eastAsiaTheme="minorHAnsi" w:cstheme="minorHAnsi"/>
          <w:color w:val="000000"/>
          <w:lang w:eastAsia="en-US"/>
        </w:rPr>
        <w:t xml:space="preserve"> UNDE has hired a special project officer, Eleanor Sherlock, to work on this project. </w:t>
      </w:r>
      <w:r w:rsidR="00D27F02" w:rsidRPr="00B96A7A">
        <w:rPr>
          <w:rFonts w:eastAsiaTheme="minorHAnsi" w:cstheme="minorHAnsi"/>
          <w:color w:val="000000"/>
          <w:lang w:eastAsia="en-US"/>
        </w:rPr>
        <w:t>UNDE</w:t>
      </w:r>
      <w:r w:rsidRPr="00167BF8">
        <w:rPr>
          <w:rFonts w:eastAsiaTheme="minorHAnsi" w:cstheme="minorHAnsi"/>
          <w:color w:val="000000"/>
          <w:lang w:eastAsia="en-US"/>
        </w:rPr>
        <w:t xml:space="preserve"> explained that they will also be examining how to bring these jobs back in</w:t>
      </w:r>
      <w:r w:rsidR="00D27F02" w:rsidRPr="00B96A7A">
        <w:rPr>
          <w:rFonts w:eastAsiaTheme="minorHAnsi" w:cstheme="minorHAnsi"/>
          <w:color w:val="000000"/>
          <w:lang w:eastAsia="en-US"/>
        </w:rPr>
        <w:t>-</w:t>
      </w:r>
      <w:r w:rsidRPr="00167BF8">
        <w:rPr>
          <w:rFonts w:eastAsiaTheme="minorHAnsi" w:cstheme="minorHAnsi"/>
          <w:color w:val="000000"/>
          <w:lang w:eastAsia="en-US"/>
        </w:rPr>
        <w:t xml:space="preserve">house with the public service and the first step is to demonstrate how much more costly contracting is. Ms. Simcoe explained that when there are new buildings built these capital projects need to come with SWE to hire cleaners and building maintenance. BGen Doyle said </w:t>
      </w:r>
      <w:r w:rsidR="00D27F02" w:rsidRPr="00B96A7A">
        <w:rPr>
          <w:rFonts w:eastAsiaTheme="minorHAnsi" w:cstheme="minorHAnsi"/>
          <w:color w:val="000000"/>
          <w:lang w:eastAsia="en-US"/>
        </w:rPr>
        <w:t>they</w:t>
      </w:r>
      <w:r w:rsidRPr="00167BF8">
        <w:rPr>
          <w:rFonts w:eastAsiaTheme="minorHAnsi" w:cstheme="minorHAnsi"/>
          <w:color w:val="000000"/>
          <w:lang w:eastAsia="en-US"/>
        </w:rPr>
        <w:t xml:space="preserve"> were challenged to do a serious scrub of defining professional services (not L3 contracts, but core staff jobs that are defence team jobs). </w:t>
      </w:r>
    </w:p>
    <w:p w14:paraId="7F4D28D5" w14:textId="77777777" w:rsidR="00167BF8" w:rsidRPr="00B96A7A" w:rsidRDefault="00167BF8" w:rsidP="00167BF8">
      <w:pPr>
        <w:pStyle w:val="Default"/>
        <w:rPr>
          <w:rFonts w:asciiTheme="minorHAnsi" w:eastAsiaTheme="minorHAnsi" w:hAnsiTheme="minorHAnsi" w:cstheme="minorHAnsi"/>
          <w:lang w:eastAsia="en-US"/>
        </w:rPr>
      </w:pPr>
    </w:p>
    <w:p w14:paraId="30A3120F" w14:textId="771CF32B" w:rsidR="00167BF8" w:rsidRPr="00167BF8" w:rsidRDefault="00167BF8" w:rsidP="00D27F02">
      <w:pPr>
        <w:pStyle w:val="Default"/>
        <w:rPr>
          <w:rFonts w:asciiTheme="minorHAnsi" w:eastAsiaTheme="minorHAnsi" w:hAnsiTheme="minorHAnsi" w:cstheme="minorHAnsi"/>
          <w:b/>
          <w:bCs/>
          <w:lang w:eastAsia="en-US"/>
        </w:rPr>
      </w:pPr>
      <w:r w:rsidRPr="00B96A7A">
        <w:rPr>
          <w:rFonts w:asciiTheme="minorHAnsi" w:eastAsiaTheme="minorHAnsi" w:hAnsiTheme="minorHAnsi" w:cstheme="minorHAnsi"/>
          <w:b/>
          <w:bCs/>
          <w:lang w:eastAsia="en-US"/>
        </w:rPr>
        <w:t>8 and 19 Wing cleaners:</w:t>
      </w:r>
      <w:r w:rsidR="00D27F02" w:rsidRPr="00B96A7A">
        <w:rPr>
          <w:rFonts w:asciiTheme="minorHAnsi" w:eastAsiaTheme="minorHAnsi" w:hAnsiTheme="minorHAnsi" w:cstheme="minorHAnsi"/>
          <w:b/>
          <w:bCs/>
          <w:lang w:eastAsia="en-US"/>
        </w:rPr>
        <w:t xml:space="preserve">  </w:t>
      </w:r>
      <w:r w:rsidR="00D27F02" w:rsidRPr="00B96A7A">
        <w:rPr>
          <w:rFonts w:asciiTheme="minorHAnsi" w:eastAsiaTheme="minorHAnsi" w:hAnsiTheme="minorHAnsi" w:cstheme="minorHAnsi"/>
          <w:lang w:eastAsia="en-US"/>
        </w:rPr>
        <w:t>UNDE</w:t>
      </w:r>
      <w:r w:rsidRPr="00167BF8">
        <w:rPr>
          <w:rFonts w:asciiTheme="minorHAnsi" w:eastAsiaTheme="minorHAnsi" w:hAnsiTheme="minorHAnsi" w:cstheme="minorHAnsi"/>
          <w:lang w:eastAsia="en-US"/>
        </w:rPr>
        <w:t xml:space="preserve"> stated contracted out cleaning should be public servants’ work, and positions need to be created. She asserted the business case always demonstrates that public servants provide better value than contracted services. </w:t>
      </w:r>
    </w:p>
    <w:p w14:paraId="0992207A" w14:textId="62D3D229" w:rsidR="00167BF8" w:rsidRPr="00B96A7A" w:rsidRDefault="00D27F02" w:rsidP="00167BF8">
      <w:pPr>
        <w:pStyle w:val="Default"/>
        <w:rPr>
          <w:rFonts w:asciiTheme="minorHAnsi" w:eastAsiaTheme="minorHAnsi" w:hAnsiTheme="minorHAnsi" w:cstheme="minorHAnsi"/>
          <w:lang w:eastAsia="en-US"/>
        </w:rPr>
      </w:pPr>
      <w:r w:rsidRPr="00B96A7A">
        <w:rPr>
          <w:rFonts w:asciiTheme="minorHAnsi" w:eastAsiaTheme="minorHAnsi" w:hAnsiTheme="minorHAnsi" w:cstheme="minorHAnsi"/>
          <w:lang w:eastAsia="en-US"/>
        </w:rPr>
        <w:lastRenderedPageBreak/>
        <w:t xml:space="preserve">UNDE </w:t>
      </w:r>
      <w:r w:rsidR="00167BF8" w:rsidRPr="00167BF8">
        <w:rPr>
          <w:rFonts w:asciiTheme="minorHAnsi" w:eastAsiaTheme="minorHAnsi" w:hAnsiTheme="minorHAnsi" w:cstheme="minorHAnsi"/>
          <w:lang w:eastAsia="en-US"/>
        </w:rPr>
        <w:t>discussed cleaning contracts, core cleaners, and contract cleaners</w:t>
      </w:r>
      <w:r w:rsidRPr="00B96A7A">
        <w:rPr>
          <w:rFonts w:asciiTheme="minorHAnsi" w:eastAsiaTheme="minorHAnsi" w:hAnsiTheme="minorHAnsi" w:cstheme="minorHAnsi"/>
          <w:lang w:eastAsia="en-US"/>
        </w:rPr>
        <w:t>,</w:t>
      </w:r>
      <w:r w:rsidR="00167BF8" w:rsidRPr="00167BF8">
        <w:rPr>
          <w:rFonts w:asciiTheme="minorHAnsi" w:eastAsiaTheme="minorHAnsi" w:hAnsiTheme="minorHAnsi" w:cstheme="minorHAnsi"/>
          <w:lang w:eastAsia="en-US"/>
        </w:rPr>
        <w:t xml:space="preserve"> and wants Trenton to use public servants in lieu of more contracts. BGen Doyle said this is a 1 CAD-wide issue because we are looking at new infrastructure at all our wings. A1 will investigate the matter further. </w:t>
      </w:r>
    </w:p>
    <w:p w14:paraId="619DC7C3" w14:textId="77777777" w:rsidR="00F53977" w:rsidRPr="00B96A7A" w:rsidRDefault="00F53977" w:rsidP="00167BF8">
      <w:pPr>
        <w:pStyle w:val="Default"/>
        <w:rPr>
          <w:rFonts w:asciiTheme="minorHAnsi" w:eastAsiaTheme="minorHAnsi" w:hAnsiTheme="minorHAnsi" w:cstheme="minorHAnsi"/>
          <w:lang w:val="en-CA" w:eastAsia="en-US"/>
        </w:rPr>
      </w:pPr>
    </w:p>
    <w:p w14:paraId="401F12BB" w14:textId="593DA4D1" w:rsidR="00FB5A84" w:rsidRPr="00B96A7A" w:rsidRDefault="00F53977" w:rsidP="00D27F02">
      <w:pPr>
        <w:autoSpaceDE w:val="0"/>
        <w:autoSpaceDN w:val="0"/>
        <w:adjustRightInd w:val="0"/>
        <w:spacing w:after="0" w:line="240" w:lineRule="auto"/>
        <w:rPr>
          <w:rFonts w:eastAsiaTheme="minorHAnsi" w:cstheme="minorHAnsi"/>
          <w:color w:val="000000"/>
          <w:lang w:eastAsia="en-US"/>
        </w:rPr>
      </w:pPr>
      <w:r w:rsidRPr="00F53977">
        <w:rPr>
          <w:rFonts w:eastAsiaTheme="minorHAnsi" w:cstheme="minorHAnsi"/>
          <w:b/>
          <w:bCs/>
          <w:color w:val="000000"/>
          <w:lang w:eastAsia="en-US"/>
        </w:rPr>
        <w:t>IMP dispute in Comox:</w:t>
      </w:r>
      <w:r w:rsidRPr="00F53977">
        <w:rPr>
          <w:rFonts w:eastAsiaTheme="minorHAnsi" w:cstheme="minorHAnsi"/>
          <w:color w:val="000000"/>
          <w:lang w:eastAsia="en-US"/>
        </w:rPr>
        <w:t xml:space="preserve"> </w:t>
      </w:r>
      <w:r w:rsidR="00D27F02" w:rsidRPr="00B96A7A">
        <w:rPr>
          <w:rFonts w:eastAsiaTheme="minorHAnsi" w:cstheme="minorHAnsi"/>
          <w:color w:val="000000"/>
          <w:lang w:eastAsia="en-US"/>
        </w:rPr>
        <w:t>UNDE</w:t>
      </w:r>
      <w:r w:rsidRPr="00F53977">
        <w:rPr>
          <w:rFonts w:eastAsiaTheme="minorHAnsi" w:cstheme="minorHAnsi"/>
          <w:color w:val="000000"/>
          <w:lang w:eastAsia="en-US"/>
        </w:rPr>
        <w:t xml:space="preserve"> stated 26 techs employed in April 2023, now</w:t>
      </w:r>
      <w:r w:rsidR="008A456B" w:rsidRPr="00B96A7A">
        <w:rPr>
          <w:rFonts w:eastAsiaTheme="minorHAnsi" w:cstheme="minorHAnsi"/>
          <w:color w:val="000000"/>
          <w:lang w:eastAsia="en-US"/>
        </w:rPr>
        <w:t xml:space="preserve"> </w:t>
      </w:r>
      <w:r w:rsidRPr="00F53977">
        <w:rPr>
          <w:rFonts w:eastAsiaTheme="minorHAnsi" w:cstheme="minorHAnsi"/>
          <w:color w:val="000000"/>
          <w:lang w:eastAsia="en-US"/>
        </w:rPr>
        <w:t>14</w:t>
      </w:r>
      <w:r w:rsidR="008A456B" w:rsidRPr="00B96A7A">
        <w:rPr>
          <w:rFonts w:eastAsiaTheme="minorHAnsi" w:cstheme="minorHAnsi"/>
          <w:color w:val="000000"/>
          <w:lang w:eastAsia="en-US"/>
        </w:rPr>
        <w:t xml:space="preserve"> remaining</w:t>
      </w:r>
      <w:r w:rsidRPr="00F53977">
        <w:rPr>
          <w:rFonts w:eastAsiaTheme="minorHAnsi" w:cstheme="minorHAnsi"/>
          <w:color w:val="000000"/>
          <w:lang w:eastAsia="en-US"/>
        </w:rPr>
        <w:t xml:space="preserve">. </w:t>
      </w:r>
      <w:r w:rsidR="00D27F02" w:rsidRPr="00B96A7A">
        <w:rPr>
          <w:rFonts w:eastAsiaTheme="minorHAnsi" w:cstheme="minorHAnsi"/>
          <w:color w:val="000000"/>
          <w:lang w:eastAsia="en-US"/>
        </w:rPr>
        <w:t xml:space="preserve">UNDE </w:t>
      </w:r>
      <w:r w:rsidRPr="00F53977">
        <w:rPr>
          <w:rFonts w:eastAsiaTheme="minorHAnsi" w:cstheme="minorHAnsi"/>
          <w:color w:val="000000"/>
          <w:lang w:eastAsia="en-US"/>
        </w:rPr>
        <w:t xml:space="preserve">questioned how contractor </w:t>
      </w:r>
      <w:r w:rsidR="00D27F02" w:rsidRPr="00B96A7A">
        <w:rPr>
          <w:rFonts w:eastAsiaTheme="minorHAnsi" w:cstheme="minorHAnsi"/>
          <w:color w:val="000000"/>
          <w:lang w:eastAsia="en-US"/>
        </w:rPr>
        <w:t>is</w:t>
      </w:r>
      <w:r w:rsidRPr="00F53977">
        <w:rPr>
          <w:rFonts w:eastAsiaTheme="minorHAnsi" w:cstheme="minorHAnsi"/>
          <w:color w:val="000000"/>
          <w:lang w:eastAsia="en-US"/>
        </w:rPr>
        <w:t xml:space="preserve"> fulfilling their contract obligations with little more than half the original staff. </w:t>
      </w:r>
      <w:r w:rsidR="00D27F02" w:rsidRPr="00B96A7A">
        <w:rPr>
          <w:rFonts w:eastAsiaTheme="minorHAnsi" w:cstheme="minorHAnsi"/>
          <w:color w:val="000000"/>
          <w:lang w:eastAsia="en-US"/>
        </w:rPr>
        <w:t xml:space="preserve">UNDE </w:t>
      </w:r>
      <w:r w:rsidRPr="00F53977">
        <w:rPr>
          <w:rFonts w:eastAsiaTheme="minorHAnsi" w:cstheme="minorHAnsi"/>
          <w:color w:val="000000"/>
          <w:lang w:eastAsia="en-US"/>
        </w:rPr>
        <w:t xml:space="preserve">further </w:t>
      </w:r>
      <w:r w:rsidR="00D27F02" w:rsidRPr="00B96A7A">
        <w:rPr>
          <w:rFonts w:eastAsiaTheme="minorHAnsi" w:cstheme="minorHAnsi"/>
          <w:color w:val="000000"/>
          <w:lang w:eastAsia="en-US"/>
        </w:rPr>
        <w:t>asked</w:t>
      </w:r>
      <w:r w:rsidRPr="00F53977">
        <w:rPr>
          <w:rFonts w:eastAsiaTheme="minorHAnsi" w:cstheme="minorHAnsi"/>
          <w:color w:val="000000"/>
          <w:lang w:eastAsia="en-US"/>
        </w:rPr>
        <w:t xml:space="preserve"> whether Co</w:t>
      </w:r>
      <w:r w:rsidR="00D27F02" w:rsidRPr="00B96A7A">
        <w:rPr>
          <w:rFonts w:eastAsiaTheme="minorHAnsi" w:cstheme="minorHAnsi"/>
          <w:color w:val="000000"/>
          <w:lang w:eastAsia="en-US"/>
        </w:rPr>
        <w:t>md</w:t>
      </w:r>
      <w:r w:rsidRPr="00F53977">
        <w:rPr>
          <w:rFonts w:eastAsiaTheme="minorHAnsi" w:cstheme="minorHAnsi"/>
          <w:color w:val="000000"/>
          <w:lang w:eastAsia="en-US"/>
        </w:rPr>
        <w:t xml:space="preserve"> is fully aware of the risks which IMP may be causing. </w:t>
      </w:r>
      <w:r w:rsidR="00D27F02" w:rsidRPr="00B96A7A">
        <w:rPr>
          <w:rFonts w:eastAsiaTheme="minorHAnsi" w:cstheme="minorHAnsi"/>
          <w:color w:val="000000"/>
          <w:lang w:eastAsia="en-US"/>
        </w:rPr>
        <w:t>W</w:t>
      </w:r>
      <w:r w:rsidRPr="00F53977">
        <w:rPr>
          <w:rFonts w:eastAsiaTheme="minorHAnsi" w:cstheme="minorHAnsi"/>
          <w:color w:val="000000"/>
          <w:lang w:eastAsia="en-US"/>
        </w:rPr>
        <w:t>hile personnel from Greenwood and Gander are being brought in episodically to fill these gaps, the current situation may lead to mission failure or aircraft</w:t>
      </w:r>
      <w:r w:rsidR="00D27F02" w:rsidRPr="00B96A7A">
        <w:rPr>
          <w:rFonts w:eastAsiaTheme="minorHAnsi" w:cstheme="minorHAnsi"/>
          <w:color w:val="000000"/>
          <w:lang w:eastAsia="en-US"/>
        </w:rPr>
        <w:t xml:space="preserve"> </w:t>
      </w:r>
      <w:r w:rsidRPr="00F53977">
        <w:rPr>
          <w:rFonts w:eastAsiaTheme="minorHAnsi" w:cstheme="minorHAnsi"/>
          <w:color w:val="000000"/>
          <w:lang w:eastAsia="en-US"/>
        </w:rPr>
        <w:t>accidents</w:t>
      </w:r>
      <w:r w:rsidR="00D27F02" w:rsidRPr="00B96A7A">
        <w:rPr>
          <w:rFonts w:eastAsiaTheme="minorHAnsi" w:cstheme="minorHAnsi"/>
          <w:color w:val="000000"/>
          <w:lang w:eastAsia="en-US"/>
        </w:rPr>
        <w:t xml:space="preserve"> </w:t>
      </w:r>
      <w:r w:rsidRPr="00F53977">
        <w:rPr>
          <w:rFonts w:eastAsiaTheme="minorHAnsi" w:cstheme="minorHAnsi"/>
          <w:color w:val="000000"/>
          <w:lang w:eastAsia="en-US"/>
        </w:rPr>
        <w:t xml:space="preserve">incidents. BGen Doyle commented that employees </w:t>
      </w:r>
      <w:r w:rsidR="008A456B" w:rsidRPr="00B96A7A">
        <w:rPr>
          <w:rFonts w:eastAsiaTheme="minorHAnsi" w:cstheme="minorHAnsi"/>
          <w:color w:val="000000"/>
          <w:lang w:eastAsia="en-US"/>
        </w:rPr>
        <w:t xml:space="preserve">are </w:t>
      </w:r>
      <w:r w:rsidRPr="00F53977">
        <w:rPr>
          <w:rFonts w:eastAsiaTheme="minorHAnsi" w:cstheme="minorHAnsi"/>
          <w:color w:val="000000"/>
          <w:lang w:eastAsia="en-US"/>
        </w:rPr>
        <w:t xml:space="preserve">being hired by PAL contracts </w:t>
      </w:r>
      <w:r w:rsidR="00D27F02" w:rsidRPr="00B96A7A">
        <w:rPr>
          <w:rFonts w:eastAsiaTheme="minorHAnsi" w:cstheme="minorHAnsi"/>
          <w:color w:val="000000"/>
          <w:lang w:eastAsia="en-US"/>
        </w:rPr>
        <w:t xml:space="preserve">and </w:t>
      </w:r>
      <w:r w:rsidRPr="00F53977">
        <w:rPr>
          <w:rFonts w:eastAsiaTheme="minorHAnsi" w:cstheme="minorHAnsi"/>
          <w:color w:val="000000"/>
          <w:lang w:eastAsia="en-US"/>
        </w:rPr>
        <w:t xml:space="preserve">is a supply and demand issue. </w:t>
      </w:r>
      <w:r w:rsidR="00D27F02" w:rsidRPr="00B96A7A">
        <w:rPr>
          <w:rFonts w:eastAsiaTheme="minorHAnsi" w:cstheme="minorHAnsi"/>
          <w:color w:val="000000"/>
          <w:lang w:eastAsia="en-US"/>
        </w:rPr>
        <w:t>UNDE</w:t>
      </w:r>
      <w:r w:rsidRPr="00F53977">
        <w:rPr>
          <w:rFonts w:eastAsiaTheme="minorHAnsi" w:cstheme="minorHAnsi"/>
          <w:color w:val="000000"/>
          <w:lang w:eastAsia="en-US"/>
        </w:rPr>
        <w:t xml:space="preserve"> is looking for 1 CAD to identify who is looking after the contract (contract compliance officer) to ensure that contractor is meeting their obligations. UNDE would like to know what the repercussions will be if a contractor is not fulfilling their obligations. </w:t>
      </w:r>
    </w:p>
    <w:p w14:paraId="3F55C0CD" w14:textId="77777777" w:rsidR="00D27F02" w:rsidRPr="00B96A7A" w:rsidRDefault="00D27F02" w:rsidP="00F53977">
      <w:pPr>
        <w:pStyle w:val="Default"/>
        <w:rPr>
          <w:rFonts w:asciiTheme="minorHAnsi" w:eastAsiaTheme="minorHAnsi" w:hAnsiTheme="minorHAnsi" w:cstheme="minorHAnsi"/>
          <w:lang w:eastAsia="en-US"/>
        </w:rPr>
      </w:pPr>
    </w:p>
    <w:p w14:paraId="360AEBF1" w14:textId="425ACAD3" w:rsidR="00D27F02" w:rsidRPr="00B96A7A" w:rsidRDefault="00D27F02" w:rsidP="00D27F02">
      <w:pPr>
        <w:pStyle w:val="Default"/>
        <w:rPr>
          <w:rFonts w:asciiTheme="minorHAnsi" w:eastAsiaTheme="minorHAnsi" w:hAnsiTheme="minorHAnsi" w:cstheme="minorHAnsi"/>
          <w:lang w:eastAsia="en-US"/>
        </w:rPr>
      </w:pPr>
      <w:r w:rsidRPr="00B96A7A">
        <w:rPr>
          <w:rFonts w:asciiTheme="minorHAnsi" w:eastAsiaTheme="minorHAnsi" w:hAnsiTheme="minorHAnsi" w:cstheme="minorHAnsi"/>
          <w:b/>
          <w:bCs/>
          <w:lang w:eastAsia="en-US"/>
        </w:rPr>
        <w:t xml:space="preserve">NPF </w:t>
      </w:r>
      <w:r w:rsidRPr="00B96A7A">
        <w:rPr>
          <w:rFonts w:asciiTheme="minorHAnsi" w:eastAsiaTheme="minorHAnsi" w:hAnsiTheme="minorHAnsi" w:cstheme="minorHAnsi"/>
          <w:lang w:eastAsia="en-US"/>
        </w:rPr>
        <w:t>– UNDE</w:t>
      </w:r>
      <w:r w:rsidRPr="00D27F02">
        <w:rPr>
          <w:rFonts w:asciiTheme="minorHAnsi" w:eastAsiaTheme="minorHAnsi" w:hAnsiTheme="minorHAnsi" w:cstheme="minorHAnsi"/>
          <w:lang w:eastAsia="en-US"/>
        </w:rPr>
        <w:t xml:space="preserve"> identified Bagotville as being a 1 CAD Wing where NPF employees are unionized. </w:t>
      </w:r>
      <w:r w:rsidRPr="00B96A7A">
        <w:rPr>
          <w:rFonts w:asciiTheme="minorHAnsi" w:eastAsiaTheme="minorHAnsi" w:hAnsiTheme="minorHAnsi" w:cstheme="minorHAnsi"/>
          <w:lang w:eastAsia="en-US"/>
        </w:rPr>
        <w:t>T</w:t>
      </w:r>
      <w:r w:rsidRPr="00D27F02">
        <w:rPr>
          <w:rFonts w:asciiTheme="minorHAnsi" w:eastAsiaTheme="minorHAnsi" w:hAnsiTheme="minorHAnsi" w:cstheme="minorHAnsi"/>
          <w:lang w:eastAsia="en-US"/>
        </w:rPr>
        <w:t>he Co</w:t>
      </w:r>
      <w:r w:rsidRPr="00B96A7A">
        <w:rPr>
          <w:rFonts w:asciiTheme="minorHAnsi" w:eastAsiaTheme="minorHAnsi" w:hAnsiTheme="minorHAnsi" w:cstheme="minorHAnsi"/>
          <w:lang w:eastAsia="en-US"/>
        </w:rPr>
        <w:t xml:space="preserve">md needs </w:t>
      </w:r>
      <w:r w:rsidRPr="00D27F02">
        <w:rPr>
          <w:rFonts w:asciiTheme="minorHAnsi" w:eastAsiaTheme="minorHAnsi" w:hAnsiTheme="minorHAnsi" w:cstheme="minorHAnsi"/>
          <w:lang w:eastAsia="en-US"/>
        </w:rPr>
        <w:t>to apply pressure to NPF to reach a compromise and reiterated that Co</w:t>
      </w:r>
      <w:r w:rsidRPr="00B96A7A">
        <w:rPr>
          <w:rFonts w:asciiTheme="minorHAnsi" w:eastAsiaTheme="minorHAnsi" w:hAnsiTheme="minorHAnsi" w:cstheme="minorHAnsi"/>
          <w:lang w:eastAsia="en-US"/>
        </w:rPr>
        <w:t>md</w:t>
      </w:r>
      <w:r w:rsidRPr="00D27F02">
        <w:rPr>
          <w:rFonts w:asciiTheme="minorHAnsi" w:eastAsiaTheme="minorHAnsi" w:hAnsiTheme="minorHAnsi" w:cstheme="minorHAnsi"/>
          <w:lang w:eastAsia="en-US"/>
        </w:rPr>
        <w:t xml:space="preserve"> should be mindful not to be undermining these employees. </w:t>
      </w:r>
      <w:r w:rsidRPr="00B96A7A">
        <w:rPr>
          <w:rFonts w:asciiTheme="minorHAnsi" w:eastAsiaTheme="minorHAnsi" w:hAnsiTheme="minorHAnsi" w:cstheme="minorHAnsi"/>
          <w:lang w:eastAsia="en-US"/>
        </w:rPr>
        <w:t>UNDE</w:t>
      </w:r>
      <w:r w:rsidRPr="00D27F02">
        <w:rPr>
          <w:rFonts w:asciiTheme="minorHAnsi" w:eastAsiaTheme="minorHAnsi" w:hAnsiTheme="minorHAnsi" w:cstheme="minorHAnsi"/>
          <w:lang w:eastAsia="en-US"/>
        </w:rPr>
        <w:t xml:space="preserve"> brought up as a specific example RMC using OCdts as replacement workers serving coffee while UNDE members are on strike. </w:t>
      </w:r>
    </w:p>
    <w:p w14:paraId="3E665149" w14:textId="77777777" w:rsidR="00D27F02" w:rsidRPr="00B96A7A" w:rsidRDefault="00D27F02" w:rsidP="00F53977">
      <w:pPr>
        <w:pStyle w:val="Default"/>
        <w:rPr>
          <w:rFonts w:asciiTheme="minorHAnsi" w:eastAsiaTheme="minorHAnsi" w:hAnsiTheme="minorHAnsi" w:cstheme="minorHAnsi"/>
          <w:lang w:val="en-CA" w:eastAsia="en-US"/>
        </w:rPr>
      </w:pPr>
    </w:p>
    <w:p w14:paraId="70D12854" w14:textId="66AE8D8B" w:rsidR="00D27F02" w:rsidRPr="00B96A7A" w:rsidRDefault="00D27F02" w:rsidP="00D27F02">
      <w:pPr>
        <w:autoSpaceDE w:val="0"/>
        <w:autoSpaceDN w:val="0"/>
        <w:adjustRightInd w:val="0"/>
        <w:spacing w:after="0" w:line="240" w:lineRule="auto"/>
        <w:rPr>
          <w:rFonts w:eastAsiaTheme="minorHAnsi" w:cstheme="minorHAnsi"/>
          <w:color w:val="000000"/>
          <w:lang w:eastAsia="en-US"/>
        </w:rPr>
      </w:pPr>
      <w:r w:rsidRPr="00B96A7A">
        <w:rPr>
          <w:rFonts w:eastAsiaTheme="minorHAnsi" w:cstheme="minorHAnsi"/>
          <w:b/>
          <w:bCs/>
          <w:color w:val="000000"/>
          <w:lang w:eastAsia="en-US"/>
        </w:rPr>
        <w:t>PIPSC contracting out of software development services</w:t>
      </w:r>
      <w:r w:rsidRPr="00B96A7A">
        <w:rPr>
          <w:rFonts w:eastAsiaTheme="minorHAnsi" w:cstheme="minorHAnsi"/>
          <w:color w:val="000000"/>
          <w:lang w:eastAsia="en-US"/>
        </w:rPr>
        <w:t xml:space="preserve"> - raised the perspective of the contracting out of software development services, identifying the fact that DND does not end up owning the source code. If the source code is not owned, the original contractor must be engaged for all changes – this can make even very minor changes very slow, costly, or impossible. PIPSC argued that contracted software developers should only be engaged for “leading edge stuff;” most development tasks can be fulfilled better by public servants. Making use of in-house, public service developers is always more cost effective, while allowing for more agility and flexibility. </w:t>
      </w:r>
    </w:p>
    <w:p w14:paraId="417850EA" w14:textId="77777777" w:rsidR="00D27F02" w:rsidRPr="00B96A7A" w:rsidRDefault="00D27F02" w:rsidP="00F53977">
      <w:pPr>
        <w:pStyle w:val="Default"/>
        <w:rPr>
          <w:rFonts w:asciiTheme="minorHAnsi" w:eastAsiaTheme="minorHAnsi" w:hAnsiTheme="minorHAnsi" w:cstheme="minorHAnsi"/>
          <w:lang w:val="en-CA" w:eastAsia="en-US"/>
        </w:rPr>
      </w:pPr>
    </w:p>
    <w:p w14:paraId="358A635A" w14:textId="77777777" w:rsidR="008A456B" w:rsidRPr="00B96A7A" w:rsidRDefault="004E7815" w:rsidP="004E7815">
      <w:pPr>
        <w:pStyle w:val="Default"/>
        <w:rPr>
          <w:rFonts w:asciiTheme="minorHAnsi" w:eastAsia="Times New Roman" w:hAnsiTheme="minorHAnsi" w:cstheme="minorHAnsi"/>
        </w:rPr>
      </w:pPr>
      <w:r w:rsidRPr="00B96A7A">
        <w:rPr>
          <w:rFonts w:asciiTheme="minorHAnsi" w:hAnsiTheme="minorHAnsi" w:cstheme="minorHAnsi"/>
          <w:b/>
          <w:bCs/>
        </w:rPr>
        <w:t>Respectfully Submitted by</w:t>
      </w:r>
    </w:p>
    <w:p w14:paraId="24A9DF2B" w14:textId="0227378A" w:rsidR="004E7815" w:rsidRPr="00B96A7A" w:rsidRDefault="004E7815" w:rsidP="004E7815">
      <w:pPr>
        <w:pStyle w:val="Default"/>
        <w:rPr>
          <w:rFonts w:asciiTheme="minorHAnsi" w:eastAsia="Times New Roman" w:hAnsiTheme="minorHAnsi" w:cstheme="minorHAnsi"/>
        </w:rPr>
      </w:pPr>
      <w:r w:rsidRPr="00B96A7A">
        <w:rPr>
          <w:rFonts w:asciiTheme="minorHAnsi" w:hAnsiTheme="minorHAnsi" w:cstheme="minorHAnsi"/>
          <w:lang w:val="nl-NL"/>
        </w:rPr>
        <w:t>Mona Simcoe</w:t>
      </w:r>
      <w:r w:rsidRPr="00B96A7A">
        <w:rPr>
          <w:rFonts w:asciiTheme="minorHAnsi" w:hAnsiTheme="minorHAnsi" w:cstheme="minorHAnsi"/>
          <w:lang w:val="en-CA"/>
        </w:rPr>
        <w:t xml:space="preserve"> VP MB/Sask   </w:t>
      </w:r>
    </w:p>
    <w:p w14:paraId="23E33F67" w14:textId="77777777" w:rsidR="004E7815" w:rsidRPr="00B96A7A" w:rsidRDefault="004E7815" w:rsidP="004E7815">
      <w:pPr>
        <w:pStyle w:val="Default"/>
        <w:rPr>
          <w:rFonts w:asciiTheme="minorHAnsi" w:hAnsiTheme="minorHAnsi" w:cstheme="minorHAnsi"/>
          <w:lang w:val="en-CA"/>
        </w:rPr>
      </w:pPr>
      <w:r w:rsidRPr="00B96A7A">
        <w:rPr>
          <w:rFonts w:asciiTheme="minorHAnsi" w:hAnsiTheme="minorHAnsi" w:cstheme="minorHAnsi"/>
          <w:lang w:val="en-CA"/>
        </w:rPr>
        <w:t>James Potts VP Ont</w:t>
      </w:r>
    </w:p>
    <w:p w14:paraId="60041088" w14:textId="77777777" w:rsidR="00E4387D" w:rsidRPr="00DB73E3" w:rsidRDefault="00E4387D">
      <w:pPr>
        <w:rPr>
          <w:rFonts w:cstheme="minorHAnsi"/>
          <w:sz w:val="24"/>
          <w:szCs w:val="24"/>
          <w:lang w:val="en"/>
        </w:rPr>
      </w:pPr>
    </w:p>
    <w:sectPr w:rsidR="00E4387D" w:rsidRPr="00DB7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4E8BE4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91075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8F4971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77227A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D47DA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3CDE74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4E7A7F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8B0C5C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218F63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28DF39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9B77D0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3BFBF7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82F0E3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86E3112"/>
    <w:multiLevelType w:val="hybridMultilevel"/>
    <w:tmpl w:val="7BBC61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730F0EC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C43629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71899090">
    <w:abstractNumId w:val="15"/>
  </w:num>
  <w:num w:numId="2" w16cid:durableId="912857855">
    <w:abstractNumId w:val="11"/>
  </w:num>
  <w:num w:numId="3" w16cid:durableId="1305769801">
    <w:abstractNumId w:val="15"/>
    <w:lvlOverride w:ilvl="0">
      <w:startOverride w:val="1"/>
    </w:lvlOverride>
    <w:lvlOverride w:ilvl="1"/>
    <w:lvlOverride w:ilvl="2"/>
    <w:lvlOverride w:ilvl="3"/>
    <w:lvlOverride w:ilvl="4"/>
    <w:lvlOverride w:ilvl="5"/>
    <w:lvlOverride w:ilvl="6"/>
    <w:lvlOverride w:ilvl="7"/>
    <w:lvlOverride w:ilvl="8"/>
  </w:num>
  <w:num w:numId="4" w16cid:durableId="1116824749">
    <w:abstractNumId w:val="11"/>
    <w:lvlOverride w:ilvl="0">
      <w:startOverride w:val="1"/>
    </w:lvlOverride>
    <w:lvlOverride w:ilvl="1"/>
    <w:lvlOverride w:ilvl="2"/>
    <w:lvlOverride w:ilvl="3"/>
    <w:lvlOverride w:ilvl="4"/>
    <w:lvlOverride w:ilvl="5"/>
    <w:lvlOverride w:ilvl="6"/>
    <w:lvlOverride w:ilvl="7"/>
    <w:lvlOverride w:ilvl="8"/>
  </w:num>
  <w:num w:numId="5" w16cid:durableId="621762754">
    <w:abstractNumId w:val="2"/>
  </w:num>
  <w:num w:numId="6" w16cid:durableId="1446577675">
    <w:abstractNumId w:val="7"/>
  </w:num>
  <w:num w:numId="7" w16cid:durableId="404567895">
    <w:abstractNumId w:val="8"/>
  </w:num>
  <w:num w:numId="8" w16cid:durableId="1637835686">
    <w:abstractNumId w:val="3"/>
  </w:num>
  <w:num w:numId="9" w16cid:durableId="895774513">
    <w:abstractNumId w:val="0"/>
  </w:num>
  <w:num w:numId="10" w16cid:durableId="1021467966">
    <w:abstractNumId w:val="14"/>
  </w:num>
  <w:num w:numId="11" w16cid:durableId="1346009419">
    <w:abstractNumId w:val="6"/>
  </w:num>
  <w:num w:numId="12" w16cid:durableId="2104102448">
    <w:abstractNumId w:val="5"/>
  </w:num>
  <w:num w:numId="13" w16cid:durableId="1405644150">
    <w:abstractNumId w:val="4"/>
  </w:num>
  <w:num w:numId="14" w16cid:durableId="564798608">
    <w:abstractNumId w:val="1"/>
  </w:num>
  <w:num w:numId="15" w16cid:durableId="1547451159">
    <w:abstractNumId w:val="12"/>
  </w:num>
  <w:num w:numId="16" w16cid:durableId="2051146447">
    <w:abstractNumId w:val="10"/>
  </w:num>
  <w:num w:numId="17" w16cid:durableId="316811710">
    <w:abstractNumId w:val="9"/>
  </w:num>
  <w:num w:numId="18" w16cid:durableId="11417289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2AC"/>
    <w:rsid w:val="000B3F51"/>
    <w:rsid w:val="00162473"/>
    <w:rsid w:val="00167BF8"/>
    <w:rsid w:val="001D2F3E"/>
    <w:rsid w:val="00204DE2"/>
    <w:rsid w:val="002204CD"/>
    <w:rsid w:val="004361CC"/>
    <w:rsid w:val="00470B59"/>
    <w:rsid w:val="004E7815"/>
    <w:rsid w:val="005841BF"/>
    <w:rsid w:val="005C24F3"/>
    <w:rsid w:val="00612583"/>
    <w:rsid w:val="00661694"/>
    <w:rsid w:val="006643B3"/>
    <w:rsid w:val="006D11DB"/>
    <w:rsid w:val="006E3361"/>
    <w:rsid w:val="006E5DEE"/>
    <w:rsid w:val="00760FD7"/>
    <w:rsid w:val="007A6CF8"/>
    <w:rsid w:val="00800630"/>
    <w:rsid w:val="00812E0F"/>
    <w:rsid w:val="0083576C"/>
    <w:rsid w:val="008A456B"/>
    <w:rsid w:val="00B47D6F"/>
    <w:rsid w:val="00B96A7A"/>
    <w:rsid w:val="00BA7ADC"/>
    <w:rsid w:val="00BE46C8"/>
    <w:rsid w:val="00C80020"/>
    <w:rsid w:val="00CD32AC"/>
    <w:rsid w:val="00D27F02"/>
    <w:rsid w:val="00D5240E"/>
    <w:rsid w:val="00DB73E3"/>
    <w:rsid w:val="00DD47FE"/>
    <w:rsid w:val="00E4387D"/>
    <w:rsid w:val="00EE7B33"/>
    <w:rsid w:val="00F53977"/>
    <w:rsid w:val="00FB5A84"/>
    <w:rsid w:val="00FD32F1"/>
    <w:rsid w:val="00FD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0FB26"/>
  <w15:chartTrackingRefBased/>
  <w15:docId w15:val="{B2F37804-D603-4118-9E04-6FDAAEAE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2AC"/>
    <w:pPr>
      <w:spacing w:after="160" w:line="256" w:lineRule="auto"/>
    </w:pPr>
    <w:rPr>
      <w:rFonts w:asciiTheme="minorHAnsi" w:eastAsiaTheme="minorEastAsia" w:hAnsiTheme="minorHAnsi" w:cs="Times New Roman"/>
      <w:sz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32AC"/>
    <w:rPr>
      <w:rFonts w:asciiTheme="minorHAnsi" w:eastAsiaTheme="minorEastAsia" w:hAnsiTheme="minorHAnsi" w:cs="Times New Roman"/>
      <w:sz w:val="22"/>
      <w:lang w:val="en-CA" w:eastAsia="en-CA"/>
    </w:rPr>
  </w:style>
  <w:style w:type="paragraph" w:customStyle="1" w:styleId="Default">
    <w:name w:val="Default"/>
    <w:rsid w:val="004E7815"/>
    <w:rPr>
      <w:rFonts w:ascii="Helvetica Neue" w:eastAsia="Arial Unicode MS" w:hAnsi="Helvetica Neue" w:cs="Arial Unicode MS"/>
      <w:color w:val="000000"/>
      <w:sz w:val="22"/>
      <w:lang w:eastAsia="en-CA"/>
    </w:rPr>
  </w:style>
  <w:style w:type="character" w:styleId="Hyperlink">
    <w:name w:val="Hyperlink"/>
    <w:basedOn w:val="DefaultParagraphFont"/>
    <w:uiPriority w:val="99"/>
    <w:unhideWhenUsed/>
    <w:rsid w:val="004361CC"/>
    <w:rPr>
      <w:color w:val="0000FF" w:themeColor="hyperlink"/>
      <w:u w:val="single"/>
    </w:rPr>
  </w:style>
  <w:style w:type="paragraph" w:styleId="ListParagraph">
    <w:name w:val="List Paragraph"/>
    <w:basedOn w:val="Normal"/>
    <w:uiPriority w:val="34"/>
    <w:qFormat/>
    <w:rsid w:val="00DD47FE"/>
    <w:pPr>
      <w:spacing w:after="0" w:line="240" w:lineRule="auto"/>
      <w:ind w:left="720"/>
    </w:pPr>
    <w:rPr>
      <w:rFonts w:ascii="Calibri" w:eastAsiaTheme="minorHAnsi" w:hAnsi="Calibri" w:cs="Calibri"/>
      <w:lang w:eastAsia="en-US"/>
      <w14:ligatures w14:val="standardContextual"/>
    </w:rPr>
  </w:style>
  <w:style w:type="character" w:styleId="UnresolvedMention">
    <w:name w:val="Unresolved Mention"/>
    <w:basedOn w:val="DefaultParagraphFont"/>
    <w:uiPriority w:val="99"/>
    <w:semiHidden/>
    <w:unhideWhenUsed/>
    <w:rsid w:val="00D52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675875">
      <w:bodyDiv w:val="1"/>
      <w:marLeft w:val="0"/>
      <w:marRight w:val="0"/>
      <w:marTop w:val="0"/>
      <w:marBottom w:val="0"/>
      <w:divBdr>
        <w:top w:val="none" w:sz="0" w:space="0" w:color="auto"/>
        <w:left w:val="none" w:sz="0" w:space="0" w:color="auto"/>
        <w:bottom w:val="none" w:sz="0" w:space="0" w:color="auto"/>
        <w:right w:val="none" w:sz="0" w:space="0" w:color="auto"/>
      </w:divBdr>
    </w:div>
    <w:div w:id="381754510">
      <w:bodyDiv w:val="1"/>
      <w:marLeft w:val="0"/>
      <w:marRight w:val="0"/>
      <w:marTop w:val="0"/>
      <w:marBottom w:val="0"/>
      <w:divBdr>
        <w:top w:val="none" w:sz="0" w:space="0" w:color="auto"/>
        <w:left w:val="none" w:sz="0" w:space="0" w:color="auto"/>
        <w:bottom w:val="none" w:sz="0" w:space="0" w:color="auto"/>
        <w:right w:val="none" w:sz="0" w:space="0" w:color="auto"/>
      </w:divBdr>
    </w:div>
    <w:div w:id="381948893">
      <w:bodyDiv w:val="1"/>
      <w:marLeft w:val="0"/>
      <w:marRight w:val="0"/>
      <w:marTop w:val="0"/>
      <w:marBottom w:val="0"/>
      <w:divBdr>
        <w:top w:val="none" w:sz="0" w:space="0" w:color="auto"/>
        <w:left w:val="none" w:sz="0" w:space="0" w:color="auto"/>
        <w:bottom w:val="none" w:sz="0" w:space="0" w:color="auto"/>
        <w:right w:val="none" w:sz="0" w:space="0" w:color="auto"/>
      </w:divBdr>
    </w:div>
    <w:div w:id="441341641">
      <w:bodyDiv w:val="1"/>
      <w:marLeft w:val="0"/>
      <w:marRight w:val="0"/>
      <w:marTop w:val="0"/>
      <w:marBottom w:val="0"/>
      <w:divBdr>
        <w:top w:val="none" w:sz="0" w:space="0" w:color="auto"/>
        <w:left w:val="none" w:sz="0" w:space="0" w:color="auto"/>
        <w:bottom w:val="none" w:sz="0" w:space="0" w:color="auto"/>
        <w:right w:val="none" w:sz="0" w:space="0" w:color="auto"/>
      </w:divBdr>
    </w:div>
    <w:div w:id="843863136">
      <w:bodyDiv w:val="1"/>
      <w:marLeft w:val="0"/>
      <w:marRight w:val="0"/>
      <w:marTop w:val="0"/>
      <w:marBottom w:val="0"/>
      <w:divBdr>
        <w:top w:val="none" w:sz="0" w:space="0" w:color="auto"/>
        <w:left w:val="none" w:sz="0" w:space="0" w:color="auto"/>
        <w:bottom w:val="none" w:sz="0" w:space="0" w:color="auto"/>
        <w:right w:val="none" w:sz="0" w:space="0" w:color="auto"/>
      </w:divBdr>
    </w:div>
    <w:div w:id="983315238">
      <w:bodyDiv w:val="1"/>
      <w:marLeft w:val="0"/>
      <w:marRight w:val="0"/>
      <w:marTop w:val="0"/>
      <w:marBottom w:val="0"/>
      <w:divBdr>
        <w:top w:val="none" w:sz="0" w:space="0" w:color="auto"/>
        <w:left w:val="none" w:sz="0" w:space="0" w:color="auto"/>
        <w:bottom w:val="none" w:sz="0" w:space="0" w:color="auto"/>
        <w:right w:val="none" w:sz="0" w:space="0" w:color="auto"/>
      </w:divBdr>
    </w:div>
    <w:div w:id="988174704">
      <w:bodyDiv w:val="1"/>
      <w:marLeft w:val="0"/>
      <w:marRight w:val="0"/>
      <w:marTop w:val="0"/>
      <w:marBottom w:val="0"/>
      <w:divBdr>
        <w:top w:val="none" w:sz="0" w:space="0" w:color="auto"/>
        <w:left w:val="none" w:sz="0" w:space="0" w:color="auto"/>
        <w:bottom w:val="none" w:sz="0" w:space="0" w:color="auto"/>
        <w:right w:val="none" w:sz="0" w:space="0" w:color="auto"/>
      </w:divBdr>
    </w:div>
    <w:div w:id="1017150149">
      <w:bodyDiv w:val="1"/>
      <w:marLeft w:val="0"/>
      <w:marRight w:val="0"/>
      <w:marTop w:val="0"/>
      <w:marBottom w:val="0"/>
      <w:divBdr>
        <w:top w:val="none" w:sz="0" w:space="0" w:color="auto"/>
        <w:left w:val="none" w:sz="0" w:space="0" w:color="auto"/>
        <w:bottom w:val="none" w:sz="0" w:space="0" w:color="auto"/>
        <w:right w:val="none" w:sz="0" w:space="0" w:color="auto"/>
      </w:divBdr>
    </w:div>
    <w:div w:id="1068263768">
      <w:bodyDiv w:val="1"/>
      <w:marLeft w:val="0"/>
      <w:marRight w:val="0"/>
      <w:marTop w:val="0"/>
      <w:marBottom w:val="0"/>
      <w:divBdr>
        <w:top w:val="none" w:sz="0" w:space="0" w:color="auto"/>
        <w:left w:val="none" w:sz="0" w:space="0" w:color="auto"/>
        <w:bottom w:val="none" w:sz="0" w:space="0" w:color="auto"/>
        <w:right w:val="none" w:sz="0" w:space="0" w:color="auto"/>
      </w:divBdr>
    </w:div>
    <w:div w:id="1162695004">
      <w:bodyDiv w:val="1"/>
      <w:marLeft w:val="0"/>
      <w:marRight w:val="0"/>
      <w:marTop w:val="0"/>
      <w:marBottom w:val="0"/>
      <w:divBdr>
        <w:top w:val="none" w:sz="0" w:space="0" w:color="auto"/>
        <w:left w:val="none" w:sz="0" w:space="0" w:color="auto"/>
        <w:bottom w:val="none" w:sz="0" w:space="0" w:color="auto"/>
        <w:right w:val="none" w:sz="0" w:space="0" w:color="auto"/>
      </w:divBdr>
    </w:div>
    <w:div w:id="1193617525">
      <w:bodyDiv w:val="1"/>
      <w:marLeft w:val="0"/>
      <w:marRight w:val="0"/>
      <w:marTop w:val="0"/>
      <w:marBottom w:val="0"/>
      <w:divBdr>
        <w:top w:val="none" w:sz="0" w:space="0" w:color="auto"/>
        <w:left w:val="none" w:sz="0" w:space="0" w:color="auto"/>
        <w:bottom w:val="none" w:sz="0" w:space="0" w:color="auto"/>
        <w:right w:val="none" w:sz="0" w:space="0" w:color="auto"/>
      </w:divBdr>
    </w:div>
    <w:div w:id="1293706133">
      <w:bodyDiv w:val="1"/>
      <w:marLeft w:val="0"/>
      <w:marRight w:val="0"/>
      <w:marTop w:val="0"/>
      <w:marBottom w:val="0"/>
      <w:divBdr>
        <w:top w:val="none" w:sz="0" w:space="0" w:color="auto"/>
        <w:left w:val="none" w:sz="0" w:space="0" w:color="auto"/>
        <w:bottom w:val="none" w:sz="0" w:space="0" w:color="auto"/>
        <w:right w:val="none" w:sz="0" w:space="0" w:color="auto"/>
      </w:divBdr>
    </w:div>
    <w:div w:id="1462844273">
      <w:bodyDiv w:val="1"/>
      <w:marLeft w:val="0"/>
      <w:marRight w:val="0"/>
      <w:marTop w:val="0"/>
      <w:marBottom w:val="0"/>
      <w:divBdr>
        <w:top w:val="none" w:sz="0" w:space="0" w:color="auto"/>
        <w:left w:val="none" w:sz="0" w:space="0" w:color="auto"/>
        <w:bottom w:val="none" w:sz="0" w:space="0" w:color="auto"/>
        <w:right w:val="none" w:sz="0" w:space="0" w:color="auto"/>
      </w:divBdr>
    </w:div>
    <w:div w:id="1471705132">
      <w:bodyDiv w:val="1"/>
      <w:marLeft w:val="0"/>
      <w:marRight w:val="0"/>
      <w:marTop w:val="0"/>
      <w:marBottom w:val="0"/>
      <w:divBdr>
        <w:top w:val="none" w:sz="0" w:space="0" w:color="auto"/>
        <w:left w:val="none" w:sz="0" w:space="0" w:color="auto"/>
        <w:bottom w:val="none" w:sz="0" w:space="0" w:color="auto"/>
        <w:right w:val="none" w:sz="0" w:space="0" w:color="auto"/>
      </w:divBdr>
    </w:div>
    <w:div w:id="1545632014">
      <w:bodyDiv w:val="1"/>
      <w:marLeft w:val="0"/>
      <w:marRight w:val="0"/>
      <w:marTop w:val="0"/>
      <w:marBottom w:val="0"/>
      <w:divBdr>
        <w:top w:val="none" w:sz="0" w:space="0" w:color="auto"/>
        <w:left w:val="none" w:sz="0" w:space="0" w:color="auto"/>
        <w:bottom w:val="none" w:sz="0" w:space="0" w:color="auto"/>
        <w:right w:val="none" w:sz="0" w:space="0" w:color="auto"/>
      </w:divBdr>
    </w:div>
    <w:div w:id="1700088077">
      <w:bodyDiv w:val="1"/>
      <w:marLeft w:val="0"/>
      <w:marRight w:val="0"/>
      <w:marTop w:val="0"/>
      <w:marBottom w:val="0"/>
      <w:divBdr>
        <w:top w:val="none" w:sz="0" w:space="0" w:color="auto"/>
        <w:left w:val="none" w:sz="0" w:space="0" w:color="auto"/>
        <w:bottom w:val="none" w:sz="0" w:space="0" w:color="auto"/>
        <w:right w:val="none" w:sz="0" w:space="0" w:color="auto"/>
      </w:divBdr>
    </w:div>
    <w:div w:id="187323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png@01DA7549.C7F251E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c-Reference%20Material/Mona's%20Attachments/Signed_A1Personnel-50th_UMCC_Minutes_13Mar24_EN%20(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simcoe.m</dc:creator>
  <cp:keywords/>
  <dc:description/>
  <cp:lastModifiedBy>Sandra Mombourquette</cp:lastModifiedBy>
  <cp:revision>3</cp:revision>
  <dcterms:created xsi:type="dcterms:W3CDTF">2024-05-14T21:25:00Z</dcterms:created>
  <dcterms:modified xsi:type="dcterms:W3CDTF">2024-05-15T12:41:00Z</dcterms:modified>
</cp:coreProperties>
</file>