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7774" w14:textId="769F0DE3" w:rsidR="00A27210" w:rsidRPr="00094494" w:rsidRDefault="009665BB" w:rsidP="00094494">
      <w:pPr>
        <w:jc w:val="center"/>
        <w:rPr>
          <w:b/>
          <w:bCs/>
          <w:sz w:val="24"/>
          <w:szCs w:val="24"/>
          <w:u w:val="single"/>
        </w:rPr>
      </w:pPr>
      <w:r w:rsidRPr="00094494">
        <w:rPr>
          <w:b/>
          <w:bCs/>
          <w:sz w:val="24"/>
          <w:szCs w:val="24"/>
          <w:u w:val="single"/>
        </w:rPr>
        <w:t>Alberta and the North- Report for September 2023 to February 2024</w:t>
      </w:r>
    </w:p>
    <w:p w14:paraId="1D1B0BBA" w14:textId="781B5562" w:rsidR="00820B0E" w:rsidRDefault="0036675F">
      <w:r>
        <w:t xml:space="preserve">The term started off with </w:t>
      </w:r>
      <w:r w:rsidR="00A85F24">
        <w:t>AGMs throughout the region.</w:t>
      </w:r>
      <w:r w:rsidR="004E0834">
        <w:t xml:space="preserve"> </w:t>
      </w:r>
      <w:r w:rsidR="009A4243">
        <w:t>Discussions about the scab process, contracting out and the</w:t>
      </w:r>
      <w:r w:rsidR="79562F3A">
        <w:t xml:space="preserve"> federal</w:t>
      </w:r>
      <w:r w:rsidR="009A4243">
        <w:t xml:space="preserve"> budget were the mai</w:t>
      </w:r>
      <w:r w:rsidR="40FFA30A">
        <w:t>n</w:t>
      </w:r>
      <w:r w:rsidR="009A4243">
        <w:t xml:space="preserve"> discussion </w:t>
      </w:r>
      <w:r w:rsidR="72212F29">
        <w:t>topics</w:t>
      </w:r>
      <w:r w:rsidR="009A4243">
        <w:t>.</w:t>
      </w:r>
      <w:r w:rsidR="5AD6F2DE">
        <w:t xml:space="preserve"> </w:t>
      </w:r>
      <w:r w:rsidR="14C56B82">
        <w:t>Click the link for a</w:t>
      </w:r>
      <w:r w:rsidR="1006342B">
        <w:t xml:space="preserve"> list of locals within our </w:t>
      </w:r>
      <w:hyperlink r:id="rId4">
        <w:r w:rsidR="028DEB0E" w:rsidRPr="4C76EB2F">
          <w:rPr>
            <w:rStyle w:val="Hyperlink"/>
          </w:rPr>
          <w:t>region</w:t>
        </w:r>
        <w:r w:rsidR="7F088D26" w:rsidRPr="4C76EB2F">
          <w:rPr>
            <w:rStyle w:val="Hyperlink"/>
          </w:rPr>
          <w:t>.</w:t>
        </w:r>
      </w:hyperlink>
      <w:r w:rsidR="7F088D26">
        <w:t xml:space="preserve"> Up-to-date local executive information can be found under each local. </w:t>
      </w:r>
    </w:p>
    <w:p w14:paraId="73B9E301" w14:textId="4423FD0F" w:rsidR="002951CE" w:rsidRDefault="7F088D26">
      <w:r>
        <w:t xml:space="preserve">In the fall, </w:t>
      </w:r>
      <w:r w:rsidR="002951CE">
        <w:t>PSAC</w:t>
      </w:r>
      <w:r w:rsidR="32B0A1C0">
        <w:t xml:space="preserve"> regional representatives</w:t>
      </w:r>
      <w:r w:rsidR="002951CE">
        <w:t xml:space="preserve"> provided training</w:t>
      </w:r>
      <w:r w:rsidR="46C0827E">
        <w:t xml:space="preserve"> about</w:t>
      </w:r>
      <w:r w:rsidR="002951CE">
        <w:t xml:space="preserve"> the workforce adjustment </w:t>
      </w:r>
      <w:r w:rsidR="12FD959A">
        <w:t xml:space="preserve">(WFA) </w:t>
      </w:r>
      <w:r w:rsidR="002951CE">
        <w:t xml:space="preserve">appendix </w:t>
      </w:r>
      <w:r w:rsidR="479966A3">
        <w:t>for affected</w:t>
      </w:r>
      <w:r w:rsidR="002951CE">
        <w:t xml:space="preserve"> members in Cold Lake (30902)</w:t>
      </w:r>
      <w:r w:rsidR="2F0A2C12">
        <w:t>,</w:t>
      </w:r>
      <w:r w:rsidR="002951CE">
        <w:t xml:space="preserve"> the executive in Suffield</w:t>
      </w:r>
      <w:r w:rsidR="45B87D73">
        <w:t xml:space="preserve"> and then any member interested in local 30910.</w:t>
      </w:r>
    </w:p>
    <w:p w14:paraId="3115FF9C" w14:textId="2CFC3805" w:rsidR="00F42B8A" w:rsidRDefault="2EFBB383" w:rsidP="4C76EB2F">
      <w:r>
        <w:t xml:space="preserve">The National Executive meet twice a year, and the minutes of the meetings are posted on the UNDE </w:t>
      </w:r>
      <w:hyperlink r:id="rId5">
        <w:r w:rsidR="7C22C733" w:rsidRPr="4C76EB2F">
          <w:rPr>
            <w:rStyle w:val="Hyperlink"/>
          </w:rPr>
          <w:t>website.</w:t>
        </w:r>
      </w:hyperlink>
    </w:p>
    <w:p w14:paraId="62C86E61" w14:textId="7C918711" w:rsidR="00F42B8A" w:rsidRDefault="7C22C733">
      <w:r>
        <w:t>The local presidents, vice presidents, our regional human rights coordinator and regional young worker representative have bi-monthly discussions about issues that are affecting our members. We met in November and January with our next one scheduled for March 14</w:t>
      </w:r>
      <w:r w:rsidRPr="4C76EB2F">
        <w:rPr>
          <w:vertAlign w:val="superscript"/>
        </w:rPr>
        <w:t>th</w:t>
      </w:r>
      <w:r>
        <w:t>. If you have an issue, please let your executive members know. The executive teams and I work together in between meetings even to address things as they come up. If you would be interested in receiving a regional newsletter, please let me know</w:t>
      </w:r>
      <w:r w:rsidR="4710A70B">
        <w:t xml:space="preserve"> </w:t>
      </w:r>
      <w:r w:rsidR="290B1627">
        <w:t>(</w:t>
      </w:r>
      <w:r w:rsidR="4710A70B">
        <w:t>email below</w:t>
      </w:r>
      <w:r w:rsidR="7B89A4FF">
        <w:t>)</w:t>
      </w:r>
      <w:r w:rsidR="4710A70B">
        <w:t>.</w:t>
      </w:r>
    </w:p>
    <w:p w14:paraId="0E647730" w14:textId="2AFF6DC3" w:rsidR="00F42B8A" w:rsidRDefault="7A2B1B3D" w:rsidP="4C76EB2F">
      <w:r>
        <w:t xml:space="preserve">The </w:t>
      </w:r>
      <w:r w:rsidR="2B838E4E">
        <w:t>WFA in Cold Lake is a relocation of a work unit</w:t>
      </w:r>
      <w:r w:rsidR="4B514DDF">
        <w:t xml:space="preserve"> to Ottawa. The training with PSAC allowed for discussions </w:t>
      </w:r>
      <w:r w:rsidR="545FE0C6">
        <w:t xml:space="preserve">and questions that were more specific to each member’s situation (when members wanted to share). The affected members will be </w:t>
      </w:r>
      <w:r w:rsidR="670F71D0">
        <w:t>choosing if they want to relocate by February.</w:t>
      </w:r>
    </w:p>
    <w:p w14:paraId="7A60A478" w14:textId="60111329" w:rsidR="00F42B8A" w:rsidRDefault="670F71D0" w:rsidP="4C76EB2F">
      <w:r>
        <w:t>The WFA in Suffield is due to</w:t>
      </w:r>
      <w:r w:rsidR="7DB3595B">
        <w:t xml:space="preserve"> a substantial withdrawal of BATUS (British Army Training Unit Suffield). The Voluntary Departure Program is now complete</w:t>
      </w:r>
      <w:r w:rsidR="1062EA66">
        <w:t>. Some classifications are now in their opting period and others are or will be going through SERLO (Selection of employees for retention of lay-off)</w:t>
      </w:r>
      <w:r w:rsidR="4F07CF97">
        <w:t>. A process for alternation has been communicated to anyone interested at Suffield.</w:t>
      </w:r>
    </w:p>
    <w:p w14:paraId="457280FF" w14:textId="4D5C1209" w:rsidR="00F42B8A" w:rsidRDefault="6792BC27" w:rsidP="4C76EB2F">
      <w:r>
        <w:t xml:space="preserve">Together with Mona Simcoe (VP of Manitoba and Saskatchewan), we attended a UMCC for RPOU (West) and 3CDSG. </w:t>
      </w:r>
      <w:r w:rsidR="1A649FBB">
        <w:t xml:space="preserve">Together with UND, Labour Relations Officer (LRO), Lisa Greenspoon, we started discussions with Department of National Defence on the review panel on telework. </w:t>
      </w:r>
      <w:r w:rsidR="51A9BE5A">
        <w:t>Lastly</w:t>
      </w:r>
      <w:r w:rsidR="10D1DAB2">
        <w:t>, I attended the UMCC for Defence Research and Development Canada (DRDC)</w:t>
      </w:r>
      <w:r w:rsidR="03710CDB">
        <w:t>.</w:t>
      </w:r>
      <w:r w:rsidR="02D3DE55">
        <w:t xml:space="preserve"> </w:t>
      </w:r>
      <w:r>
        <w:t>I</w:t>
      </w:r>
      <w:r w:rsidR="2637A159">
        <w:t>f you would like to receive record of decisions (ROD)/reports</w:t>
      </w:r>
      <w:r w:rsidR="32F42016">
        <w:t xml:space="preserve"> regularly</w:t>
      </w:r>
      <w:r w:rsidR="2637A159">
        <w:t xml:space="preserve">, please email </w:t>
      </w:r>
      <w:r w:rsidR="7305FB32">
        <w:t>me (email below)</w:t>
      </w:r>
      <w:hyperlink r:id="rId6">
        <w:r w:rsidR="147B0B1B" w:rsidRPr="4C76EB2F">
          <w:rPr>
            <w:rStyle w:val="Hyperlink"/>
          </w:rPr>
          <w:t xml:space="preserve"> </w:t>
        </w:r>
      </w:hyperlink>
      <w:r w:rsidR="147B0B1B">
        <w:t>Information</w:t>
      </w:r>
      <w:r w:rsidR="7C5F7B2B">
        <w:t xml:space="preserve"> on RPOU (west), 3CDSG, DRDC, and Telework panel</w:t>
      </w:r>
      <w:r w:rsidR="147B0B1B">
        <w:t xml:space="preserve"> are provided in a separate report.</w:t>
      </w:r>
    </w:p>
    <w:p w14:paraId="142A3D0C" w14:textId="12639E4C" w:rsidR="00F42B8A" w:rsidRDefault="730D03EE">
      <w:r>
        <w:t>I want to acknowledge the hard work</w:t>
      </w:r>
      <w:r w:rsidR="001F2C92">
        <w:t xml:space="preserve"> and </w:t>
      </w:r>
      <w:r>
        <w:t>dedication of Bryan Meakin as the former VP of this region</w:t>
      </w:r>
      <w:r w:rsidR="001F2C92">
        <w:t xml:space="preserve"> and thank him for his continued guidance and support. I would also like to thank Brendalee</w:t>
      </w:r>
      <w:r w:rsidR="009F261D">
        <w:t xml:space="preserve"> Blaney for her</w:t>
      </w:r>
      <w:r w:rsidR="001C3ACB">
        <w:t xml:space="preserve"> active listening and</w:t>
      </w:r>
      <w:r w:rsidR="009F261D">
        <w:t xml:space="preserve"> knowledgeable discussions</w:t>
      </w:r>
      <w:r>
        <w:t>.</w:t>
      </w:r>
    </w:p>
    <w:p w14:paraId="45972562" w14:textId="08F47485" w:rsidR="00F42B8A" w:rsidRDefault="730D03EE" w:rsidP="4C76EB2F">
      <w:r>
        <w:t>Last</w:t>
      </w:r>
      <w:r w:rsidR="7872666C">
        <w:t>ly</w:t>
      </w:r>
      <w:r>
        <w:t xml:space="preserve">, I would like to acknowledge the </w:t>
      </w:r>
      <w:r w:rsidR="57C4D905">
        <w:t xml:space="preserve">tedious </w:t>
      </w:r>
      <w:r>
        <w:t xml:space="preserve">work from the deputy VP of our region. Stephane Depot </w:t>
      </w:r>
      <w:r w:rsidR="191FF3D4">
        <w:t xml:space="preserve">has worked tirelessly going through </w:t>
      </w:r>
      <w:r w:rsidR="37A3CE29">
        <w:t>all</w:t>
      </w:r>
      <w:r w:rsidR="191FF3D4">
        <w:t xml:space="preserve"> the</w:t>
      </w:r>
      <w:r w:rsidR="4DC80E61">
        <w:t xml:space="preserve"> member lists in our region and adjusting them to depict our membership more accurately.</w:t>
      </w:r>
      <w:r w:rsidR="191FF3D4">
        <w:t xml:space="preserve"> </w:t>
      </w:r>
    </w:p>
    <w:p w14:paraId="6830347E" w14:textId="77777777" w:rsidR="008570DA" w:rsidRDefault="008570DA" w:rsidP="4C76EB2F"/>
    <w:p w14:paraId="5DD219E1" w14:textId="77777777" w:rsidR="008570DA" w:rsidRDefault="008570DA" w:rsidP="4C76EB2F"/>
    <w:p w14:paraId="1E18DE4A" w14:textId="77777777" w:rsidR="00094494" w:rsidRDefault="00094494" w:rsidP="4C76EB2F"/>
    <w:p w14:paraId="7DC4D8EF" w14:textId="77777777" w:rsidR="008570DA" w:rsidRDefault="008570DA" w:rsidP="4C76EB2F"/>
    <w:p w14:paraId="6AA7801A" w14:textId="77777777" w:rsidR="008570DA" w:rsidRPr="008570DA" w:rsidRDefault="008570DA" w:rsidP="008570DA">
      <w:pPr>
        <w:rPr>
          <w:rFonts w:ascii="Calibri" w:eastAsia="Calibri" w:hAnsi="Calibri" w:cs="Calibri"/>
          <w:kern w:val="0"/>
          <w:u w:val="single"/>
          <w:lang w:val="en-US"/>
          <w14:ligatures w14:val="none"/>
        </w:rPr>
      </w:pPr>
      <w:r w:rsidRPr="008570DA">
        <w:rPr>
          <w:kern w:val="0"/>
          <w:u w:val="single"/>
          <w:lang w:val="en-US"/>
          <w14:ligatures w14:val="none"/>
        </w:rPr>
        <w:lastRenderedPageBreak/>
        <w:t xml:space="preserve">Telework Panel </w:t>
      </w:r>
      <w:r w:rsidRPr="008570DA">
        <w:rPr>
          <w:rFonts w:ascii="Calibri" w:eastAsia="Calibri" w:hAnsi="Calibri" w:cs="Calibri"/>
          <w:color w:val="000000" w:themeColor="text1"/>
          <w:kern w:val="0"/>
          <w:u w:val="single"/>
          <w14:ligatures w14:val="none"/>
        </w:rPr>
        <w:t>Report for September 2023 to February 2024</w:t>
      </w:r>
    </w:p>
    <w:p w14:paraId="36EA49C6" w14:textId="77777777" w:rsidR="008570DA" w:rsidRPr="008570DA" w:rsidRDefault="008570DA" w:rsidP="008570DA">
      <w:pPr>
        <w:rPr>
          <w:kern w:val="0"/>
          <w:lang w:val="en-US"/>
          <w14:ligatures w14:val="none"/>
        </w:rPr>
      </w:pPr>
      <w:r w:rsidRPr="008570DA">
        <w:rPr>
          <w:kern w:val="0"/>
          <w:lang w:val="en-US"/>
          <w14:ligatures w14:val="none"/>
        </w:rPr>
        <w:t xml:space="preserve">Discussions have started for UNDE with Department of National </w:t>
      </w:r>
      <w:proofErr w:type="spellStart"/>
      <w:r w:rsidRPr="008570DA">
        <w:rPr>
          <w:kern w:val="0"/>
          <w:lang w:val="en-US"/>
          <w14:ligatures w14:val="none"/>
        </w:rPr>
        <w:t>Defence</w:t>
      </w:r>
      <w:proofErr w:type="spellEnd"/>
      <w:r w:rsidRPr="008570DA">
        <w:rPr>
          <w:kern w:val="0"/>
          <w:lang w:val="en-US"/>
          <w14:ligatures w14:val="none"/>
        </w:rPr>
        <w:t xml:space="preserve"> (DND) on the panel review of telework. UNDE </w:t>
      </w:r>
      <w:proofErr w:type="spellStart"/>
      <w:r w:rsidRPr="008570DA">
        <w:rPr>
          <w:kern w:val="0"/>
          <w:lang w:val="en-US"/>
          <w14:ligatures w14:val="none"/>
        </w:rPr>
        <w:t>Labour</w:t>
      </w:r>
      <w:proofErr w:type="spellEnd"/>
      <w:r w:rsidRPr="008570DA">
        <w:rPr>
          <w:kern w:val="0"/>
          <w:lang w:val="en-US"/>
          <w14:ligatures w14:val="none"/>
        </w:rPr>
        <w:t xml:space="preserve"> Relations Officer, Lisa Greenspoon, and I met with DND representative, Marie-Claude Houle, twice during this reporting period.</w:t>
      </w:r>
    </w:p>
    <w:p w14:paraId="551D1316" w14:textId="77777777" w:rsidR="008570DA" w:rsidRPr="008570DA" w:rsidRDefault="008570DA" w:rsidP="008570DA">
      <w:pPr>
        <w:rPr>
          <w:kern w:val="0"/>
          <w:lang w:val="en-US"/>
          <w14:ligatures w14:val="none"/>
        </w:rPr>
      </w:pPr>
      <w:r w:rsidRPr="008570DA">
        <w:rPr>
          <w:kern w:val="0"/>
          <w:lang w:val="en-US"/>
          <w14:ligatures w14:val="none"/>
        </w:rPr>
        <w:t>The first meeting was held on November 23</w:t>
      </w:r>
      <w:r w:rsidRPr="008570DA">
        <w:rPr>
          <w:kern w:val="0"/>
          <w:vertAlign w:val="superscript"/>
          <w:lang w:val="en-US"/>
          <w14:ligatures w14:val="none"/>
        </w:rPr>
        <w:t>rd</w:t>
      </w:r>
      <w:r w:rsidRPr="008570DA">
        <w:rPr>
          <w:kern w:val="0"/>
          <w:lang w:val="en-US"/>
          <w14:ligatures w14:val="none"/>
        </w:rPr>
        <w:t>, 2023, virtually. This initiated what both sides envisioned for the panel. We discussed having two representatives from both sides (union and management) with alternatives. That UNDE would only discuss cases that pertain to UNDE. The other bargaining agents would create their own panel. That the process is to be fair and transparent which started discussions on how to anonymize cases. We briefly considered the terms of reference but speculated the possibility of direction from Public Service Alliance of Canada (PSAC) and Treasury Board.</w:t>
      </w:r>
    </w:p>
    <w:p w14:paraId="57720AE2" w14:textId="77777777" w:rsidR="008570DA" w:rsidRPr="008570DA" w:rsidRDefault="008570DA" w:rsidP="008570DA">
      <w:pPr>
        <w:rPr>
          <w:kern w:val="0"/>
          <w:lang w:val="en-US"/>
          <w14:ligatures w14:val="none"/>
        </w:rPr>
      </w:pPr>
      <w:r w:rsidRPr="008570DA">
        <w:rPr>
          <w:kern w:val="0"/>
          <w:lang w:val="en-US"/>
          <w14:ligatures w14:val="none"/>
        </w:rPr>
        <w:t>The second meeting on January 26</w:t>
      </w:r>
      <w:r w:rsidRPr="008570DA">
        <w:rPr>
          <w:kern w:val="0"/>
          <w:vertAlign w:val="superscript"/>
          <w:lang w:val="en-US"/>
          <w14:ligatures w14:val="none"/>
        </w:rPr>
        <w:t>th</w:t>
      </w:r>
      <w:r w:rsidRPr="008570DA">
        <w:rPr>
          <w:kern w:val="0"/>
          <w:lang w:val="en-US"/>
          <w14:ligatures w14:val="none"/>
        </w:rPr>
        <w:t>, 2024, continued discussions on anonymizing (agreed that the employer administration would complete this task). Also, initial discussions on drafting terms of reference. A quick conversation about the frequency of our meetings with the aim of keeping the process moving. Lisa and I agreed to draft the terms for review at our next meeting. Marie-Claude committed to getting an updated list of telework grievances at 3</w:t>
      </w:r>
      <w:r w:rsidRPr="008570DA">
        <w:rPr>
          <w:kern w:val="0"/>
          <w:vertAlign w:val="superscript"/>
          <w:lang w:val="en-US"/>
          <w14:ligatures w14:val="none"/>
        </w:rPr>
        <w:t>rd</w:t>
      </w:r>
      <w:r w:rsidRPr="008570DA">
        <w:rPr>
          <w:kern w:val="0"/>
          <w:lang w:val="en-US"/>
          <w14:ligatures w14:val="none"/>
        </w:rPr>
        <w:t xml:space="preserve"> level and creating an SOP on administrative procedures.</w:t>
      </w:r>
    </w:p>
    <w:p w14:paraId="4D185C6A" w14:textId="77777777" w:rsidR="008570DA" w:rsidRPr="008570DA" w:rsidRDefault="008570DA" w:rsidP="008570DA">
      <w:pPr>
        <w:rPr>
          <w:kern w:val="0"/>
          <w:lang w:val="en-US"/>
          <w14:ligatures w14:val="none"/>
        </w:rPr>
      </w:pPr>
      <w:r w:rsidRPr="008570DA">
        <w:rPr>
          <w:kern w:val="0"/>
          <w:lang w:val="en-US"/>
          <w14:ligatures w14:val="none"/>
        </w:rPr>
        <w:t>It is very important to note that PSAC has created a reference committee on telework where components and PSAC can meet to discuss issues/concerns and keep everyone informed as each of us navigate through these consultations. Although I have only attended one meeting, Lisa and I work together to ensure that UNDE is present.</w:t>
      </w:r>
    </w:p>
    <w:p w14:paraId="3A9E1FF5" w14:textId="77777777" w:rsidR="008570DA" w:rsidRPr="008570DA" w:rsidRDefault="008570DA" w:rsidP="008570DA">
      <w:pPr>
        <w:rPr>
          <w:kern w:val="0"/>
          <w:lang w:val="en-US"/>
          <w14:ligatures w14:val="none"/>
        </w:rPr>
      </w:pPr>
      <w:r w:rsidRPr="008570DA">
        <w:rPr>
          <w:kern w:val="0"/>
          <w:lang w:val="en-US"/>
          <w14:ligatures w14:val="none"/>
        </w:rPr>
        <w:t>I would like to thank Lisa Greenspoon for all her hard work on this panel so far.</w:t>
      </w:r>
    </w:p>
    <w:p w14:paraId="5F3CBE7D" w14:textId="77777777" w:rsidR="008570DA" w:rsidRPr="008570DA" w:rsidRDefault="008570DA" w:rsidP="008570DA">
      <w:pPr>
        <w:spacing w:after="120"/>
        <w:rPr>
          <w:kern w:val="0"/>
          <w:lang w:val="en-US"/>
          <w14:ligatures w14:val="none"/>
        </w:rPr>
      </w:pPr>
      <w:r w:rsidRPr="008570DA">
        <w:rPr>
          <w:kern w:val="0"/>
          <w:lang w:val="en-US"/>
          <w14:ligatures w14:val="none"/>
        </w:rPr>
        <w:t>Any questions or concerns about my report, do not hesitate to contact me:</w:t>
      </w:r>
    </w:p>
    <w:p w14:paraId="38649C00" w14:textId="77777777" w:rsidR="008570DA" w:rsidRPr="008570DA" w:rsidRDefault="008570DA" w:rsidP="008570DA">
      <w:pPr>
        <w:spacing w:after="0"/>
        <w:rPr>
          <w:kern w:val="0"/>
          <w:lang w:val="fr-CA"/>
          <w14:ligatures w14:val="none"/>
        </w:rPr>
      </w:pPr>
      <w:r w:rsidRPr="008570DA">
        <w:rPr>
          <w:kern w:val="0"/>
          <w:lang w:val="fr-CA"/>
          <w14:ligatures w14:val="none"/>
        </w:rPr>
        <w:t>Danielle Poissant</w:t>
      </w:r>
    </w:p>
    <w:p w14:paraId="06C176A2" w14:textId="77777777" w:rsidR="008570DA" w:rsidRPr="008570DA" w:rsidRDefault="006B6021" w:rsidP="008570DA">
      <w:pPr>
        <w:spacing w:after="0"/>
        <w:rPr>
          <w:kern w:val="0"/>
          <w:lang w:val="fr-CA"/>
          <w14:ligatures w14:val="none"/>
        </w:rPr>
      </w:pPr>
      <w:hyperlink r:id="rId7" w:history="1">
        <w:r w:rsidR="008570DA" w:rsidRPr="008570DA">
          <w:rPr>
            <w:color w:val="0563C1" w:themeColor="hyperlink"/>
            <w:kern w:val="0"/>
            <w:u w:val="single"/>
            <w:lang w:val="fr-CA"/>
            <w14:ligatures w14:val="none"/>
          </w:rPr>
          <w:t>Vp.abn@unde.org</w:t>
        </w:r>
      </w:hyperlink>
    </w:p>
    <w:p w14:paraId="46F0D508" w14:textId="77777777" w:rsidR="008570DA" w:rsidRPr="008570DA" w:rsidRDefault="008570DA" w:rsidP="008570DA">
      <w:pPr>
        <w:spacing w:after="0"/>
        <w:rPr>
          <w:kern w:val="0"/>
          <w:lang w:val="fr-CA"/>
          <w14:ligatures w14:val="none"/>
        </w:rPr>
      </w:pPr>
      <w:r w:rsidRPr="008570DA">
        <w:rPr>
          <w:kern w:val="0"/>
          <w:lang w:val="fr-CA"/>
          <w14:ligatures w14:val="none"/>
        </w:rPr>
        <w:t>403-952-7192</w:t>
      </w:r>
    </w:p>
    <w:p w14:paraId="77E36BB2" w14:textId="77777777" w:rsidR="008570DA" w:rsidRDefault="008570DA" w:rsidP="4C76EB2F">
      <w:pPr>
        <w:spacing w:after="120"/>
      </w:pPr>
    </w:p>
    <w:p w14:paraId="6F3637A3" w14:textId="77777777" w:rsidR="008570DA" w:rsidRDefault="008570DA" w:rsidP="00155A47">
      <w:pPr>
        <w:spacing w:after="0"/>
        <w:rPr>
          <w:lang w:val="fr-CA"/>
        </w:rPr>
      </w:pPr>
    </w:p>
    <w:p w14:paraId="62D9B30A" w14:textId="77777777" w:rsidR="008570DA" w:rsidRDefault="008570DA" w:rsidP="00155A47">
      <w:pPr>
        <w:spacing w:after="0"/>
        <w:rPr>
          <w:lang w:val="fr-CA"/>
        </w:rPr>
      </w:pPr>
    </w:p>
    <w:p w14:paraId="752F61A6" w14:textId="77777777" w:rsidR="008570DA" w:rsidRDefault="008570DA" w:rsidP="00155A47">
      <w:pPr>
        <w:spacing w:after="0"/>
        <w:rPr>
          <w:lang w:val="fr-CA"/>
        </w:rPr>
      </w:pPr>
    </w:p>
    <w:p w14:paraId="73463225" w14:textId="77777777" w:rsidR="008570DA" w:rsidRDefault="008570DA" w:rsidP="00155A47">
      <w:pPr>
        <w:spacing w:after="0"/>
        <w:rPr>
          <w:lang w:val="fr-CA"/>
        </w:rPr>
      </w:pPr>
    </w:p>
    <w:p w14:paraId="53D0752B" w14:textId="77777777" w:rsidR="008570DA" w:rsidRDefault="008570DA" w:rsidP="00155A47">
      <w:pPr>
        <w:spacing w:after="0"/>
        <w:rPr>
          <w:lang w:val="fr-CA"/>
        </w:rPr>
      </w:pPr>
    </w:p>
    <w:p w14:paraId="503B266C" w14:textId="77777777" w:rsidR="008570DA" w:rsidRDefault="008570DA" w:rsidP="00155A47">
      <w:pPr>
        <w:spacing w:after="0"/>
        <w:rPr>
          <w:lang w:val="fr-CA"/>
        </w:rPr>
      </w:pPr>
    </w:p>
    <w:p w14:paraId="4B02DC73" w14:textId="77777777" w:rsidR="008570DA" w:rsidRDefault="008570DA" w:rsidP="00155A47">
      <w:pPr>
        <w:spacing w:after="0"/>
        <w:rPr>
          <w:lang w:val="fr-CA"/>
        </w:rPr>
      </w:pPr>
    </w:p>
    <w:p w14:paraId="10DDE774" w14:textId="77777777" w:rsidR="008570DA" w:rsidRDefault="008570DA" w:rsidP="00155A47">
      <w:pPr>
        <w:spacing w:after="0"/>
        <w:rPr>
          <w:lang w:val="fr-CA"/>
        </w:rPr>
      </w:pPr>
    </w:p>
    <w:p w14:paraId="597F21D7" w14:textId="77777777" w:rsidR="008570DA" w:rsidRDefault="008570DA" w:rsidP="00155A47">
      <w:pPr>
        <w:spacing w:after="0"/>
        <w:rPr>
          <w:lang w:val="fr-CA"/>
        </w:rPr>
      </w:pPr>
    </w:p>
    <w:p w14:paraId="6E5A7C82" w14:textId="77777777" w:rsidR="008570DA" w:rsidRDefault="008570DA" w:rsidP="00155A47">
      <w:pPr>
        <w:spacing w:after="0"/>
        <w:rPr>
          <w:lang w:val="fr-CA"/>
        </w:rPr>
      </w:pPr>
    </w:p>
    <w:p w14:paraId="3E225FF3" w14:textId="77777777" w:rsidR="008570DA" w:rsidRDefault="008570DA" w:rsidP="00155A47">
      <w:pPr>
        <w:spacing w:after="0"/>
        <w:rPr>
          <w:lang w:val="fr-CA"/>
        </w:rPr>
      </w:pPr>
    </w:p>
    <w:p w14:paraId="1F1AF210" w14:textId="77777777" w:rsidR="00094494" w:rsidRDefault="00094494" w:rsidP="00155A47">
      <w:pPr>
        <w:spacing w:after="0"/>
        <w:rPr>
          <w:lang w:val="fr-CA"/>
        </w:rPr>
      </w:pPr>
    </w:p>
    <w:p w14:paraId="0FA576D2" w14:textId="77777777" w:rsidR="00094494" w:rsidRDefault="00094494" w:rsidP="00155A47">
      <w:pPr>
        <w:spacing w:after="0"/>
        <w:rPr>
          <w:lang w:val="fr-CA"/>
        </w:rPr>
      </w:pPr>
    </w:p>
    <w:p w14:paraId="573FAF49" w14:textId="77777777" w:rsidR="008570DA" w:rsidRDefault="008570DA" w:rsidP="00155A47">
      <w:pPr>
        <w:spacing w:after="0"/>
        <w:rPr>
          <w:lang w:val="fr-CA"/>
        </w:rPr>
      </w:pPr>
    </w:p>
    <w:p w14:paraId="0FAF5274" w14:textId="77777777" w:rsidR="008570DA" w:rsidRDefault="008570DA" w:rsidP="00155A47">
      <w:pPr>
        <w:spacing w:after="0"/>
        <w:rPr>
          <w:lang w:val="fr-CA"/>
        </w:rPr>
      </w:pPr>
    </w:p>
    <w:p w14:paraId="3A3F3F7D" w14:textId="77777777" w:rsidR="008570DA" w:rsidRDefault="008570DA" w:rsidP="00155A47">
      <w:pPr>
        <w:spacing w:after="0"/>
        <w:rPr>
          <w:lang w:val="fr-CA"/>
        </w:rPr>
      </w:pPr>
    </w:p>
    <w:sectPr w:rsidR="008570DA" w:rsidSect="00094494">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53"/>
    <w:rsid w:val="0006321F"/>
    <w:rsid w:val="00094494"/>
    <w:rsid w:val="00155A47"/>
    <w:rsid w:val="001C3ACB"/>
    <w:rsid w:val="001E380A"/>
    <w:rsid w:val="001F2C92"/>
    <w:rsid w:val="002951CE"/>
    <w:rsid w:val="002B2ADA"/>
    <w:rsid w:val="002C5082"/>
    <w:rsid w:val="002D0F25"/>
    <w:rsid w:val="003219B8"/>
    <w:rsid w:val="0036675F"/>
    <w:rsid w:val="003C17D6"/>
    <w:rsid w:val="004938C8"/>
    <w:rsid w:val="004A20AD"/>
    <w:rsid w:val="004C62BF"/>
    <w:rsid w:val="004D31E9"/>
    <w:rsid w:val="004E0834"/>
    <w:rsid w:val="005257EF"/>
    <w:rsid w:val="00534891"/>
    <w:rsid w:val="005932C4"/>
    <w:rsid w:val="005D1599"/>
    <w:rsid w:val="00611070"/>
    <w:rsid w:val="00637625"/>
    <w:rsid w:val="00670B7D"/>
    <w:rsid w:val="006B6021"/>
    <w:rsid w:val="007B3DA1"/>
    <w:rsid w:val="00820B0E"/>
    <w:rsid w:val="00843895"/>
    <w:rsid w:val="008570DA"/>
    <w:rsid w:val="00880530"/>
    <w:rsid w:val="008E343E"/>
    <w:rsid w:val="008F3C33"/>
    <w:rsid w:val="009665BB"/>
    <w:rsid w:val="00986311"/>
    <w:rsid w:val="009A4243"/>
    <w:rsid w:val="009B13F2"/>
    <w:rsid w:val="009D6D53"/>
    <w:rsid w:val="009F261D"/>
    <w:rsid w:val="00A27210"/>
    <w:rsid w:val="00A85F24"/>
    <w:rsid w:val="00AA74B6"/>
    <w:rsid w:val="00AB3363"/>
    <w:rsid w:val="00B77A83"/>
    <w:rsid w:val="00BA2AB5"/>
    <w:rsid w:val="00BE793D"/>
    <w:rsid w:val="00CE1109"/>
    <w:rsid w:val="00D17331"/>
    <w:rsid w:val="00D850D9"/>
    <w:rsid w:val="00EC22A3"/>
    <w:rsid w:val="00F42B8A"/>
    <w:rsid w:val="015668D4"/>
    <w:rsid w:val="016FB970"/>
    <w:rsid w:val="028DEB0E"/>
    <w:rsid w:val="02D3DE55"/>
    <w:rsid w:val="034E1D91"/>
    <w:rsid w:val="03710CDB"/>
    <w:rsid w:val="0572DA68"/>
    <w:rsid w:val="070EAAC9"/>
    <w:rsid w:val="0ADB25E4"/>
    <w:rsid w:val="0FAE9707"/>
    <w:rsid w:val="1006342B"/>
    <w:rsid w:val="1062EA66"/>
    <w:rsid w:val="10CC8962"/>
    <w:rsid w:val="10D1DAB2"/>
    <w:rsid w:val="11CFE724"/>
    <w:rsid w:val="12FD959A"/>
    <w:rsid w:val="1415708E"/>
    <w:rsid w:val="147B0B1B"/>
    <w:rsid w:val="14C56B82"/>
    <w:rsid w:val="17575BBB"/>
    <w:rsid w:val="18DF88CD"/>
    <w:rsid w:val="191FF3D4"/>
    <w:rsid w:val="1A649FBB"/>
    <w:rsid w:val="1A7B592E"/>
    <w:rsid w:val="1C17298F"/>
    <w:rsid w:val="1F494543"/>
    <w:rsid w:val="2364C48D"/>
    <w:rsid w:val="24A07D26"/>
    <w:rsid w:val="25D1AF24"/>
    <w:rsid w:val="2637A159"/>
    <w:rsid w:val="270E96EB"/>
    <w:rsid w:val="27545728"/>
    <w:rsid w:val="2759DC36"/>
    <w:rsid w:val="290B1627"/>
    <w:rsid w:val="2B838E4E"/>
    <w:rsid w:val="2EFBB383"/>
    <w:rsid w:val="2F0A2C12"/>
    <w:rsid w:val="32B0A1C0"/>
    <w:rsid w:val="32F42016"/>
    <w:rsid w:val="33014486"/>
    <w:rsid w:val="35BD6FBA"/>
    <w:rsid w:val="37A3CE29"/>
    <w:rsid w:val="38F5107C"/>
    <w:rsid w:val="3B2DCFFA"/>
    <w:rsid w:val="3DE1A9FC"/>
    <w:rsid w:val="40FFA30A"/>
    <w:rsid w:val="41002261"/>
    <w:rsid w:val="438D4D3D"/>
    <w:rsid w:val="4437C323"/>
    <w:rsid w:val="45B87D73"/>
    <w:rsid w:val="46C0827E"/>
    <w:rsid w:val="46E52EC0"/>
    <w:rsid w:val="4710A70B"/>
    <w:rsid w:val="479966A3"/>
    <w:rsid w:val="479F8895"/>
    <w:rsid w:val="491321CC"/>
    <w:rsid w:val="4AA704A7"/>
    <w:rsid w:val="4B514DDF"/>
    <w:rsid w:val="4C42D508"/>
    <w:rsid w:val="4C4AC28E"/>
    <w:rsid w:val="4C76EB2F"/>
    <w:rsid w:val="4DC80E61"/>
    <w:rsid w:val="4DDEA569"/>
    <w:rsid w:val="4F07CF97"/>
    <w:rsid w:val="4F7A75CA"/>
    <w:rsid w:val="4FC3C2D7"/>
    <w:rsid w:val="51466ADB"/>
    <w:rsid w:val="51A9BE5A"/>
    <w:rsid w:val="544DE6ED"/>
    <w:rsid w:val="545FE0C6"/>
    <w:rsid w:val="55E9B74E"/>
    <w:rsid w:val="56201B47"/>
    <w:rsid w:val="57C4D905"/>
    <w:rsid w:val="5ABD2871"/>
    <w:rsid w:val="5AC515F7"/>
    <w:rsid w:val="5AD6F2DE"/>
    <w:rsid w:val="6482F490"/>
    <w:rsid w:val="649697DF"/>
    <w:rsid w:val="649C1CED"/>
    <w:rsid w:val="670F71D0"/>
    <w:rsid w:val="67702059"/>
    <w:rsid w:val="6792BC27"/>
    <w:rsid w:val="679C4D89"/>
    <w:rsid w:val="67A398FF"/>
    <w:rsid w:val="67D3BDAF"/>
    <w:rsid w:val="6906C1A1"/>
    <w:rsid w:val="6A1A03F6"/>
    <w:rsid w:val="6B0B5E71"/>
    <w:rsid w:val="6BAB89EC"/>
    <w:rsid w:val="714A7B45"/>
    <w:rsid w:val="72212F29"/>
    <w:rsid w:val="7305FB32"/>
    <w:rsid w:val="730D03EE"/>
    <w:rsid w:val="7499185A"/>
    <w:rsid w:val="76507990"/>
    <w:rsid w:val="76F68EC0"/>
    <w:rsid w:val="7728ABAE"/>
    <w:rsid w:val="77E1FF86"/>
    <w:rsid w:val="7872666C"/>
    <w:rsid w:val="79562F3A"/>
    <w:rsid w:val="7A2B1B3D"/>
    <w:rsid w:val="7B104764"/>
    <w:rsid w:val="7B89A4FF"/>
    <w:rsid w:val="7BE2F474"/>
    <w:rsid w:val="7C22C733"/>
    <w:rsid w:val="7C58E4F4"/>
    <w:rsid w:val="7C5F7B2B"/>
    <w:rsid w:val="7DB3595B"/>
    <w:rsid w:val="7EA4B049"/>
    <w:rsid w:val="7F088D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F827"/>
  <w15:chartTrackingRefBased/>
  <w15:docId w15:val="{7EA9185A-0EFA-49D1-8ACC-73D79830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17331"/>
    <w:rPr>
      <w:color w:val="605E5C"/>
      <w:shd w:val="clear" w:color="auto" w:fill="E1DFDD"/>
    </w:rPr>
  </w:style>
  <w:style w:type="character" w:styleId="FollowedHyperlink">
    <w:name w:val="FollowedHyperlink"/>
    <w:basedOn w:val="DefaultParagraphFont"/>
    <w:uiPriority w:val="99"/>
    <w:semiHidden/>
    <w:unhideWhenUsed/>
    <w:rsid w:val="003C17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p.abn@und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abn@unde.org" TargetMode="External"/><Relationship Id="rId5" Type="http://schemas.openxmlformats.org/officeDocument/2006/relationships/hyperlink" Target="https://unde-uedn.com/category/national-executive-minutes/" TargetMode="External"/><Relationship Id="rId4" Type="http://schemas.openxmlformats.org/officeDocument/2006/relationships/hyperlink" Target="https://unde-uedn.com/groups/alberta-the-nor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Poissant vp.abn</dc:creator>
  <cp:keywords/>
  <dc:description/>
  <cp:lastModifiedBy>Sandra Mombourquette</cp:lastModifiedBy>
  <cp:revision>52</cp:revision>
  <dcterms:created xsi:type="dcterms:W3CDTF">2024-01-20T18:16:00Z</dcterms:created>
  <dcterms:modified xsi:type="dcterms:W3CDTF">2024-02-12T15:21:00Z</dcterms:modified>
</cp:coreProperties>
</file>