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B3F6E" w14:textId="77777777" w:rsidR="000239D9" w:rsidRPr="00C75601" w:rsidRDefault="004A54C9" w:rsidP="002D2D4D">
      <w:pPr>
        <w:spacing w:after="0" w:line="240" w:lineRule="auto"/>
        <w:jc w:val="center"/>
        <w:rPr>
          <w:color w:val="0000FF"/>
          <w:sz w:val="24"/>
          <w:szCs w:val="24"/>
        </w:rPr>
      </w:pPr>
      <w:r>
        <w:rPr>
          <w:noProof/>
          <w:color w:val="0000FF"/>
          <w:sz w:val="24"/>
          <w:szCs w:val="24"/>
        </w:rPr>
        <w:drawing>
          <wp:anchor distT="0" distB="0" distL="114300" distR="114300" simplePos="0" relativeHeight="251657216" behindDoc="1" locked="0" layoutInCell="1" allowOverlap="1" wp14:anchorId="60A823EC" wp14:editId="2D76F638">
            <wp:simplePos x="0" y="0"/>
            <wp:positionH relativeFrom="column">
              <wp:posOffset>19050</wp:posOffset>
            </wp:positionH>
            <wp:positionV relativeFrom="paragraph">
              <wp:posOffset>76200</wp:posOffset>
            </wp:positionV>
            <wp:extent cx="647700" cy="695325"/>
            <wp:effectExtent l="0" t="0" r="0" b="0"/>
            <wp:wrapTight wrapText="bothSides">
              <wp:wrapPolygon edited="0">
                <wp:start x="0" y="0"/>
                <wp:lineTo x="0" y="21304"/>
                <wp:lineTo x="20965" y="21304"/>
                <wp:lineTo x="20965" y="0"/>
                <wp:lineTo x="0" y="0"/>
              </wp:wrapPolygon>
            </wp:wrapTight>
            <wp:docPr id="3" name="Picture 0" descr="UND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NDE.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sz w:val="24"/>
          <w:szCs w:val="24"/>
        </w:rPr>
        <w:drawing>
          <wp:anchor distT="0" distB="0" distL="114300" distR="114300" simplePos="0" relativeHeight="251658240" behindDoc="1" locked="0" layoutInCell="1" allowOverlap="1" wp14:anchorId="47D081E2" wp14:editId="25139624">
            <wp:simplePos x="0" y="0"/>
            <wp:positionH relativeFrom="column">
              <wp:posOffset>6125845</wp:posOffset>
            </wp:positionH>
            <wp:positionV relativeFrom="paragraph">
              <wp:posOffset>76200</wp:posOffset>
            </wp:positionV>
            <wp:extent cx="646430" cy="695325"/>
            <wp:effectExtent l="0" t="0" r="0" b="0"/>
            <wp:wrapTight wrapText="bothSides">
              <wp:wrapPolygon edited="0">
                <wp:start x="0" y="0"/>
                <wp:lineTo x="0" y="21304"/>
                <wp:lineTo x="21006" y="21304"/>
                <wp:lineTo x="21006" y="0"/>
                <wp:lineTo x="0" y="0"/>
              </wp:wrapPolygon>
            </wp:wrapTight>
            <wp:docPr id="2" name="Picture 2" descr="UED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EDN.e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43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239D9" w:rsidRPr="00C75601">
        <w:rPr>
          <w:rFonts w:ascii="Arial Black" w:hAnsi="Arial Black"/>
          <w:color w:val="0000FF"/>
          <w:sz w:val="24"/>
          <w:szCs w:val="24"/>
        </w:rPr>
        <w:t>UNION OF NATIONAL DEFENCE EMPLOYEES</w:t>
      </w:r>
    </w:p>
    <w:p w14:paraId="5F1D5D5D" w14:textId="77777777" w:rsidR="000239D9" w:rsidRPr="00C75601" w:rsidRDefault="000239D9" w:rsidP="002D2D4D">
      <w:pPr>
        <w:spacing w:after="0" w:line="240" w:lineRule="auto"/>
        <w:ind w:left="720"/>
        <w:jc w:val="center"/>
        <w:rPr>
          <w:i/>
          <w:color w:val="0000FF"/>
          <w:sz w:val="20"/>
          <w:szCs w:val="20"/>
        </w:rPr>
      </w:pPr>
      <w:r w:rsidRPr="00C75601">
        <w:rPr>
          <w:i/>
          <w:color w:val="0000FF"/>
          <w:sz w:val="20"/>
          <w:szCs w:val="20"/>
        </w:rPr>
        <w:t>a component of the Public Service Alliance of Canada</w:t>
      </w:r>
    </w:p>
    <w:p w14:paraId="0493A31D" w14:textId="77777777" w:rsidR="00D06E4B" w:rsidRPr="00036CC1" w:rsidRDefault="00C75601" w:rsidP="002D2D4D">
      <w:pPr>
        <w:spacing w:after="0" w:line="240" w:lineRule="auto"/>
        <w:ind w:left="1440"/>
        <w:jc w:val="center"/>
        <w:rPr>
          <w:b/>
          <w:color w:val="FF0000"/>
          <w:sz w:val="24"/>
          <w:szCs w:val="24"/>
          <w:lang w:val="fr-CA"/>
        </w:rPr>
      </w:pPr>
      <w:r w:rsidRPr="00036CC1">
        <w:rPr>
          <w:b/>
          <w:color w:val="FF0000"/>
          <w:sz w:val="24"/>
          <w:szCs w:val="24"/>
          <w:lang w:val="fr-CA"/>
        </w:rPr>
        <w:t>____________________________</w:t>
      </w:r>
      <w:r w:rsidR="00D06E4B" w:rsidRPr="00036CC1">
        <w:rPr>
          <w:b/>
          <w:color w:val="FF0000"/>
          <w:sz w:val="24"/>
          <w:szCs w:val="24"/>
          <w:lang w:val="fr-CA"/>
        </w:rPr>
        <w:t>_____________________________</w:t>
      </w:r>
    </w:p>
    <w:p w14:paraId="2EE53959" w14:textId="77777777" w:rsidR="002D2D4D" w:rsidRPr="00036CC1" w:rsidRDefault="002D2D4D" w:rsidP="002D2D4D">
      <w:pPr>
        <w:spacing w:after="0" w:line="240" w:lineRule="auto"/>
        <w:ind w:left="1440"/>
        <w:jc w:val="center"/>
        <w:rPr>
          <w:i/>
          <w:sz w:val="20"/>
          <w:szCs w:val="20"/>
          <w:lang w:val="fr-CA"/>
        </w:rPr>
      </w:pPr>
    </w:p>
    <w:p w14:paraId="2AD5CC72" w14:textId="77777777" w:rsidR="00D06E4B" w:rsidRPr="00036CC1" w:rsidRDefault="000239D9" w:rsidP="002D2D4D">
      <w:pPr>
        <w:spacing w:after="0" w:line="240" w:lineRule="auto"/>
        <w:jc w:val="center"/>
        <w:rPr>
          <w:rFonts w:ascii="Arial Black" w:hAnsi="Arial Black"/>
          <w:color w:val="0000FF"/>
          <w:sz w:val="24"/>
          <w:szCs w:val="24"/>
          <w:lang w:val="fr-CA"/>
        </w:rPr>
      </w:pPr>
      <w:r w:rsidRPr="00036CC1">
        <w:rPr>
          <w:rFonts w:ascii="Arial Black" w:hAnsi="Arial Black"/>
          <w:color w:val="0000FF"/>
          <w:sz w:val="24"/>
          <w:szCs w:val="24"/>
          <w:lang w:val="fr-CA"/>
        </w:rPr>
        <w:t>UNION DES EMPLOYÉS DE LA DÉFENSE NATIONALE</w:t>
      </w:r>
    </w:p>
    <w:p w14:paraId="67110555" w14:textId="77777777" w:rsidR="00967199" w:rsidRPr="00036CC1" w:rsidRDefault="000239D9" w:rsidP="00613FA4">
      <w:pPr>
        <w:spacing w:after="0" w:line="240" w:lineRule="auto"/>
        <w:ind w:left="720"/>
        <w:jc w:val="center"/>
        <w:rPr>
          <w:i/>
          <w:color w:val="0000FF"/>
          <w:sz w:val="20"/>
          <w:szCs w:val="20"/>
          <w:lang w:val="fr-CA"/>
        </w:rPr>
      </w:pPr>
      <w:proofErr w:type="gramStart"/>
      <w:r w:rsidRPr="00036CC1">
        <w:rPr>
          <w:i/>
          <w:color w:val="0000FF"/>
          <w:sz w:val="20"/>
          <w:szCs w:val="20"/>
          <w:lang w:val="fr-CA"/>
        </w:rPr>
        <w:t>un</w:t>
      </w:r>
      <w:proofErr w:type="gramEnd"/>
      <w:r w:rsidRPr="00036CC1">
        <w:rPr>
          <w:i/>
          <w:color w:val="0000FF"/>
          <w:sz w:val="20"/>
          <w:szCs w:val="20"/>
          <w:lang w:val="fr-CA"/>
        </w:rPr>
        <w:t xml:space="preserve"> élément de l’Alliance de la Fonction publique du Canada</w:t>
      </w:r>
    </w:p>
    <w:p w14:paraId="13067881" w14:textId="77777777" w:rsidR="00BD6666" w:rsidRPr="00036CC1" w:rsidRDefault="00BD6666" w:rsidP="002D2D4D">
      <w:pPr>
        <w:spacing w:after="0" w:line="240" w:lineRule="auto"/>
        <w:jc w:val="center"/>
        <w:rPr>
          <w:i/>
          <w:color w:val="0000FF"/>
          <w:sz w:val="20"/>
          <w:szCs w:val="20"/>
          <w:lang w:val="fr-CA"/>
        </w:rPr>
      </w:pPr>
    </w:p>
    <w:p w14:paraId="7A49B28B" w14:textId="4F15E9AF" w:rsidR="00036CC1" w:rsidRDefault="00AB709D" w:rsidP="005E079B">
      <w:pPr>
        <w:jc w:val="center"/>
        <w:rPr>
          <w:rFonts w:ascii="Arial" w:hAnsi="Arial" w:cs="Arial"/>
          <w:lang w:val="en-CA"/>
        </w:rPr>
      </w:pPr>
      <w:r>
        <w:rPr>
          <w:rFonts w:ascii="Arial" w:hAnsi="Arial" w:cs="Arial"/>
          <w:lang w:val="en-CA"/>
        </w:rPr>
        <w:t xml:space="preserve">Report of the </w:t>
      </w:r>
      <w:r w:rsidR="005077E4" w:rsidRPr="005077E4">
        <w:rPr>
          <w:rFonts w:ascii="Arial" w:hAnsi="Arial" w:cs="Arial"/>
          <w:lang w:val="en-CA"/>
        </w:rPr>
        <w:t>UNDE Exec</w:t>
      </w:r>
      <w:r w:rsidR="005077E4">
        <w:rPr>
          <w:rFonts w:ascii="Arial" w:hAnsi="Arial" w:cs="Arial"/>
          <w:lang w:val="en-CA"/>
        </w:rPr>
        <w:t>u</w:t>
      </w:r>
      <w:r w:rsidR="005077E4" w:rsidRPr="005077E4">
        <w:rPr>
          <w:rFonts w:ascii="Arial" w:hAnsi="Arial" w:cs="Arial"/>
          <w:lang w:val="en-CA"/>
        </w:rPr>
        <w:t>tive Vice President</w:t>
      </w:r>
    </w:p>
    <w:p w14:paraId="4C14D1D0" w14:textId="7D68D137" w:rsidR="00920650" w:rsidRDefault="00BC08B7" w:rsidP="00144904">
      <w:pPr>
        <w:jc w:val="center"/>
        <w:rPr>
          <w:rFonts w:ascii="Arial" w:hAnsi="Arial" w:cs="Arial"/>
          <w:lang w:val="en-CA"/>
        </w:rPr>
      </w:pPr>
      <w:r>
        <w:rPr>
          <w:rFonts w:ascii="Arial" w:hAnsi="Arial" w:cs="Arial"/>
          <w:lang w:val="en-CA"/>
        </w:rPr>
        <w:t xml:space="preserve">September 2023 - </w:t>
      </w:r>
      <w:r w:rsidR="00AB709D">
        <w:rPr>
          <w:rFonts w:ascii="Arial" w:hAnsi="Arial" w:cs="Arial"/>
          <w:lang w:val="en-CA"/>
        </w:rPr>
        <w:t>February 2024</w:t>
      </w:r>
    </w:p>
    <w:p w14:paraId="1DA81043" w14:textId="20A79EA2" w:rsidR="00920650" w:rsidRDefault="00144904" w:rsidP="00751205">
      <w:pPr>
        <w:rPr>
          <w:rFonts w:ascii="Arial" w:hAnsi="Arial" w:cs="Arial"/>
          <w:b/>
          <w:bCs/>
          <w:u w:val="single"/>
          <w:lang w:val="en-CA"/>
        </w:rPr>
      </w:pPr>
      <w:r>
        <w:rPr>
          <w:rFonts w:ascii="Arial" w:hAnsi="Arial" w:cs="Arial"/>
          <w:b/>
          <w:bCs/>
          <w:u w:val="single"/>
          <w:lang w:val="en-CA"/>
        </w:rPr>
        <w:t>National Office Staff</w:t>
      </w:r>
    </w:p>
    <w:p w14:paraId="1060B044" w14:textId="0B151018" w:rsidR="0075672F" w:rsidRPr="0075672F" w:rsidRDefault="00DF297A" w:rsidP="00751205">
      <w:pPr>
        <w:rPr>
          <w:rFonts w:ascii="Arial" w:hAnsi="Arial" w:cs="Arial"/>
          <w:lang w:val="en-CA"/>
        </w:rPr>
      </w:pPr>
      <w:r>
        <w:rPr>
          <w:rFonts w:ascii="Arial" w:hAnsi="Arial" w:cs="Arial"/>
          <w:lang w:val="en-CA"/>
        </w:rPr>
        <w:t xml:space="preserve">National </w:t>
      </w:r>
      <w:r w:rsidR="003B7869">
        <w:rPr>
          <w:rFonts w:ascii="Arial" w:hAnsi="Arial" w:cs="Arial"/>
          <w:lang w:val="en-CA"/>
        </w:rPr>
        <w:t>O</w:t>
      </w:r>
      <w:r>
        <w:rPr>
          <w:rFonts w:ascii="Arial" w:hAnsi="Arial" w:cs="Arial"/>
          <w:lang w:val="en-CA"/>
        </w:rPr>
        <w:t xml:space="preserve">ffice staff continue to work in the office </w:t>
      </w:r>
      <w:r w:rsidR="00015727">
        <w:rPr>
          <w:rFonts w:ascii="Arial" w:hAnsi="Arial" w:cs="Arial"/>
          <w:lang w:val="en-CA"/>
        </w:rPr>
        <w:t xml:space="preserve">and </w:t>
      </w:r>
      <w:r w:rsidR="001157A7">
        <w:rPr>
          <w:rFonts w:ascii="Arial" w:hAnsi="Arial" w:cs="Arial"/>
          <w:lang w:val="en-CA"/>
        </w:rPr>
        <w:t xml:space="preserve">LROs continue to work </w:t>
      </w:r>
      <w:r w:rsidR="00131DD2">
        <w:rPr>
          <w:rFonts w:ascii="Arial" w:hAnsi="Arial" w:cs="Arial"/>
          <w:lang w:val="en-CA"/>
        </w:rPr>
        <w:t xml:space="preserve">from home or a hybrid </w:t>
      </w:r>
      <w:r w:rsidR="008D347D">
        <w:rPr>
          <w:rFonts w:ascii="Arial" w:hAnsi="Arial" w:cs="Arial"/>
          <w:lang w:val="en-CA"/>
        </w:rPr>
        <w:t>model</w:t>
      </w:r>
      <w:r w:rsidR="00406E9E">
        <w:rPr>
          <w:rFonts w:ascii="Arial" w:hAnsi="Arial" w:cs="Arial"/>
          <w:lang w:val="en-CA"/>
        </w:rPr>
        <w:t>. T</w:t>
      </w:r>
      <w:r w:rsidR="008D347D">
        <w:rPr>
          <w:rFonts w:ascii="Arial" w:hAnsi="Arial" w:cs="Arial"/>
          <w:lang w:val="en-CA"/>
        </w:rPr>
        <w:t xml:space="preserve">his is working </w:t>
      </w:r>
      <w:r w:rsidR="00214D2E">
        <w:rPr>
          <w:rFonts w:ascii="Arial" w:hAnsi="Arial" w:cs="Arial"/>
          <w:lang w:val="en-CA"/>
        </w:rPr>
        <w:t>well,</w:t>
      </w:r>
      <w:r w:rsidR="005E060C">
        <w:rPr>
          <w:rFonts w:ascii="Arial" w:hAnsi="Arial" w:cs="Arial"/>
          <w:lang w:val="en-CA"/>
        </w:rPr>
        <w:t xml:space="preserve"> and staff are always working above reasonable expectations</w:t>
      </w:r>
      <w:r w:rsidR="008D347D">
        <w:rPr>
          <w:rFonts w:ascii="Arial" w:hAnsi="Arial" w:cs="Arial"/>
          <w:lang w:val="en-CA"/>
        </w:rPr>
        <w:t xml:space="preserve">. </w:t>
      </w:r>
      <w:r w:rsidR="000D5675">
        <w:rPr>
          <w:rFonts w:ascii="Arial" w:hAnsi="Arial" w:cs="Arial"/>
          <w:lang w:val="en-CA"/>
        </w:rPr>
        <w:t xml:space="preserve">A number of grievance handling courses have been delivered during this reporting period </w:t>
      </w:r>
      <w:r w:rsidR="00D5066E">
        <w:rPr>
          <w:rFonts w:ascii="Arial" w:hAnsi="Arial" w:cs="Arial"/>
          <w:lang w:val="en-CA"/>
        </w:rPr>
        <w:t xml:space="preserve">that were very much needed and were well received.  LROs received excellent feedback and it provided an excellent </w:t>
      </w:r>
      <w:r w:rsidR="00735BE7">
        <w:rPr>
          <w:rFonts w:ascii="Arial" w:hAnsi="Arial" w:cs="Arial"/>
          <w:lang w:val="en-CA"/>
        </w:rPr>
        <w:t xml:space="preserve">opportunity to engage one on one with the members they represent.  </w:t>
      </w:r>
      <w:r w:rsidR="00304915">
        <w:rPr>
          <w:rFonts w:ascii="Arial" w:hAnsi="Arial" w:cs="Arial"/>
          <w:lang w:val="en-CA"/>
        </w:rPr>
        <w:t xml:space="preserve">All staff have been invited to the LPC 2024 </w:t>
      </w:r>
      <w:r w:rsidR="00E57A7A">
        <w:rPr>
          <w:rFonts w:ascii="Arial" w:hAnsi="Arial" w:cs="Arial"/>
          <w:lang w:val="en-CA"/>
        </w:rPr>
        <w:t xml:space="preserve">Meet &amp; Greet on </w:t>
      </w:r>
      <w:r w:rsidR="00655501">
        <w:rPr>
          <w:rFonts w:ascii="Arial" w:hAnsi="Arial" w:cs="Arial"/>
          <w:lang w:val="en-CA"/>
        </w:rPr>
        <w:t xml:space="preserve">Friday February </w:t>
      </w:r>
      <w:r w:rsidR="00FC2741">
        <w:rPr>
          <w:rFonts w:ascii="Arial" w:hAnsi="Arial" w:cs="Arial"/>
          <w:lang w:val="en-CA"/>
        </w:rPr>
        <w:t>2</w:t>
      </w:r>
      <w:r w:rsidR="00655501">
        <w:rPr>
          <w:rFonts w:ascii="Arial" w:hAnsi="Arial" w:cs="Arial"/>
          <w:lang w:val="en-CA"/>
        </w:rPr>
        <w:t xml:space="preserve">3, </w:t>
      </w:r>
      <w:r w:rsidR="008F2F6F">
        <w:rPr>
          <w:rFonts w:ascii="Arial" w:hAnsi="Arial" w:cs="Arial"/>
          <w:lang w:val="en-CA"/>
        </w:rPr>
        <w:t>2024,</w:t>
      </w:r>
      <w:r w:rsidR="00655501">
        <w:rPr>
          <w:rFonts w:ascii="Arial" w:hAnsi="Arial" w:cs="Arial"/>
          <w:lang w:val="en-CA"/>
        </w:rPr>
        <w:t xml:space="preserve"> to</w:t>
      </w:r>
      <w:r w:rsidR="006C6637">
        <w:rPr>
          <w:rFonts w:ascii="Arial" w:hAnsi="Arial" w:cs="Arial"/>
          <w:lang w:val="en-CA"/>
        </w:rPr>
        <w:t xml:space="preserve"> enjoy </w:t>
      </w:r>
      <w:r w:rsidR="00655501">
        <w:rPr>
          <w:rFonts w:ascii="Arial" w:hAnsi="Arial" w:cs="Arial"/>
          <w:lang w:val="en-CA"/>
        </w:rPr>
        <w:t xml:space="preserve">our members in a </w:t>
      </w:r>
      <w:r w:rsidR="00C251D2">
        <w:rPr>
          <w:rFonts w:ascii="Arial" w:hAnsi="Arial" w:cs="Arial"/>
          <w:lang w:val="en-CA"/>
        </w:rPr>
        <w:t xml:space="preserve">more </w:t>
      </w:r>
      <w:r w:rsidR="00655501">
        <w:rPr>
          <w:rFonts w:ascii="Arial" w:hAnsi="Arial" w:cs="Arial"/>
          <w:lang w:val="en-CA"/>
        </w:rPr>
        <w:t>social setting.</w:t>
      </w:r>
    </w:p>
    <w:p w14:paraId="0A201850" w14:textId="3C8F1B9C" w:rsidR="00EA3EC7" w:rsidRPr="00A265DE" w:rsidRDefault="00EA3EC7" w:rsidP="00751205">
      <w:pPr>
        <w:rPr>
          <w:rFonts w:ascii="Arial" w:hAnsi="Arial" w:cs="Arial"/>
          <w:b/>
          <w:bCs/>
          <w:u w:val="single"/>
          <w:lang w:val="en-CA"/>
        </w:rPr>
      </w:pPr>
      <w:r w:rsidRPr="00A265DE">
        <w:rPr>
          <w:rFonts w:ascii="Arial" w:hAnsi="Arial" w:cs="Arial"/>
          <w:b/>
          <w:bCs/>
          <w:u w:val="single"/>
          <w:lang w:val="en-CA"/>
        </w:rPr>
        <w:t>Grievance Backlogs</w:t>
      </w:r>
    </w:p>
    <w:p w14:paraId="30C3E2ED" w14:textId="35F203A7" w:rsidR="00C7528C" w:rsidRPr="000B50B1" w:rsidRDefault="00AB02AD" w:rsidP="00751205">
      <w:pPr>
        <w:rPr>
          <w:rFonts w:ascii="Arial" w:hAnsi="Arial" w:cs="Arial"/>
          <w:u w:val="single"/>
          <w:lang w:val="en-CA"/>
        </w:rPr>
      </w:pPr>
      <w:r w:rsidRPr="000B50B1">
        <w:rPr>
          <w:rFonts w:ascii="Arial" w:hAnsi="Arial" w:cs="Arial"/>
          <w:u w:val="single"/>
          <w:lang w:val="en-CA"/>
        </w:rPr>
        <w:t>Phoenix Grievances</w:t>
      </w:r>
    </w:p>
    <w:p w14:paraId="5A3BB4F6" w14:textId="56D7C5CC" w:rsidR="00AB02AD" w:rsidRDefault="00A563C6" w:rsidP="00751205">
      <w:pPr>
        <w:rPr>
          <w:rFonts w:ascii="Arial" w:hAnsi="Arial" w:cs="Arial"/>
          <w:lang w:val="en-CA"/>
        </w:rPr>
      </w:pPr>
      <w:r>
        <w:rPr>
          <w:rFonts w:ascii="Arial" w:hAnsi="Arial" w:cs="Arial"/>
          <w:lang w:val="en-CA"/>
        </w:rPr>
        <w:t xml:space="preserve">In an effort to reduce the number of legacy </w:t>
      </w:r>
      <w:r w:rsidR="00910871">
        <w:rPr>
          <w:rFonts w:ascii="Arial" w:hAnsi="Arial" w:cs="Arial"/>
          <w:lang w:val="en-CA"/>
        </w:rPr>
        <w:t xml:space="preserve">Phoenix pay grievances </w:t>
      </w:r>
      <w:r>
        <w:rPr>
          <w:rFonts w:ascii="Arial" w:hAnsi="Arial" w:cs="Arial"/>
          <w:lang w:val="en-CA"/>
        </w:rPr>
        <w:t xml:space="preserve">DLRO identified that </w:t>
      </w:r>
      <w:r w:rsidR="00AB02AD">
        <w:rPr>
          <w:rFonts w:ascii="Arial" w:hAnsi="Arial" w:cs="Arial"/>
          <w:lang w:val="en-CA"/>
        </w:rPr>
        <w:t xml:space="preserve">were approximately 150 Phoenix grievances </w:t>
      </w:r>
      <w:r w:rsidR="00F43F2D">
        <w:rPr>
          <w:rFonts w:ascii="Arial" w:hAnsi="Arial" w:cs="Arial"/>
          <w:lang w:val="en-CA"/>
        </w:rPr>
        <w:t>noted</w:t>
      </w:r>
      <w:r w:rsidR="00AB02AD">
        <w:rPr>
          <w:rFonts w:ascii="Arial" w:hAnsi="Arial" w:cs="Arial"/>
          <w:lang w:val="en-CA"/>
        </w:rPr>
        <w:t xml:space="preserve"> as unresolved dating as far back as 2016</w:t>
      </w:r>
      <w:r w:rsidR="00E67765">
        <w:rPr>
          <w:rFonts w:ascii="Arial" w:hAnsi="Arial" w:cs="Arial"/>
          <w:lang w:val="en-CA"/>
        </w:rPr>
        <w:t xml:space="preserve">. </w:t>
      </w:r>
      <w:r w:rsidR="00AB02AD">
        <w:rPr>
          <w:rFonts w:ascii="Arial" w:hAnsi="Arial" w:cs="Arial"/>
          <w:lang w:val="en-CA"/>
        </w:rPr>
        <w:t xml:space="preserve">UNDE LROs have worked with </w:t>
      </w:r>
      <w:r w:rsidR="00E67765">
        <w:rPr>
          <w:rFonts w:ascii="Arial" w:hAnsi="Arial" w:cs="Arial"/>
          <w:lang w:val="en-CA"/>
        </w:rPr>
        <w:t>grievors whose grievances</w:t>
      </w:r>
      <w:r w:rsidR="00A37057">
        <w:rPr>
          <w:rFonts w:ascii="Arial" w:hAnsi="Arial" w:cs="Arial"/>
          <w:lang w:val="en-CA"/>
        </w:rPr>
        <w:t xml:space="preserve"> </w:t>
      </w:r>
      <w:r w:rsidR="006440E5">
        <w:rPr>
          <w:rFonts w:ascii="Arial" w:hAnsi="Arial" w:cs="Arial"/>
          <w:lang w:val="en-CA"/>
        </w:rPr>
        <w:t xml:space="preserve">were </w:t>
      </w:r>
      <w:r w:rsidR="00746A89">
        <w:rPr>
          <w:rFonts w:ascii="Arial" w:hAnsi="Arial" w:cs="Arial"/>
          <w:lang w:val="en-CA"/>
        </w:rPr>
        <w:t>submitted to 3</w:t>
      </w:r>
      <w:r w:rsidR="00746A89" w:rsidRPr="00746A89">
        <w:rPr>
          <w:rFonts w:ascii="Arial" w:hAnsi="Arial" w:cs="Arial"/>
          <w:vertAlign w:val="superscript"/>
          <w:lang w:val="en-CA"/>
        </w:rPr>
        <w:t>rd</w:t>
      </w:r>
      <w:r w:rsidR="00746A89">
        <w:rPr>
          <w:rFonts w:ascii="Arial" w:hAnsi="Arial" w:cs="Arial"/>
          <w:lang w:val="en-CA"/>
        </w:rPr>
        <w:t xml:space="preserve"> level to determine if their pay issues have been resolved</w:t>
      </w:r>
      <w:r w:rsidR="007103BF">
        <w:rPr>
          <w:rFonts w:ascii="Arial" w:hAnsi="Arial" w:cs="Arial"/>
          <w:lang w:val="en-CA"/>
        </w:rPr>
        <w:t xml:space="preserve">.  Where they have </w:t>
      </w:r>
      <w:r w:rsidR="006440E5">
        <w:rPr>
          <w:rFonts w:ascii="Arial" w:hAnsi="Arial" w:cs="Arial"/>
          <w:lang w:val="en-CA"/>
        </w:rPr>
        <w:t xml:space="preserve">UNDE advises DLRO </w:t>
      </w:r>
      <w:r w:rsidR="00C138A1">
        <w:rPr>
          <w:rFonts w:ascii="Arial" w:hAnsi="Arial" w:cs="Arial"/>
          <w:lang w:val="en-CA"/>
        </w:rPr>
        <w:t xml:space="preserve">and updates our internal database.  </w:t>
      </w:r>
      <w:r w:rsidR="00C82F14">
        <w:rPr>
          <w:rFonts w:ascii="Arial" w:hAnsi="Arial" w:cs="Arial"/>
          <w:lang w:val="en-CA"/>
        </w:rPr>
        <w:t xml:space="preserve">Where the grievor was unsure or certain </w:t>
      </w:r>
      <w:r w:rsidR="009D7721">
        <w:rPr>
          <w:rFonts w:ascii="Arial" w:hAnsi="Arial" w:cs="Arial"/>
          <w:lang w:val="en-CA"/>
        </w:rPr>
        <w:t xml:space="preserve">their issue is still unresolved </w:t>
      </w:r>
      <w:r w:rsidR="00C82F14">
        <w:rPr>
          <w:rFonts w:ascii="Arial" w:hAnsi="Arial" w:cs="Arial"/>
          <w:lang w:val="en-CA"/>
        </w:rPr>
        <w:t xml:space="preserve">they are encouraged to contact HR Connect </w:t>
      </w:r>
      <w:r w:rsidR="00BC3596">
        <w:rPr>
          <w:rFonts w:ascii="Arial" w:hAnsi="Arial" w:cs="Arial"/>
          <w:lang w:val="en-CA"/>
        </w:rPr>
        <w:t xml:space="preserve">who could assist the member resolve the issue.  </w:t>
      </w:r>
      <w:r w:rsidR="002D168C">
        <w:rPr>
          <w:rFonts w:ascii="Arial" w:hAnsi="Arial" w:cs="Arial"/>
          <w:lang w:val="en-CA"/>
        </w:rPr>
        <w:t>Unfortunately,</w:t>
      </w:r>
      <w:r w:rsidR="00BC3596">
        <w:rPr>
          <w:rFonts w:ascii="Arial" w:hAnsi="Arial" w:cs="Arial"/>
          <w:lang w:val="en-CA"/>
        </w:rPr>
        <w:t xml:space="preserve"> </w:t>
      </w:r>
      <w:r w:rsidR="00254311">
        <w:rPr>
          <w:rFonts w:ascii="Arial" w:hAnsi="Arial" w:cs="Arial"/>
          <w:lang w:val="en-CA"/>
        </w:rPr>
        <w:t>t</w:t>
      </w:r>
      <w:r w:rsidR="00202538">
        <w:rPr>
          <w:rFonts w:ascii="Arial" w:hAnsi="Arial" w:cs="Arial"/>
          <w:lang w:val="en-CA"/>
        </w:rPr>
        <w:t>here are far more grievances that never made it to the 3</w:t>
      </w:r>
      <w:r w:rsidR="00202538" w:rsidRPr="00202538">
        <w:rPr>
          <w:rFonts w:ascii="Arial" w:hAnsi="Arial" w:cs="Arial"/>
          <w:vertAlign w:val="superscript"/>
          <w:lang w:val="en-CA"/>
        </w:rPr>
        <w:t>rd</w:t>
      </w:r>
      <w:r w:rsidR="00202538">
        <w:rPr>
          <w:rFonts w:ascii="Arial" w:hAnsi="Arial" w:cs="Arial"/>
          <w:lang w:val="en-CA"/>
        </w:rPr>
        <w:t xml:space="preserve"> level</w:t>
      </w:r>
      <w:r w:rsidR="007C72CD">
        <w:rPr>
          <w:rFonts w:ascii="Arial" w:hAnsi="Arial" w:cs="Arial"/>
          <w:lang w:val="en-CA"/>
        </w:rPr>
        <w:t xml:space="preserve">. </w:t>
      </w:r>
      <w:r w:rsidR="007354F2">
        <w:rPr>
          <w:rFonts w:ascii="Arial" w:hAnsi="Arial" w:cs="Arial"/>
          <w:lang w:val="en-CA"/>
        </w:rPr>
        <w:t>I expressed to DND that o</w:t>
      </w:r>
      <w:r w:rsidR="00585275">
        <w:rPr>
          <w:rFonts w:ascii="Arial" w:hAnsi="Arial" w:cs="Arial"/>
          <w:lang w:val="en-CA"/>
        </w:rPr>
        <w:t>btaining status updates</w:t>
      </w:r>
      <w:r w:rsidR="00B363B1">
        <w:rPr>
          <w:rFonts w:ascii="Arial" w:hAnsi="Arial" w:cs="Arial"/>
          <w:lang w:val="en-CA"/>
        </w:rPr>
        <w:t xml:space="preserve"> from grievors at level 1 or 2</w:t>
      </w:r>
      <w:r w:rsidR="00585275">
        <w:rPr>
          <w:rFonts w:ascii="Arial" w:hAnsi="Arial" w:cs="Arial"/>
          <w:lang w:val="en-CA"/>
        </w:rPr>
        <w:t xml:space="preserve"> </w:t>
      </w:r>
      <w:r w:rsidR="00254311">
        <w:rPr>
          <w:rFonts w:ascii="Arial" w:hAnsi="Arial" w:cs="Arial"/>
          <w:lang w:val="en-CA"/>
        </w:rPr>
        <w:t xml:space="preserve">would be a daunting task and </w:t>
      </w:r>
      <w:r w:rsidR="00FE0E68">
        <w:rPr>
          <w:rFonts w:ascii="Arial" w:hAnsi="Arial" w:cs="Arial"/>
          <w:lang w:val="en-CA"/>
        </w:rPr>
        <w:t>a significant pull on our LRO resources</w:t>
      </w:r>
      <w:r w:rsidR="0085710F">
        <w:rPr>
          <w:rFonts w:ascii="Arial" w:hAnsi="Arial" w:cs="Arial"/>
          <w:lang w:val="en-CA"/>
        </w:rPr>
        <w:t xml:space="preserve">. As such </w:t>
      </w:r>
      <w:r w:rsidR="002D2E8D">
        <w:rPr>
          <w:rFonts w:ascii="Arial" w:hAnsi="Arial" w:cs="Arial"/>
          <w:lang w:val="en-CA"/>
        </w:rPr>
        <w:t xml:space="preserve">DND has agreed to </w:t>
      </w:r>
      <w:r w:rsidR="007A0707">
        <w:rPr>
          <w:rFonts w:ascii="Arial" w:hAnsi="Arial" w:cs="Arial"/>
          <w:lang w:val="en-CA"/>
        </w:rPr>
        <w:t xml:space="preserve">use a standard template to </w:t>
      </w:r>
      <w:r w:rsidR="002D2E8D">
        <w:rPr>
          <w:rFonts w:ascii="Arial" w:hAnsi="Arial" w:cs="Arial"/>
          <w:lang w:val="en-CA"/>
        </w:rPr>
        <w:t xml:space="preserve">contact the grievor </w:t>
      </w:r>
      <w:r w:rsidR="0085710F">
        <w:rPr>
          <w:rFonts w:ascii="Arial" w:hAnsi="Arial" w:cs="Arial"/>
          <w:lang w:val="en-CA"/>
        </w:rPr>
        <w:t xml:space="preserve">at the local level </w:t>
      </w:r>
      <w:r w:rsidR="002D2E8D">
        <w:rPr>
          <w:rFonts w:ascii="Arial" w:hAnsi="Arial" w:cs="Arial"/>
          <w:lang w:val="en-CA"/>
        </w:rPr>
        <w:t xml:space="preserve">cc’ing the local </w:t>
      </w:r>
      <w:r w:rsidR="007354F2">
        <w:rPr>
          <w:rFonts w:ascii="Arial" w:hAnsi="Arial" w:cs="Arial"/>
          <w:lang w:val="en-CA"/>
        </w:rPr>
        <w:t xml:space="preserve">representative.  This initiative has begun </w:t>
      </w:r>
      <w:r w:rsidR="00056B19">
        <w:rPr>
          <w:rFonts w:ascii="Arial" w:hAnsi="Arial" w:cs="Arial"/>
          <w:lang w:val="en-CA"/>
        </w:rPr>
        <w:t>and resolved cases are being closed by both UNDE and DND and those that</w:t>
      </w:r>
      <w:r w:rsidR="00410BC5">
        <w:rPr>
          <w:rFonts w:ascii="Arial" w:hAnsi="Arial" w:cs="Arial"/>
          <w:lang w:val="en-CA"/>
        </w:rPr>
        <w:t xml:space="preserve"> have not are proceeding.</w:t>
      </w:r>
    </w:p>
    <w:p w14:paraId="1B8B4CF2" w14:textId="542C7DE9" w:rsidR="00410BC5" w:rsidRPr="000B50B1" w:rsidRDefault="00410BC5" w:rsidP="00751205">
      <w:pPr>
        <w:rPr>
          <w:rFonts w:ascii="Arial" w:hAnsi="Arial" w:cs="Arial"/>
          <w:u w:val="single"/>
          <w:lang w:val="en-CA"/>
        </w:rPr>
      </w:pPr>
      <w:r w:rsidRPr="000B50B1">
        <w:rPr>
          <w:rFonts w:ascii="Arial" w:hAnsi="Arial" w:cs="Arial"/>
          <w:u w:val="single"/>
          <w:lang w:val="en-CA"/>
        </w:rPr>
        <w:t>Work Description/Classification Grievances</w:t>
      </w:r>
    </w:p>
    <w:p w14:paraId="68BCA76D" w14:textId="75170DDB" w:rsidR="00227DF1" w:rsidRDefault="00D53739" w:rsidP="00751205">
      <w:pPr>
        <w:rPr>
          <w:rFonts w:ascii="Arial" w:hAnsi="Arial" w:cs="Arial"/>
          <w:lang w:val="en-CA"/>
        </w:rPr>
      </w:pPr>
      <w:r>
        <w:rPr>
          <w:rFonts w:ascii="Arial" w:hAnsi="Arial" w:cs="Arial"/>
          <w:lang w:val="en-CA"/>
        </w:rPr>
        <w:t>A</w:t>
      </w:r>
      <w:r w:rsidR="00683AC0">
        <w:rPr>
          <w:rFonts w:ascii="Arial" w:hAnsi="Arial" w:cs="Arial"/>
          <w:lang w:val="en-CA"/>
        </w:rPr>
        <w:t xml:space="preserve"> </w:t>
      </w:r>
      <w:r w:rsidR="006254BF">
        <w:rPr>
          <w:rFonts w:ascii="Arial" w:hAnsi="Arial" w:cs="Arial"/>
          <w:lang w:val="en-CA"/>
        </w:rPr>
        <w:t>long-standing</w:t>
      </w:r>
      <w:r w:rsidR="00683AC0">
        <w:rPr>
          <w:rFonts w:ascii="Arial" w:hAnsi="Arial" w:cs="Arial"/>
          <w:lang w:val="en-CA"/>
        </w:rPr>
        <w:t xml:space="preserve"> resource problem within DCCO </w:t>
      </w:r>
      <w:r>
        <w:rPr>
          <w:rFonts w:ascii="Arial" w:hAnsi="Arial" w:cs="Arial"/>
          <w:lang w:val="en-CA"/>
        </w:rPr>
        <w:t>has led to a significant backlog in WD</w:t>
      </w:r>
      <w:r w:rsidR="00835C42">
        <w:rPr>
          <w:rFonts w:ascii="Arial" w:hAnsi="Arial" w:cs="Arial"/>
          <w:lang w:val="en-CA"/>
        </w:rPr>
        <w:t xml:space="preserve"> grievances and </w:t>
      </w:r>
      <w:r w:rsidR="00435FEA">
        <w:rPr>
          <w:rFonts w:ascii="Arial" w:hAnsi="Arial" w:cs="Arial"/>
          <w:lang w:val="en-CA"/>
        </w:rPr>
        <w:t xml:space="preserve">follow on </w:t>
      </w:r>
      <w:r w:rsidR="005F69D0">
        <w:rPr>
          <w:rFonts w:ascii="Arial" w:hAnsi="Arial" w:cs="Arial"/>
          <w:lang w:val="en-CA"/>
        </w:rPr>
        <w:t>C</w:t>
      </w:r>
      <w:r w:rsidR="00435FEA">
        <w:rPr>
          <w:rFonts w:ascii="Arial" w:hAnsi="Arial" w:cs="Arial"/>
          <w:lang w:val="en-CA"/>
        </w:rPr>
        <w:t xml:space="preserve">lassification grievances.  Our members have expressed </w:t>
      </w:r>
      <w:r w:rsidR="006254BF">
        <w:rPr>
          <w:rFonts w:ascii="Arial" w:hAnsi="Arial" w:cs="Arial"/>
          <w:lang w:val="en-CA"/>
        </w:rPr>
        <w:t xml:space="preserve">that the delay is unacceptable and are looking for resolution to some grievances that are years old.  </w:t>
      </w:r>
      <w:r w:rsidR="00644CF3">
        <w:rPr>
          <w:rFonts w:ascii="Arial" w:hAnsi="Arial" w:cs="Arial"/>
          <w:lang w:val="en-CA"/>
        </w:rPr>
        <w:t xml:space="preserve">In consultation with DND the department has committed to </w:t>
      </w:r>
      <w:r w:rsidR="00BE1624">
        <w:rPr>
          <w:rFonts w:ascii="Arial" w:hAnsi="Arial" w:cs="Arial"/>
          <w:lang w:val="en-CA"/>
        </w:rPr>
        <w:t xml:space="preserve">making a concerted </w:t>
      </w:r>
      <w:r w:rsidR="0031495A">
        <w:rPr>
          <w:rFonts w:ascii="Arial" w:hAnsi="Arial" w:cs="Arial"/>
          <w:lang w:val="en-CA"/>
        </w:rPr>
        <w:t xml:space="preserve">effort to reduce the backlog.  There is an agreed to process in addressing the backlog and our LRO has </w:t>
      </w:r>
      <w:r w:rsidR="001F47DE">
        <w:rPr>
          <w:rFonts w:ascii="Arial" w:hAnsi="Arial" w:cs="Arial"/>
          <w:lang w:val="en-CA"/>
        </w:rPr>
        <w:t>begun</w:t>
      </w:r>
      <w:r w:rsidR="0031495A">
        <w:rPr>
          <w:rFonts w:ascii="Arial" w:hAnsi="Arial" w:cs="Arial"/>
          <w:lang w:val="en-CA"/>
        </w:rPr>
        <w:t xml:space="preserve"> to ramp up hearing</w:t>
      </w:r>
      <w:r w:rsidR="00E2096D">
        <w:rPr>
          <w:rFonts w:ascii="Arial" w:hAnsi="Arial" w:cs="Arial"/>
          <w:lang w:val="en-CA"/>
        </w:rPr>
        <w:t>s</w:t>
      </w:r>
      <w:r w:rsidR="0031495A">
        <w:rPr>
          <w:rFonts w:ascii="Arial" w:hAnsi="Arial" w:cs="Arial"/>
          <w:lang w:val="en-CA"/>
        </w:rPr>
        <w:t xml:space="preserve"> both </w:t>
      </w:r>
      <w:r w:rsidR="00E2096D">
        <w:rPr>
          <w:rFonts w:ascii="Arial" w:hAnsi="Arial" w:cs="Arial"/>
          <w:lang w:val="en-CA"/>
        </w:rPr>
        <w:t xml:space="preserve">for </w:t>
      </w:r>
      <w:r w:rsidR="0031495A">
        <w:rPr>
          <w:rFonts w:ascii="Arial" w:hAnsi="Arial" w:cs="Arial"/>
          <w:lang w:val="en-CA"/>
        </w:rPr>
        <w:t>WD grievances</w:t>
      </w:r>
      <w:r w:rsidR="00E2096D">
        <w:rPr>
          <w:rFonts w:ascii="Arial" w:hAnsi="Arial" w:cs="Arial"/>
          <w:lang w:val="en-CA"/>
        </w:rPr>
        <w:t>,</w:t>
      </w:r>
      <w:r w:rsidR="0031495A">
        <w:rPr>
          <w:rFonts w:ascii="Arial" w:hAnsi="Arial" w:cs="Arial"/>
          <w:lang w:val="en-CA"/>
        </w:rPr>
        <w:t xml:space="preserve"> existing </w:t>
      </w:r>
      <w:r w:rsidR="00D654B6">
        <w:rPr>
          <w:rFonts w:ascii="Arial" w:hAnsi="Arial" w:cs="Arial"/>
          <w:lang w:val="en-CA"/>
        </w:rPr>
        <w:t>C</w:t>
      </w:r>
      <w:r w:rsidR="0031495A">
        <w:rPr>
          <w:rFonts w:ascii="Arial" w:hAnsi="Arial" w:cs="Arial"/>
          <w:lang w:val="en-CA"/>
        </w:rPr>
        <w:t>lassification grievances</w:t>
      </w:r>
      <w:r w:rsidR="001F47DE">
        <w:rPr>
          <w:rFonts w:ascii="Arial" w:hAnsi="Arial" w:cs="Arial"/>
          <w:lang w:val="en-CA"/>
        </w:rPr>
        <w:t xml:space="preserve"> </w:t>
      </w:r>
      <w:r w:rsidR="00C10873">
        <w:rPr>
          <w:rFonts w:ascii="Arial" w:hAnsi="Arial" w:cs="Arial"/>
          <w:lang w:val="en-CA"/>
        </w:rPr>
        <w:t>but especially the “legacy” case</w:t>
      </w:r>
      <w:r w:rsidR="00F0391D">
        <w:rPr>
          <w:rFonts w:ascii="Arial" w:hAnsi="Arial" w:cs="Arial"/>
          <w:lang w:val="en-CA"/>
        </w:rPr>
        <w:t>s</w:t>
      </w:r>
      <w:r w:rsidR="00C10873">
        <w:rPr>
          <w:rFonts w:ascii="Arial" w:hAnsi="Arial" w:cs="Arial"/>
          <w:lang w:val="en-CA"/>
        </w:rPr>
        <w:t xml:space="preserve"> left by a former employee at DCCO. </w:t>
      </w:r>
    </w:p>
    <w:p w14:paraId="51044F86" w14:textId="77777777" w:rsidR="00227DF1" w:rsidRPr="000B50B1" w:rsidRDefault="00227DF1" w:rsidP="00751205">
      <w:pPr>
        <w:rPr>
          <w:rFonts w:ascii="Arial" w:hAnsi="Arial" w:cs="Arial"/>
          <w:u w:val="single"/>
          <w:lang w:val="en-CA"/>
        </w:rPr>
      </w:pPr>
      <w:r w:rsidRPr="000B50B1">
        <w:rPr>
          <w:rFonts w:ascii="Arial" w:hAnsi="Arial" w:cs="Arial"/>
          <w:u w:val="single"/>
          <w:lang w:val="en-CA"/>
        </w:rPr>
        <w:t>Labour Relations Grievances</w:t>
      </w:r>
    </w:p>
    <w:p w14:paraId="7262240B" w14:textId="37909100" w:rsidR="00683AC0" w:rsidRDefault="00DB339F" w:rsidP="00751205">
      <w:pPr>
        <w:rPr>
          <w:rFonts w:ascii="Arial" w:hAnsi="Arial" w:cs="Arial"/>
          <w:lang w:val="en-CA"/>
        </w:rPr>
      </w:pPr>
      <w:r>
        <w:rPr>
          <w:rFonts w:ascii="Arial" w:hAnsi="Arial" w:cs="Arial"/>
          <w:lang w:val="en-CA"/>
        </w:rPr>
        <w:t xml:space="preserve">There seemed to be a backlog </w:t>
      </w:r>
      <w:r w:rsidR="002D7155">
        <w:rPr>
          <w:rFonts w:ascii="Arial" w:hAnsi="Arial" w:cs="Arial"/>
          <w:lang w:val="en-CA"/>
        </w:rPr>
        <w:t xml:space="preserve">of LR grievances </w:t>
      </w:r>
      <w:r w:rsidR="00954F0D">
        <w:rPr>
          <w:rFonts w:ascii="Arial" w:hAnsi="Arial" w:cs="Arial"/>
          <w:lang w:val="en-CA"/>
        </w:rPr>
        <w:t>building up once again</w:t>
      </w:r>
      <w:r w:rsidR="002D7155">
        <w:rPr>
          <w:rFonts w:ascii="Arial" w:hAnsi="Arial" w:cs="Arial"/>
          <w:lang w:val="en-CA"/>
        </w:rPr>
        <w:t xml:space="preserve"> </w:t>
      </w:r>
      <w:r w:rsidR="00954F0D">
        <w:rPr>
          <w:rFonts w:ascii="Arial" w:hAnsi="Arial" w:cs="Arial"/>
          <w:lang w:val="en-CA"/>
        </w:rPr>
        <w:t xml:space="preserve">due to many reasons and mostly </w:t>
      </w:r>
      <w:r w:rsidR="005534FB">
        <w:rPr>
          <w:rFonts w:ascii="Arial" w:hAnsi="Arial" w:cs="Arial"/>
          <w:lang w:val="en-CA"/>
        </w:rPr>
        <w:t>DND’s</w:t>
      </w:r>
      <w:r w:rsidR="00436A68">
        <w:rPr>
          <w:rFonts w:ascii="Arial" w:hAnsi="Arial" w:cs="Arial"/>
          <w:lang w:val="en-CA"/>
        </w:rPr>
        <w:t xml:space="preserve"> resource issues. </w:t>
      </w:r>
      <w:r w:rsidR="00E11C25">
        <w:rPr>
          <w:rFonts w:ascii="Arial" w:hAnsi="Arial" w:cs="Arial"/>
          <w:lang w:val="en-CA"/>
        </w:rPr>
        <w:t xml:space="preserve">As the FPSLRB is hearing more and more adjudication files DND has had to direct resources to these files some of which have been waiting for years </w:t>
      </w:r>
      <w:r w:rsidR="00D654B6">
        <w:rPr>
          <w:rFonts w:ascii="Arial" w:hAnsi="Arial" w:cs="Arial"/>
          <w:lang w:val="en-CA"/>
        </w:rPr>
        <w:t xml:space="preserve">and this is </w:t>
      </w:r>
      <w:r w:rsidR="00E11C25">
        <w:rPr>
          <w:rFonts w:ascii="Arial" w:hAnsi="Arial" w:cs="Arial"/>
          <w:lang w:val="en-CA"/>
        </w:rPr>
        <w:t>further contributing to the backlog.</w:t>
      </w:r>
      <w:r w:rsidR="001547B4">
        <w:rPr>
          <w:rFonts w:ascii="Arial" w:hAnsi="Arial" w:cs="Arial"/>
          <w:lang w:val="en-CA"/>
        </w:rPr>
        <w:t xml:space="preserve"> </w:t>
      </w:r>
      <w:r w:rsidR="00436A68">
        <w:rPr>
          <w:rFonts w:ascii="Arial" w:hAnsi="Arial" w:cs="Arial"/>
          <w:lang w:val="en-CA"/>
        </w:rPr>
        <w:t xml:space="preserve">The department has always offered to hear grievances </w:t>
      </w:r>
      <w:r w:rsidR="005E4383">
        <w:rPr>
          <w:rFonts w:ascii="Arial" w:hAnsi="Arial" w:cs="Arial"/>
          <w:lang w:val="en-CA"/>
        </w:rPr>
        <w:t xml:space="preserve">that are identified by the UNDE as priorities and have </w:t>
      </w:r>
      <w:r w:rsidR="009608E9">
        <w:rPr>
          <w:rFonts w:ascii="Arial" w:hAnsi="Arial" w:cs="Arial"/>
          <w:lang w:val="en-CA"/>
        </w:rPr>
        <w:t xml:space="preserve">heard those in a reasonable </w:t>
      </w:r>
      <w:r w:rsidR="0011621D">
        <w:rPr>
          <w:rFonts w:ascii="Arial" w:hAnsi="Arial" w:cs="Arial"/>
          <w:lang w:val="en-CA"/>
        </w:rPr>
        <w:t>timeframe,</w:t>
      </w:r>
      <w:r w:rsidR="00F366C8">
        <w:rPr>
          <w:rFonts w:ascii="Arial" w:hAnsi="Arial" w:cs="Arial"/>
          <w:lang w:val="en-CA"/>
        </w:rPr>
        <w:t xml:space="preserve"> but this shouldn’t be </w:t>
      </w:r>
      <w:r w:rsidR="00740013">
        <w:rPr>
          <w:rFonts w:ascii="Arial" w:hAnsi="Arial" w:cs="Arial"/>
          <w:lang w:val="en-CA"/>
        </w:rPr>
        <w:t>the norm</w:t>
      </w:r>
      <w:r w:rsidR="009608E9">
        <w:rPr>
          <w:rFonts w:ascii="Arial" w:hAnsi="Arial" w:cs="Arial"/>
          <w:lang w:val="en-CA"/>
        </w:rPr>
        <w:t>.</w:t>
      </w:r>
      <w:r w:rsidR="00740013">
        <w:rPr>
          <w:rFonts w:ascii="Arial" w:hAnsi="Arial" w:cs="Arial"/>
          <w:lang w:val="en-CA"/>
        </w:rPr>
        <w:t xml:space="preserve">  </w:t>
      </w:r>
      <w:r w:rsidR="00003FD8">
        <w:rPr>
          <w:rFonts w:ascii="Arial" w:hAnsi="Arial" w:cs="Arial"/>
          <w:lang w:val="en-CA"/>
        </w:rPr>
        <w:lastRenderedPageBreak/>
        <w:t xml:space="preserve">As </w:t>
      </w:r>
      <w:r w:rsidR="004A571B">
        <w:rPr>
          <w:rFonts w:ascii="Arial" w:hAnsi="Arial" w:cs="Arial"/>
          <w:lang w:val="en-CA"/>
        </w:rPr>
        <w:t xml:space="preserve">constant changes occur with staff </w:t>
      </w:r>
      <w:r w:rsidR="0039165D">
        <w:rPr>
          <w:rFonts w:ascii="Arial" w:hAnsi="Arial" w:cs="Arial"/>
          <w:lang w:val="en-CA"/>
        </w:rPr>
        <w:t xml:space="preserve">in </w:t>
      </w:r>
      <w:r w:rsidR="002D01A6">
        <w:rPr>
          <w:rFonts w:ascii="Arial" w:hAnsi="Arial" w:cs="Arial"/>
          <w:lang w:val="en-CA"/>
        </w:rPr>
        <w:t>D</w:t>
      </w:r>
      <w:r w:rsidR="0039165D">
        <w:rPr>
          <w:rFonts w:ascii="Arial" w:hAnsi="Arial" w:cs="Arial"/>
          <w:lang w:val="en-CA"/>
        </w:rPr>
        <w:t>LR</w:t>
      </w:r>
      <w:r w:rsidR="002D01A6">
        <w:rPr>
          <w:rFonts w:ascii="Arial" w:hAnsi="Arial" w:cs="Arial"/>
          <w:lang w:val="en-CA"/>
        </w:rPr>
        <w:t>O the</w:t>
      </w:r>
      <w:r w:rsidR="0039165D">
        <w:rPr>
          <w:rFonts w:ascii="Arial" w:hAnsi="Arial" w:cs="Arial"/>
          <w:lang w:val="en-CA"/>
        </w:rPr>
        <w:t xml:space="preserve"> </w:t>
      </w:r>
      <w:r w:rsidR="007E018F">
        <w:rPr>
          <w:rFonts w:ascii="Arial" w:hAnsi="Arial" w:cs="Arial"/>
          <w:lang w:val="en-CA"/>
        </w:rPr>
        <w:t xml:space="preserve">UNDE requested one point of contact </w:t>
      </w:r>
      <w:r w:rsidR="00757087">
        <w:rPr>
          <w:rFonts w:ascii="Arial" w:hAnsi="Arial" w:cs="Arial"/>
          <w:lang w:val="en-CA"/>
        </w:rPr>
        <w:t xml:space="preserve">for </w:t>
      </w:r>
      <w:r w:rsidR="0039165D">
        <w:rPr>
          <w:rFonts w:ascii="Arial" w:hAnsi="Arial" w:cs="Arial"/>
          <w:lang w:val="en-CA"/>
        </w:rPr>
        <w:t>questions/queries or concerns around their files</w:t>
      </w:r>
      <w:r w:rsidR="00757087">
        <w:rPr>
          <w:rFonts w:ascii="Arial" w:hAnsi="Arial" w:cs="Arial"/>
          <w:lang w:val="en-CA"/>
        </w:rPr>
        <w:t xml:space="preserve"> and now have one.</w:t>
      </w:r>
      <w:r w:rsidR="0039165D">
        <w:rPr>
          <w:rFonts w:ascii="Arial" w:hAnsi="Arial" w:cs="Arial"/>
          <w:lang w:val="en-CA"/>
        </w:rPr>
        <w:t xml:space="preserve"> </w:t>
      </w:r>
      <w:r w:rsidR="00693DA6">
        <w:rPr>
          <w:rFonts w:ascii="Arial" w:hAnsi="Arial" w:cs="Arial"/>
          <w:lang w:val="en-CA"/>
        </w:rPr>
        <w:t xml:space="preserve">DND’s off boarding of departing staff </w:t>
      </w:r>
      <w:r w:rsidR="009754E8">
        <w:rPr>
          <w:rFonts w:ascii="Arial" w:hAnsi="Arial" w:cs="Arial"/>
          <w:lang w:val="en-CA"/>
        </w:rPr>
        <w:t xml:space="preserve">also </w:t>
      </w:r>
      <w:r w:rsidR="004C21C2">
        <w:rPr>
          <w:rFonts w:ascii="Arial" w:hAnsi="Arial" w:cs="Arial"/>
          <w:lang w:val="en-CA"/>
        </w:rPr>
        <w:t>c</w:t>
      </w:r>
      <w:r w:rsidR="009A225B">
        <w:rPr>
          <w:rFonts w:ascii="Arial" w:hAnsi="Arial" w:cs="Arial"/>
          <w:lang w:val="en-CA"/>
        </w:rPr>
        <w:t xml:space="preserve">ontributing </w:t>
      </w:r>
      <w:r w:rsidR="0084269A">
        <w:rPr>
          <w:rFonts w:ascii="Arial" w:hAnsi="Arial" w:cs="Arial"/>
          <w:lang w:val="en-CA"/>
        </w:rPr>
        <w:t xml:space="preserve">to the </w:t>
      </w:r>
      <w:r w:rsidR="009754E8">
        <w:rPr>
          <w:rFonts w:ascii="Arial" w:hAnsi="Arial" w:cs="Arial"/>
          <w:lang w:val="en-CA"/>
        </w:rPr>
        <w:t>need for one point of contact.</w:t>
      </w:r>
      <w:r w:rsidR="000D71C5">
        <w:rPr>
          <w:rFonts w:ascii="Arial" w:hAnsi="Arial" w:cs="Arial"/>
          <w:lang w:val="en-CA"/>
        </w:rPr>
        <w:t xml:space="preserve"> </w:t>
      </w:r>
      <w:r w:rsidR="00327902">
        <w:rPr>
          <w:rFonts w:ascii="Arial" w:hAnsi="Arial" w:cs="Arial"/>
          <w:lang w:val="en-CA"/>
        </w:rPr>
        <w:t xml:space="preserve">UNDE LROs </w:t>
      </w:r>
      <w:r w:rsidR="0039165D">
        <w:rPr>
          <w:rFonts w:ascii="Arial" w:hAnsi="Arial" w:cs="Arial"/>
          <w:lang w:val="en-CA"/>
        </w:rPr>
        <w:t xml:space="preserve">also </w:t>
      </w:r>
      <w:r w:rsidR="002F7D35">
        <w:rPr>
          <w:rFonts w:ascii="Arial" w:hAnsi="Arial" w:cs="Arial"/>
          <w:lang w:val="en-CA"/>
        </w:rPr>
        <w:t xml:space="preserve">had a meet and greet with their DND counterparts </w:t>
      </w:r>
      <w:r w:rsidR="003F787A">
        <w:rPr>
          <w:rFonts w:ascii="Arial" w:hAnsi="Arial" w:cs="Arial"/>
          <w:lang w:val="en-CA"/>
        </w:rPr>
        <w:t>to put faces to names and t</w:t>
      </w:r>
      <w:r w:rsidR="005B3DBB">
        <w:rPr>
          <w:rFonts w:ascii="Arial" w:hAnsi="Arial" w:cs="Arial"/>
          <w:lang w:val="en-CA"/>
        </w:rPr>
        <w:t xml:space="preserve">o </w:t>
      </w:r>
      <w:r w:rsidR="00C513DA">
        <w:rPr>
          <w:rFonts w:ascii="Arial" w:hAnsi="Arial" w:cs="Arial"/>
          <w:lang w:val="en-CA"/>
        </w:rPr>
        <w:t>foster a good working relationship.</w:t>
      </w:r>
      <w:r w:rsidR="0042331E">
        <w:rPr>
          <w:rFonts w:ascii="Arial" w:hAnsi="Arial" w:cs="Arial"/>
          <w:lang w:val="en-CA"/>
        </w:rPr>
        <w:t xml:space="preserve"> All in </w:t>
      </w:r>
      <w:proofErr w:type="gramStart"/>
      <w:r w:rsidR="0042331E">
        <w:rPr>
          <w:rFonts w:ascii="Arial" w:hAnsi="Arial" w:cs="Arial"/>
          <w:lang w:val="en-CA"/>
        </w:rPr>
        <w:t>all</w:t>
      </w:r>
      <w:proofErr w:type="gramEnd"/>
      <w:r w:rsidR="0042331E">
        <w:rPr>
          <w:rFonts w:ascii="Arial" w:hAnsi="Arial" w:cs="Arial"/>
          <w:lang w:val="en-CA"/>
        </w:rPr>
        <w:t xml:space="preserve"> more grievances are being heard </w:t>
      </w:r>
      <w:r w:rsidR="003E74BE">
        <w:rPr>
          <w:rFonts w:ascii="Arial" w:hAnsi="Arial" w:cs="Arial"/>
          <w:lang w:val="en-CA"/>
        </w:rPr>
        <w:t xml:space="preserve">although </w:t>
      </w:r>
      <w:r w:rsidR="00373DB2">
        <w:rPr>
          <w:rFonts w:ascii="Arial" w:hAnsi="Arial" w:cs="Arial"/>
          <w:lang w:val="en-CA"/>
        </w:rPr>
        <w:t xml:space="preserve">there </w:t>
      </w:r>
      <w:r w:rsidR="00F318C9">
        <w:rPr>
          <w:rFonts w:ascii="Arial" w:hAnsi="Arial" w:cs="Arial"/>
          <w:lang w:val="en-CA"/>
        </w:rPr>
        <w:t xml:space="preserve">remains </w:t>
      </w:r>
      <w:r w:rsidR="00373DB2">
        <w:rPr>
          <w:rFonts w:ascii="Arial" w:hAnsi="Arial" w:cs="Arial"/>
          <w:lang w:val="en-CA"/>
        </w:rPr>
        <w:t xml:space="preserve">delays in receiving </w:t>
      </w:r>
      <w:r w:rsidR="003E74BE">
        <w:rPr>
          <w:rFonts w:ascii="Arial" w:hAnsi="Arial" w:cs="Arial"/>
          <w:lang w:val="en-CA"/>
        </w:rPr>
        <w:t>FLRs</w:t>
      </w:r>
      <w:r w:rsidR="00373DB2">
        <w:rPr>
          <w:rFonts w:ascii="Arial" w:hAnsi="Arial" w:cs="Arial"/>
          <w:lang w:val="en-CA"/>
        </w:rPr>
        <w:t>.</w:t>
      </w:r>
    </w:p>
    <w:p w14:paraId="73B3DEFA" w14:textId="785BEDD2" w:rsidR="001547B4" w:rsidRDefault="001547B4" w:rsidP="00751205">
      <w:pPr>
        <w:rPr>
          <w:rFonts w:ascii="Arial" w:hAnsi="Arial" w:cs="Arial"/>
          <w:b/>
          <w:bCs/>
          <w:u w:val="single"/>
          <w:lang w:val="en-CA"/>
        </w:rPr>
      </w:pPr>
      <w:r w:rsidRPr="001547B4">
        <w:rPr>
          <w:rFonts w:ascii="Arial" w:hAnsi="Arial" w:cs="Arial"/>
          <w:b/>
          <w:bCs/>
          <w:u w:val="single"/>
          <w:lang w:val="en-CA"/>
        </w:rPr>
        <w:t>HR- Civ Sub Committee</w:t>
      </w:r>
    </w:p>
    <w:p w14:paraId="783C10F4" w14:textId="44051376" w:rsidR="00414443" w:rsidRDefault="00106D2D" w:rsidP="00751205">
      <w:pPr>
        <w:rPr>
          <w:rFonts w:ascii="Arial" w:hAnsi="Arial" w:cs="Arial"/>
          <w:lang w:val="en-CA"/>
        </w:rPr>
      </w:pPr>
      <w:r>
        <w:rPr>
          <w:rFonts w:ascii="Arial" w:hAnsi="Arial" w:cs="Arial"/>
          <w:lang w:val="en-CA"/>
        </w:rPr>
        <w:t xml:space="preserve">Meeting held November 27, </w:t>
      </w:r>
      <w:proofErr w:type="gramStart"/>
      <w:r>
        <w:rPr>
          <w:rFonts w:ascii="Arial" w:hAnsi="Arial" w:cs="Arial"/>
          <w:lang w:val="en-CA"/>
        </w:rPr>
        <w:t>2023</w:t>
      </w:r>
      <w:proofErr w:type="gramEnd"/>
      <w:r>
        <w:rPr>
          <w:rFonts w:ascii="Arial" w:hAnsi="Arial" w:cs="Arial"/>
          <w:lang w:val="en-CA"/>
        </w:rPr>
        <w:t xml:space="preserve"> although no finalized minutes have been promulgated.</w:t>
      </w:r>
    </w:p>
    <w:p w14:paraId="4A4C7B28" w14:textId="75F3546F" w:rsidR="00CF039F" w:rsidRDefault="00F3282E" w:rsidP="00751205">
      <w:pPr>
        <w:rPr>
          <w:rFonts w:ascii="Arial" w:hAnsi="Arial" w:cs="Arial"/>
          <w:lang w:val="en-CA"/>
        </w:rPr>
      </w:pPr>
      <w:r>
        <w:rPr>
          <w:rFonts w:ascii="Arial" w:hAnsi="Arial" w:cs="Arial"/>
          <w:lang w:val="en-CA"/>
        </w:rPr>
        <w:t>Discussions were had concerning updated TORs for the committee</w:t>
      </w:r>
      <w:r w:rsidR="00F96DF8">
        <w:rPr>
          <w:rFonts w:ascii="Arial" w:hAnsi="Arial" w:cs="Arial"/>
          <w:lang w:val="en-CA"/>
        </w:rPr>
        <w:t xml:space="preserve"> </w:t>
      </w:r>
      <w:r w:rsidR="00300AAA">
        <w:rPr>
          <w:rFonts w:ascii="Arial" w:hAnsi="Arial" w:cs="Arial"/>
          <w:lang w:val="en-CA"/>
        </w:rPr>
        <w:t xml:space="preserve">who provided feedback </w:t>
      </w:r>
      <w:r w:rsidR="00CF039F">
        <w:rPr>
          <w:rFonts w:ascii="Arial" w:hAnsi="Arial" w:cs="Arial"/>
          <w:lang w:val="en-CA"/>
        </w:rPr>
        <w:t xml:space="preserve">and the revised documents will be presented in March at the next committee meeting. </w:t>
      </w:r>
    </w:p>
    <w:p w14:paraId="55437ED0" w14:textId="612F238A" w:rsidR="00EA073C" w:rsidRDefault="00EA073C" w:rsidP="00751205">
      <w:pPr>
        <w:rPr>
          <w:rFonts w:ascii="Arial" w:hAnsi="Arial" w:cs="Arial"/>
          <w:lang w:val="en-CA"/>
        </w:rPr>
      </w:pPr>
      <w:r>
        <w:rPr>
          <w:rFonts w:ascii="Arial" w:hAnsi="Arial" w:cs="Arial"/>
          <w:lang w:val="en-CA"/>
        </w:rPr>
        <w:t xml:space="preserve">Reports </w:t>
      </w:r>
      <w:r w:rsidR="00306B5D">
        <w:rPr>
          <w:rFonts w:ascii="Arial" w:hAnsi="Arial" w:cs="Arial"/>
          <w:lang w:val="en-CA"/>
        </w:rPr>
        <w:t>from L2s included:</w:t>
      </w:r>
    </w:p>
    <w:p w14:paraId="1E29EF5E" w14:textId="740E8F90" w:rsidR="00F90910" w:rsidRPr="00653606" w:rsidRDefault="00306B5D" w:rsidP="00653606">
      <w:pPr>
        <w:rPr>
          <w:rFonts w:ascii="Arial" w:hAnsi="Arial" w:cs="Arial"/>
          <w:b/>
          <w:u w:val="single"/>
        </w:rPr>
      </w:pPr>
      <w:r w:rsidRPr="00653606">
        <w:rPr>
          <w:rFonts w:ascii="Arial" w:hAnsi="Arial" w:cs="Arial"/>
          <w:lang w:val="en-CA"/>
        </w:rPr>
        <w:t>Director General Workplace Management</w:t>
      </w:r>
      <w:r w:rsidR="00DB4A20" w:rsidRPr="00653606">
        <w:rPr>
          <w:rFonts w:ascii="Arial" w:hAnsi="Arial" w:cs="Arial"/>
          <w:lang w:val="en-CA"/>
        </w:rPr>
        <w:t xml:space="preserve"> </w:t>
      </w:r>
      <w:r w:rsidR="002257EB" w:rsidRPr="00653606">
        <w:rPr>
          <w:rFonts w:ascii="Arial" w:hAnsi="Arial" w:cs="Arial"/>
          <w:lang w:val="en-CA"/>
        </w:rPr>
        <w:t xml:space="preserve">(DGWM) </w:t>
      </w:r>
      <w:r w:rsidR="00DB4A20" w:rsidRPr="00653606">
        <w:rPr>
          <w:rFonts w:ascii="Arial" w:hAnsi="Arial" w:cs="Arial"/>
          <w:lang w:val="en-CA"/>
        </w:rPr>
        <w:t xml:space="preserve">– Support for Fallen Firefighters Memorial </w:t>
      </w:r>
      <w:r w:rsidR="0019067A" w:rsidRPr="00653606">
        <w:rPr>
          <w:rFonts w:ascii="Arial" w:hAnsi="Arial" w:cs="Arial"/>
          <w:lang w:val="en-CA"/>
        </w:rPr>
        <w:t>will be discussed at the upcoming FR situational table</w:t>
      </w:r>
      <w:r w:rsidR="002257EB" w:rsidRPr="00653606">
        <w:rPr>
          <w:rFonts w:ascii="Arial" w:hAnsi="Arial" w:cs="Arial"/>
          <w:lang w:val="en-CA"/>
        </w:rPr>
        <w:t xml:space="preserve">.  Director Labour Relations Operations (DLRO) </w:t>
      </w:r>
      <w:r w:rsidR="0020516B" w:rsidRPr="00653606">
        <w:rPr>
          <w:rFonts w:ascii="Arial" w:hAnsi="Arial" w:cs="Arial"/>
          <w:lang w:val="en-CA"/>
        </w:rPr>
        <w:t xml:space="preserve">on </w:t>
      </w:r>
      <w:r w:rsidR="00E93F5B" w:rsidRPr="00653606">
        <w:rPr>
          <w:rFonts w:ascii="Arial" w:hAnsi="Arial" w:cs="Arial"/>
          <w:lang w:val="en-CA"/>
        </w:rPr>
        <w:t xml:space="preserve">grievance backlogs </w:t>
      </w:r>
      <w:r w:rsidR="0027152C" w:rsidRPr="00653606">
        <w:rPr>
          <w:rFonts w:ascii="Arial" w:hAnsi="Arial" w:cs="Arial"/>
          <w:lang w:val="en-CA"/>
        </w:rPr>
        <w:t>and the de</w:t>
      </w:r>
      <w:r w:rsidR="00D0209B" w:rsidRPr="00653606">
        <w:rPr>
          <w:rFonts w:ascii="Arial" w:hAnsi="Arial" w:cs="Arial"/>
          <w:lang w:val="en-CA"/>
        </w:rPr>
        <w:t xml:space="preserve">dicated recourse team </w:t>
      </w:r>
      <w:r w:rsidR="00201D77" w:rsidRPr="00653606">
        <w:rPr>
          <w:rFonts w:ascii="Arial" w:hAnsi="Arial" w:cs="Arial"/>
          <w:lang w:val="en-CA"/>
        </w:rPr>
        <w:t>f</w:t>
      </w:r>
      <w:r w:rsidR="00AF51DF" w:rsidRPr="00653606">
        <w:rPr>
          <w:rFonts w:ascii="Arial" w:hAnsi="Arial" w:cs="Arial"/>
          <w:lang w:val="en-CA"/>
        </w:rPr>
        <w:t>or adjudications and 3</w:t>
      </w:r>
      <w:r w:rsidR="00AF51DF" w:rsidRPr="00653606">
        <w:rPr>
          <w:rFonts w:ascii="Arial" w:hAnsi="Arial" w:cs="Arial"/>
          <w:vertAlign w:val="superscript"/>
          <w:lang w:val="en-CA"/>
        </w:rPr>
        <w:t>rd</w:t>
      </w:r>
      <w:r w:rsidR="00AF51DF" w:rsidRPr="00653606">
        <w:rPr>
          <w:rFonts w:ascii="Arial" w:hAnsi="Arial" w:cs="Arial"/>
          <w:lang w:val="en-CA"/>
        </w:rPr>
        <w:t xml:space="preserve"> level grievances.  </w:t>
      </w:r>
      <w:r w:rsidR="00C37478">
        <w:rPr>
          <w:rFonts w:ascii="Arial" w:hAnsi="Arial" w:cs="Arial"/>
          <w:lang w:val="en-CA"/>
        </w:rPr>
        <w:t xml:space="preserve">A </w:t>
      </w:r>
      <w:r w:rsidR="00AF51DF" w:rsidRPr="00653606">
        <w:rPr>
          <w:rFonts w:ascii="Arial" w:hAnsi="Arial" w:cs="Arial"/>
          <w:lang w:val="en-CA"/>
        </w:rPr>
        <w:t>Direct</w:t>
      </w:r>
      <w:r w:rsidR="00BA4955" w:rsidRPr="00653606">
        <w:rPr>
          <w:rFonts w:ascii="Arial" w:hAnsi="Arial" w:cs="Arial"/>
          <w:lang w:val="en-CA"/>
        </w:rPr>
        <w:t>or</w:t>
      </w:r>
      <w:r w:rsidR="00B56A30" w:rsidRPr="00653606">
        <w:rPr>
          <w:rFonts w:ascii="Arial" w:hAnsi="Arial" w:cs="Arial"/>
          <w:lang w:val="en-CA"/>
        </w:rPr>
        <w:t xml:space="preserve"> General Workforce Development (DGWD) </w:t>
      </w:r>
      <w:r w:rsidR="00274F6E" w:rsidRPr="00653606">
        <w:rPr>
          <w:rFonts w:ascii="Arial" w:hAnsi="Arial" w:cs="Arial"/>
          <w:lang w:val="en-CA"/>
        </w:rPr>
        <w:t xml:space="preserve">continuing progress with the 2024-2025 Employment Equity, </w:t>
      </w:r>
      <w:r w:rsidR="00D954DE" w:rsidRPr="00653606">
        <w:rPr>
          <w:rFonts w:ascii="Arial" w:hAnsi="Arial" w:cs="Arial"/>
          <w:lang w:val="en-CA"/>
        </w:rPr>
        <w:t>Di</w:t>
      </w:r>
      <w:r w:rsidR="00274F6E" w:rsidRPr="00653606">
        <w:rPr>
          <w:rFonts w:ascii="Arial" w:hAnsi="Arial" w:cs="Arial"/>
          <w:lang w:val="en-CA"/>
        </w:rPr>
        <w:t>versity and Inc</w:t>
      </w:r>
      <w:r w:rsidR="00D954DE" w:rsidRPr="00653606">
        <w:rPr>
          <w:rFonts w:ascii="Arial" w:hAnsi="Arial" w:cs="Arial"/>
          <w:lang w:val="en-CA"/>
        </w:rPr>
        <w:t xml:space="preserve">lusion Plan looking to meet </w:t>
      </w:r>
      <w:r w:rsidR="00236C55" w:rsidRPr="00653606">
        <w:rPr>
          <w:rFonts w:ascii="Arial" w:hAnsi="Arial" w:cs="Arial"/>
          <w:lang w:val="en-CA"/>
        </w:rPr>
        <w:t xml:space="preserve">representation targets among its employees. </w:t>
      </w:r>
      <w:r w:rsidR="00FE0021" w:rsidRPr="00653606">
        <w:rPr>
          <w:rFonts w:ascii="Arial" w:hAnsi="Arial" w:cs="Arial"/>
          <w:lang w:val="en-CA"/>
        </w:rPr>
        <w:t>Director General Human Resources Operations (</w:t>
      </w:r>
      <w:r w:rsidR="00253450" w:rsidRPr="00653606">
        <w:rPr>
          <w:rFonts w:ascii="Arial" w:hAnsi="Arial" w:cs="Arial"/>
          <w:lang w:val="en-CA"/>
        </w:rPr>
        <w:t>DGHRO) pace and tempo of staffing up 20%</w:t>
      </w:r>
      <w:r w:rsidR="002C5F3B" w:rsidRPr="00653606">
        <w:rPr>
          <w:rFonts w:ascii="Arial" w:hAnsi="Arial" w:cs="Arial"/>
          <w:lang w:val="en-CA"/>
        </w:rPr>
        <w:t>,</w:t>
      </w:r>
      <w:r w:rsidR="00253450" w:rsidRPr="00653606">
        <w:rPr>
          <w:rFonts w:ascii="Arial" w:hAnsi="Arial" w:cs="Arial"/>
          <w:lang w:val="en-CA"/>
        </w:rPr>
        <w:t xml:space="preserve"> </w:t>
      </w:r>
      <w:r w:rsidR="007A348B" w:rsidRPr="00653606">
        <w:rPr>
          <w:rFonts w:ascii="Arial" w:hAnsi="Arial" w:cs="Arial"/>
          <w:lang w:val="en-CA"/>
        </w:rPr>
        <w:t>end to end staffing process improvements</w:t>
      </w:r>
      <w:r w:rsidR="002C5F3B" w:rsidRPr="00653606">
        <w:rPr>
          <w:rFonts w:ascii="Arial" w:hAnsi="Arial" w:cs="Arial"/>
          <w:lang w:val="en-CA"/>
        </w:rPr>
        <w:t xml:space="preserve"> with expedited IT and security onb</w:t>
      </w:r>
      <w:r w:rsidR="00A1130C" w:rsidRPr="00653606">
        <w:rPr>
          <w:rFonts w:ascii="Arial" w:hAnsi="Arial" w:cs="Arial"/>
          <w:lang w:val="en-CA"/>
        </w:rPr>
        <w:t>o</w:t>
      </w:r>
      <w:r w:rsidR="002C5F3B" w:rsidRPr="00653606">
        <w:rPr>
          <w:rFonts w:ascii="Arial" w:hAnsi="Arial" w:cs="Arial"/>
          <w:lang w:val="en-CA"/>
        </w:rPr>
        <w:t>arding</w:t>
      </w:r>
      <w:r w:rsidR="00A1130C" w:rsidRPr="00653606">
        <w:rPr>
          <w:rFonts w:ascii="Arial" w:hAnsi="Arial" w:cs="Arial"/>
          <w:lang w:val="en-CA"/>
        </w:rPr>
        <w:t xml:space="preserve">. </w:t>
      </w:r>
      <w:r w:rsidR="007F7B25" w:rsidRPr="00653606">
        <w:rPr>
          <w:rFonts w:ascii="Arial" w:hAnsi="Arial" w:cs="Arial"/>
          <w:lang w:val="en-CA"/>
        </w:rPr>
        <w:t xml:space="preserve">60 new hires to address security backlogs. </w:t>
      </w:r>
      <w:r w:rsidR="00A1130C" w:rsidRPr="00653606">
        <w:rPr>
          <w:rFonts w:ascii="Arial" w:hAnsi="Arial" w:cs="Arial"/>
          <w:lang w:val="en-CA"/>
        </w:rPr>
        <w:t xml:space="preserve">Focus on equity hires </w:t>
      </w:r>
      <w:r w:rsidR="00A82938" w:rsidRPr="00653606">
        <w:rPr>
          <w:rFonts w:ascii="Arial" w:hAnsi="Arial" w:cs="Arial"/>
          <w:lang w:val="en-CA"/>
        </w:rPr>
        <w:t xml:space="preserve">internally </w:t>
      </w:r>
      <w:r w:rsidR="00A1130C" w:rsidRPr="00653606">
        <w:rPr>
          <w:rFonts w:ascii="Arial" w:hAnsi="Arial" w:cs="Arial"/>
          <w:lang w:val="en-CA"/>
        </w:rPr>
        <w:t xml:space="preserve">with </w:t>
      </w:r>
      <w:r w:rsidR="00A82938" w:rsidRPr="00653606">
        <w:rPr>
          <w:rFonts w:ascii="Arial" w:hAnsi="Arial" w:cs="Arial"/>
          <w:lang w:val="en-CA"/>
        </w:rPr>
        <w:t>support from Defence Advisory Groups</w:t>
      </w:r>
      <w:r w:rsidR="002F3997" w:rsidRPr="00653606">
        <w:rPr>
          <w:rFonts w:ascii="Arial" w:hAnsi="Arial" w:cs="Arial"/>
          <w:lang w:val="en-CA"/>
        </w:rPr>
        <w:t xml:space="preserve"> and also externally</w:t>
      </w:r>
      <w:r w:rsidR="00C13BA3" w:rsidRPr="00653606">
        <w:rPr>
          <w:rFonts w:ascii="Arial" w:hAnsi="Arial" w:cs="Arial"/>
          <w:lang w:val="en-CA"/>
        </w:rPr>
        <w:t xml:space="preserve"> for Indigenous, Persons with Disabilities</w:t>
      </w:r>
      <w:r w:rsidR="00AC4DAA" w:rsidRPr="00653606">
        <w:rPr>
          <w:rFonts w:ascii="Arial" w:hAnsi="Arial" w:cs="Arial"/>
          <w:lang w:val="en-CA"/>
        </w:rPr>
        <w:t xml:space="preserve"> and Racialized Employees.  </w:t>
      </w:r>
      <w:r w:rsidR="00F90910" w:rsidRPr="00653606">
        <w:rPr>
          <w:rFonts w:ascii="Arial" w:hAnsi="Arial" w:cs="Arial"/>
          <w:bCs/>
        </w:rPr>
        <w:t xml:space="preserve">Recent amendments to the Public Service Employment Act (PSEA) specific to reducing biases and barriers for employees in staffing processes have been well socialized with managers, outlining their need to attest to these new requirements through their staffing sub-delegation.  </w:t>
      </w:r>
      <w:r w:rsidR="007736E1">
        <w:rPr>
          <w:rFonts w:ascii="Arial" w:hAnsi="Arial" w:cs="Arial"/>
          <w:bCs/>
        </w:rPr>
        <w:t xml:space="preserve">BATUS update received. </w:t>
      </w:r>
      <w:r w:rsidR="000C77CC">
        <w:rPr>
          <w:rFonts w:ascii="Arial" w:hAnsi="Arial" w:cs="Arial"/>
          <w:bCs/>
        </w:rPr>
        <w:t>A</w:t>
      </w:r>
      <w:r w:rsidR="007736E1">
        <w:rPr>
          <w:rFonts w:ascii="Arial" w:hAnsi="Arial" w:cs="Arial"/>
          <w:bCs/>
        </w:rPr>
        <w:t xml:space="preserve"> </w:t>
      </w:r>
      <w:proofErr w:type="gramStart"/>
      <w:r w:rsidR="007736E1">
        <w:rPr>
          <w:rFonts w:ascii="Arial" w:hAnsi="Arial" w:cs="Arial"/>
          <w:bCs/>
        </w:rPr>
        <w:t>400 troop</w:t>
      </w:r>
      <w:proofErr w:type="gramEnd"/>
      <w:r w:rsidR="007736E1">
        <w:rPr>
          <w:rFonts w:ascii="Arial" w:hAnsi="Arial" w:cs="Arial"/>
          <w:bCs/>
        </w:rPr>
        <w:t xml:space="preserve"> drawn down from the UK </w:t>
      </w:r>
      <w:r w:rsidR="000C77CC">
        <w:rPr>
          <w:rFonts w:ascii="Arial" w:hAnsi="Arial" w:cs="Arial"/>
          <w:bCs/>
        </w:rPr>
        <w:t xml:space="preserve">is </w:t>
      </w:r>
      <w:r w:rsidR="007736E1">
        <w:rPr>
          <w:rFonts w:ascii="Arial" w:hAnsi="Arial" w:cs="Arial"/>
          <w:bCs/>
        </w:rPr>
        <w:t>affecting the number of FTEs required to support</w:t>
      </w:r>
      <w:r w:rsidR="004763E4">
        <w:rPr>
          <w:rFonts w:ascii="Arial" w:hAnsi="Arial" w:cs="Arial"/>
          <w:bCs/>
        </w:rPr>
        <w:t xml:space="preserve">. </w:t>
      </w:r>
      <w:r w:rsidR="00AE2DC9">
        <w:rPr>
          <w:rFonts w:ascii="Arial" w:hAnsi="Arial" w:cs="Arial"/>
          <w:bCs/>
        </w:rPr>
        <w:t xml:space="preserve">Director General Civilian </w:t>
      </w:r>
      <w:r w:rsidR="00072980">
        <w:rPr>
          <w:rFonts w:ascii="Arial" w:hAnsi="Arial" w:cs="Arial"/>
          <w:bCs/>
        </w:rPr>
        <w:t>Compensation</w:t>
      </w:r>
      <w:r w:rsidR="00AE2DC9">
        <w:rPr>
          <w:rFonts w:ascii="Arial" w:hAnsi="Arial" w:cs="Arial"/>
          <w:bCs/>
        </w:rPr>
        <w:t xml:space="preserve"> Benefits (DGCCB</w:t>
      </w:r>
      <w:r w:rsidR="0047707B">
        <w:rPr>
          <w:rFonts w:ascii="Arial" w:hAnsi="Arial" w:cs="Arial"/>
          <w:bCs/>
        </w:rPr>
        <w:t>) address</w:t>
      </w:r>
      <w:r w:rsidR="000C77CC">
        <w:rPr>
          <w:rFonts w:ascii="Arial" w:hAnsi="Arial" w:cs="Arial"/>
          <w:bCs/>
        </w:rPr>
        <w:t>ed</w:t>
      </w:r>
      <w:r w:rsidR="0047707B">
        <w:rPr>
          <w:rFonts w:ascii="Arial" w:hAnsi="Arial" w:cs="Arial"/>
          <w:bCs/>
        </w:rPr>
        <w:t xml:space="preserve"> backlog of transfer in/out cases</w:t>
      </w:r>
      <w:r w:rsidR="00565D1F">
        <w:rPr>
          <w:rFonts w:ascii="Arial" w:hAnsi="Arial" w:cs="Arial"/>
          <w:bCs/>
        </w:rPr>
        <w:t xml:space="preserve">, collective agreement implementation and </w:t>
      </w:r>
      <w:r w:rsidR="00FC0815">
        <w:rPr>
          <w:rFonts w:ascii="Arial" w:hAnsi="Arial" w:cs="Arial"/>
          <w:bCs/>
        </w:rPr>
        <w:t xml:space="preserve">increased pay consultations through HR </w:t>
      </w:r>
      <w:r w:rsidR="007574AC">
        <w:rPr>
          <w:rFonts w:ascii="Arial" w:hAnsi="Arial" w:cs="Arial"/>
          <w:bCs/>
        </w:rPr>
        <w:t>Connect.</w:t>
      </w:r>
    </w:p>
    <w:p w14:paraId="46E32057" w14:textId="47064EBE" w:rsidR="00340867" w:rsidRPr="009531C8" w:rsidRDefault="00737308" w:rsidP="00751205">
      <w:pPr>
        <w:rPr>
          <w:rFonts w:ascii="Arial" w:hAnsi="Arial" w:cs="Arial"/>
          <w:lang w:val="en-CA"/>
        </w:rPr>
      </w:pPr>
      <w:r>
        <w:rPr>
          <w:rFonts w:ascii="Arial" w:hAnsi="Arial" w:cs="Arial"/>
          <w:b/>
          <w:bCs/>
          <w:u w:val="single"/>
          <w:lang w:val="en-CA"/>
        </w:rPr>
        <w:t>Staff Negotiations</w:t>
      </w:r>
    </w:p>
    <w:p w14:paraId="1FE2CB4E" w14:textId="6F3EB1DA" w:rsidR="00737308" w:rsidRPr="00737308" w:rsidRDefault="00737308" w:rsidP="00751205">
      <w:pPr>
        <w:rPr>
          <w:rFonts w:ascii="Arial" w:hAnsi="Arial" w:cs="Arial"/>
          <w:lang w:val="en-CA"/>
        </w:rPr>
      </w:pPr>
      <w:r>
        <w:rPr>
          <w:rFonts w:ascii="Arial" w:hAnsi="Arial" w:cs="Arial"/>
          <w:lang w:val="en-CA"/>
        </w:rPr>
        <w:t xml:space="preserve">UNDE received a proposal from AEU Units 14 &amp; 18.  The UNDE </w:t>
      </w:r>
      <w:r w:rsidR="004B487C">
        <w:rPr>
          <w:rFonts w:ascii="Arial" w:hAnsi="Arial" w:cs="Arial"/>
          <w:lang w:val="en-CA"/>
        </w:rPr>
        <w:t xml:space="preserve">negotiations team met via teleconference </w:t>
      </w:r>
      <w:r w:rsidR="008B6F95">
        <w:rPr>
          <w:rFonts w:ascii="Arial" w:hAnsi="Arial" w:cs="Arial"/>
          <w:lang w:val="en-CA"/>
        </w:rPr>
        <w:t xml:space="preserve">on January </w:t>
      </w:r>
      <w:r w:rsidR="00D91D84">
        <w:rPr>
          <w:rFonts w:ascii="Arial" w:hAnsi="Arial" w:cs="Arial"/>
          <w:lang w:val="en-CA"/>
        </w:rPr>
        <w:t xml:space="preserve">24 &amp; </w:t>
      </w:r>
      <w:r w:rsidR="008B6F95">
        <w:rPr>
          <w:rFonts w:ascii="Arial" w:hAnsi="Arial" w:cs="Arial"/>
          <w:lang w:val="en-CA"/>
        </w:rPr>
        <w:t xml:space="preserve">31, </w:t>
      </w:r>
      <w:r w:rsidR="001547B4">
        <w:rPr>
          <w:rFonts w:ascii="Arial" w:hAnsi="Arial" w:cs="Arial"/>
          <w:lang w:val="en-CA"/>
        </w:rPr>
        <w:t>2024,</w:t>
      </w:r>
      <w:r w:rsidR="008B6F95">
        <w:rPr>
          <w:rFonts w:ascii="Arial" w:hAnsi="Arial" w:cs="Arial"/>
          <w:lang w:val="en-CA"/>
        </w:rPr>
        <w:t xml:space="preserve"> </w:t>
      </w:r>
      <w:r w:rsidR="004B487C">
        <w:rPr>
          <w:rFonts w:ascii="Arial" w:hAnsi="Arial" w:cs="Arial"/>
          <w:lang w:val="en-CA"/>
        </w:rPr>
        <w:t xml:space="preserve">to discuss a possible counter proposal and the team will be meeting during the LPC </w:t>
      </w:r>
      <w:r w:rsidR="00997D0F">
        <w:rPr>
          <w:rFonts w:ascii="Arial" w:hAnsi="Arial" w:cs="Arial"/>
          <w:lang w:val="en-CA"/>
        </w:rPr>
        <w:t>to discuss further.</w:t>
      </w:r>
    </w:p>
    <w:p w14:paraId="772BC07F" w14:textId="28BA3215" w:rsidR="00751205" w:rsidRPr="00A265DE" w:rsidRDefault="00BD6B4C" w:rsidP="00751205">
      <w:pPr>
        <w:rPr>
          <w:rFonts w:ascii="Arial" w:hAnsi="Arial" w:cs="Arial"/>
          <w:b/>
          <w:bCs/>
          <w:u w:val="single"/>
          <w:lang w:val="en-CA"/>
        </w:rPr>
      </w:pPr>
      <w:r w:rsidRPr="00A265DE">
        <w:rPr>
          <w:rFonts w:ascii="Arial" w:hAnsi="Arial" w:cs="Arial"/>
          <w:b/>
          <w:bCs/>
          <w:u w:val="single"/>
          <w:lang w:val="en-CA"/>
        </w:rPr>
        <w:t>DND Sexual Miscond</w:t>
      </w:r>
      <w:r w:rsidR="00EA3EC7" w:rsidRPr="00A265DE">
        <w:rPr>
          <w:rFonts w:ascii="Arial" w:hAnsi="Arial" w:cs="Arial"/>
          <w:b/>
          <w:bCs/>
          <w:u w:val="single"/>
          <w:lang w:val="en-CA"/>
        </w:rPr>
        <w:t>uct Class Action Lawsuit</w:t>
      </w:r>
    </w:p>
    <w:p w14:paraId="1560384B" w14:textId="1C5A1A4F" w:rsidR="003C4E78" w:rsidRDefault="00AE293D" w:rsidP="00AE293D">
      <w:pPr>
        <w:pStyle w:val="Default"/>
        <w:rPr>
          <w:rFonts w:ascii="Arial" w:hAnsi="Arial" w:cs="Arial"/>
          <w:color w:val="auto"/>
          <w:sz w:val="22"/>
          <w:szCs w:val="22"/>
        </w:rPr>
      </w:pPr>
      <w:r w:rsidRPr="00AE293D">
        <w:rPr>
          <w:rFonts w:ascii="Arial" w:hAnsi="Arial" w:cs="Arial"/>
          <w:color w:val="auto"/>
          <w:sz w:val="22"/>
          <w:szCs w:val="22"/>
        </w:rPr>
        <w:t>Grand Total</w:t>
      </w:r>
      <w:r w:rsidR="007676F2">
        <w:rPr>
          <w:rFonts w:ascii="Arial" w:hAnsi="Arial" w:cs="Arial"/>
          <w:color w:val="auto"/>
          <w:sz w:val="22"/>
          <w:szCs w:val="22"/>
        </w:rPr>
        <w:t>s</w:t>
      </w:r>
      <w:r w:rsidRPr="00AE293D">
        <w:rPr>
          <w:rFonts w:ascii="Arial" w:hAnsi="Arial" w:cs="Arial"/>
          <w:color w:val="auto"/>
          <w:sz w:val="22"/>
          <w:szCs w:val="22"/>
        </w:rPr>
        <w:t xml:space="preserve"> Value of Approved Claims</w:t>
      </w:r>
    </w:p>
    <w:p w14:paraId="6D662CF7" w14:textId="1D9AD87A" w:rsidR="007676F2" w:rsidRDefault="007676F2" w:rsidP="00AE293D">
      <w:pPr>
        <w:pStyle w:val="Default"/>
        <w:rPr>
          <w:rFonts w:ascii="Arial" w:hAnsi="Arial" w:cs="Arial"/>
          <w:color w:val="auto"/>
          <w:sz w:val="22"/>
          <w:szCs w:val="22"/>
        </w:rPr>
      </w:pPr>
      <w:r>
        <w:rPr>
          <w:rFonts w:ascii="Arial" w:hAnsi="Arial" w:cs="Arial"/>
          <w:color w:val="auto"/>
          <w:sz w:val="22"/>
          <w:szCs w:val="22"/>
        </w:rPr>
        <w:t xml:space="preserve">                                                                                On Time Claims                             Late Claims</w:t>
      </w:r>
    </w:p>
    <w:p w14:paraId="52DA1673" w14:textId="77777777" w:rsidR="005E1B9E" w:rsidRDefault="005E1B9E" w:rsidP="00AE293D">
      <w:pPr>
        <w:pStyle w:val="Default"/>
        <w:rPr>
          <w:rFonts w:ascii="Arial" w:hAnsi="Arial" w:cs="Arial"/>
          <w:color w:val="auto"/>
          <w:sz w:val="22"/>
          <w:szCs w:val="22"/>
        </w:rPr>
      </w:pPr>
    </w:p>
    <w:p w14:paraId="51637FDC" w14:textId="762F84C1" w:rsidR="005E1B9E" w:rsidRPr="0069012C" w:rsidRDefault="007676F2" w:rsidP="0069012C">
      <w:pPr>
        <w:pStyle w:val="Default"/>
        <w:rPr>
          <w:rFonts w:ascii="Segoe UI" w:hAnsi="Segoe UI" w:cs="Segoe UI"/>
        </w:rPr>
      </w:pPr>
      <w:r>
        <w:rPr>
          <w:rFonts w:ascii="Arial" w:hAnsi="Arial" w:cs="Arial"/>
          <w:color w:val="auto"/>
          <w:sz w:val="22"/>
          <w:szCs w:val="22"/>
        </w:rPr>
        <w:t xml:space="preserve">Grand Total of Approved Cat A Claims: </w:t>
      </w:r>
      <w:r w:rsidR="0069012C">
        <w:rPr>
          <w:rFonts w:ascii="Arial" w:hAnsi="Arial" w:cs="Arial"/>
          <w:color w:val="auto"/>
          <w:sz w:val="22"/>
          <w:szCs w:val="22"/>
        </w:rPr>
        <w:t xml:space="preserve">              $ 59,255,000</w:t>
      </w:r>
      <w:r w:rsidR="008D638E">
        <w:rPr>
          <w:rFonts w:ascii="Arial" w:hAnsi="Arial" w:cs="Arial"/>
          <w:color w:val="auto"/>
          <w:sz w:val="22"/>
          <w:szCs w:val="22"/>
        </w:rPr>
        <w:t>.00</w:t>
      </w:r>
      <w:r w:rsidR="0069012C">
        <w:rPr>
          <w:rFonts w:ascii="Arial" w:hAnsi="Arial" w:cs="Arial"/>
          <w:color w:val="auto"/>
          <w:sz w:val="22"/>
          <w:szCs w:val="22"/>
        </w:rPr>
        <w:t xml:space="preserve">                            $ </w:t>
      </w:r>
      <w:r w:rsidR="00D933B6">
        <w:rPr>
          <w:rFonts w:ascii="Arial" w:hAnsi="Arial" w:cs="Arial"/>
          <w:color w:val="auto"/>
          <w:sz w:val="22"/>
          <w:szCs w:val="22"/>
        </w:rPr>
        <w:t xml:space="preserve">  </w:t>
      </w:r>
      <w:r w:rsidR="008D638E">
        <w:rPr>
          <w:rFonts w:ascii="Arial" w:hAnsi="Arial" w:cs="Arial"/>
          <w:color w:val="auto"/>
          <w:sz w:val="22"/>
          <w:szCs w:val="22"/>
        </w:rPr>
        <w:t>5,785,000</w:t>
      </w:r>
      <w:r w:rsidR="0040795E">
        <w:rPr>
          <w:rFonts w:ascii="Arial" w:hAnsi="Arial" w:cs="Arial"/>
          <w:color w:val="auto"/>
          <w:sz w:val="22"/>
          <w:szCs w:val="22"/>
        </w:rPr>
        <w:t>.00</w:t>
      </w:r>
      <w:r w:rsidR="005E1B9E">
        <w:rPr>
          <w:rFonts w:ascii="Arial" w:hAnsi="Arial" w:cs="Arial"/>
          <w:color w:val="auto"/>
          <w:sz w:val="22"/>
          <w:szCs w:val="22"/>
        </w:rPr>
        <w:br/>
        <w:t>Grand Total of Approved Cat B Claims</w:t>
      </w:r>
      <w:r w:rsidR="0040795E">
        <w:rPr>
          <w:rFonts w:ascii="Arial" w:hAnsi="Arial" w:cs="Arial"/>
          <w:color w:val="auto"/>
          <w:sz w:val="22"/>
          <w:szCs w:val="22"/>
        </w:rPr>
        <w:t xml:space="preserve">:               </w:t>
      </w:r>
      <w:r w:rsidR="00C56F53">
        <w:rPr>
          <w:rFonts w:ascii="Arial" w:hAnsi="Arial" w:cs="Arial"/>
          <w:color w:val="auto"/>
          <w:sz w:val="22"/>
          <w:szCs w:val="22"/>
        </w:rPr>
        <w:t xml:space="preserve">$ </w:t>
      </w:r>
      <w:r w:rsidR="0040795E">
        <w:rPr>
          <w:rFonts w:ascii="Arial" w:hAnsi="Arial" w:cs="Arial"/>
          <w:color w:val="auto"/>
          <w:sz w:val="22"/>
          <w:szCs w:val="22"/>
        </w:rPr>
        <w:t>391</w:t>
      </w:r>
      <w:r w:rsidR="00C56F53">
        <w:rPr>
          <w:rFonts w:ascii="Arial" w:hAnsi="Arial" w:cs="Arial"/>
          <w:color w:val="auto"/>
          <w:sz w:val="22"/>
          <w:szCs w:val="22"/>
        </w:rPr>
        <w:t>,220,000.00</w:t>
      </w:r>
      <w:r w:rsidR="001A166A">
        <w:rPr>
          <w:rFonts w:ascii="Arial" w:hAnsi="Arial" w:cs="Arial"/>
          <w:color w:val="auto"/>
          <w:sz w:val="22"/>
          <w:szCs w:val="22"/>
        </w:rPr>
        <w:t xml:space="preserve">                          $</w:t>
      </w:r>
      <w:r w:rsidR="00D933B6">
        <w:rPr>
          <w:rFonts w:ascii="Arial" w:hAnsi="Arial" w:cs="Arial"/>
          <w:color w:val="auto"/>
          <w:sz w:val="22"/>
          <w:szCs w:val="22"/>
        </w:rPr>
        <w:t xml:space="preserve"> </w:t>
      </w:r>
      <w:r w:rsidR="00FA5D11">
        <w:rPr>
          <w:rFonts w:ascii="Arial" w:hAnsi="Arial" w:cs="Arial"/>
          <w:color w:val="auto"/>
          <w:sz w:val="22"/>
          <w:szCs w:val="22"/>
        </w:rPr>
        <w:t>47,185,000.00</w:t>
      </w:r>
    </w:p>
    <w:p w14:paraId="78537BD9" w14:textId="1804C711" w:rsidR="00BB5C99" w:rsidRDefault="005E1B9E" w:rsidP="00C56F53">
      <w:pPr>
        <w:pStyle w:val="Default"/>
        <w:rPr>
          <w:rFonts w:ascii="Arial" w:hAnsi="Arial" w:cs="Arial"/>
          <w:color w:val="auto"/>
          <w:sz w:val="22"/>
          <w:szCs w:val="22"/>
        </w:rPr>
      </w:pPr>
      <w:r>
        <w:rPr>
          <w:rFonts w:ascii="Arial" w:hAnsi="Arial" w:cs="Arial"/>
          <w:color w:val="auto"/>
          <w:sz w:val="22"/>
          <w:szCs w:val="22"/>
        </w:rPr>
        <w:t xml:space="preserve">Grand Total of Approved Cat </w:t>
      </w:r>
      <w:r w:rsidR="00C56F53">
        <w:rPr>
          <w:rFonts w:ascii="Arial" w:hAnsi="Arial" w:cs="Arial"/>
          <w:color w:val="auto"/>
          <w:sz w:val="22"/>
          <w:szCs w:val="22"/>
        </w:rPr>
        <w:t xml:space="preserve">C </w:t>
      </w:r>
      <w:r>
        <w:rPr>
          <w:rFonts w:ascii="Arial" w:hAnsi="Arial" w:cs="Arial"/>
          <w:color w:val="auto"/>
          <w:sz w:val="22"/>
          <w:szCs w:val="22"/>
        </w:rPr>
        <w:t>Claims</w:t>
      </w:r>
      <w:r w:rsidR="00C56F53">
        <w:rPr>
          <w:rFonts w:ascii="Arial" w:hAnsi="Arial" w:cs="Arial"/>
          <w:color w:val="auto"/>
          <w:sz w:val="22"/>
          <w:szCs w:val="22"/>
        </w:rPr>
        <w:t>:</w:t>
      </w:r>
      <w:r w:rsidR="007676F2">
        <w:rPr>
          <w:rFonts w:ascii="Arial" w:hAnsi="Arial" w:cs="Arial"/>
          <w:color w:val="auto"/>
          <w:sz w:val="22"/>
          <w:szCs w:val="22"/>
        </w:rPr>
        <w:t xml:space="preserve"> </w:t>
      </w:r>
      <w:r w:rsidR="00C56F53">
        <w:rPr>
          <w:rFonts w:ascii="Arial" w:hAnsi="Arial" w:cs="Arial"/>
          <w:color w:val="auto"/>
          <w:sz w:val="22"/>
          <w:szCs w:val="22"/>
        </w:rPr>
        <w:t xml:space="preserve">              $ </w:t>
      </w:r>
      <w:r w:rsidR="001A166A">
        <w:rPr>
          <w:rFonts w:ascii="Arial" w:hAnsi="Arial" w:cs="Arial"/>
          <w:color w:val="auto"/>
          <w:sz w:val="22"/>
          <w:szCs w:val="22"/>
        </w:rPr>
        <w:t xml:space="preserve">  11,075,000.00</w:t>
      </w:r>
      <w:r w:rsidR="00955CD8">
        <w:rPr>
          <w:rFonts w:ascii="Arial" w:hAnsi="Arial" w:cs="Arial"/>
          <w:color w:val="auto"/>
          <w:sz w:val="22"/>
          <w:szCs w:val="22"/>
        </w:rPr>
        <w:t xml:space="preserve">                          $      175,000.00</w:t>
      </w:r>
    </w:p>
    <w:p w14:paraId="467C3233" w14:textId="77777777" w:rsidR="003153E7" w:rsidRDefault="003153E7" w:rsidP="00C56F53">
      <w:pPr>
        <w:pStyle w:val="Default"/>
        <w:rPr>
          <w:rFonts w:ascii="Arial" w:hAnsi="Arial" w:cs="Arial"/>
          <w:color w:val="auto"/>
          <w:sz w:val="22"/>
          <w:szCs w:val="22"/>
        </w:rPr>
      </w:pPr>
    </w:p>
    <w:p w14:paraId="53BC23AA" w14:textId="1262F23A" w:rsidR="003153E7" w:rsidRDefault="003153E7" w:rsidP="00C56F53">
      <w:pPr>
        <w:pStyle w:val="Default"/>
        <w:rPr>
          <w:rFonts w:ascii="Arial" w:hAnsi="Arial" w:cs="Arial"/>
          <w:color w:val="auto"/>
          <w:sz w:val="22"/>
          <w:szCs w:val="22"/>
        </w:rPr>
      </w:pPr>
      <w:r>
        <w:rPr>
          <w:rFonts w:ascii="Arial" w:hAnsi="Arial" w:cs="Arial"/>
          <w:color w:val="auto"/>
          <w:sz w:val="22"/>
          <w:szCs w:val="22"/>
        </w:rPr>
        <w:t xml:space="preserve">Over 6K late claims were submitted </w:t>
      </w:r>
      <w:r w:rsidR="00BC797E">
        <w:rPr>
          <w:rFonts w:ascii="Arial" w:hAnsi="Arial" w:cs="Arial"/>
          <w:color w:val="auto"/>
          <w:sz w:val="22"/>
          <w:szCs w:val="22"/>
        </w:rPr>
        <w:t>after the deadline and the assessment team has completed approximately</w:t>
      </w:r>
      <w:r w:rsidR="00AD6493">
        <w:rPr>
          <w:rFonts w:ascii="Arial" w:hAnsi="Arial" w:cs="Arial"/>
          <w:color w:val="auto"/>
          <w:sz w:val="22"/>
          <w:szCs w:val="22"/>
        </w:rPr>
        <w:t xml:space="preserve"> 50</w:t>
      </w:r>
      <w:proofErr w:type="gramStart"/>
      <w:r w:rsidR="00AD6493">
        <w:rPr>
          <w:rFonts w:ascii="Arial" w:hAnsi="Arial" w:cs="Arial"/>
          <w:color w:val="auto"/>
          <w:sz w:val="22"/>
          <w:szCs w:val="22"/>
        </w:rPr>
        <w:t>%</w:t>
      </w:r>
      <w:r w:rsidR="00451969">
        <w:rPr>
          <w:rFonts w:ascii="Arial" w:hAnsi="Arial" w:cs="Arial"/>
          <w:color w:val="auto"/>
          <w:sz w:val="22"/>
          <w:szCs w:val="22"/>
        </w:rPr>
        <w:t>.</w:t>
      </w:r>
      <w:r w:rsidR="00BC797E">
        <w:rPr>
          <w:rFonts w:ascii="Arial" w:hAnsi="Arial" w:cs="Arial"/>
          <w:color w:val="auto"/>
          <w:sz w:val="22"/>
          <w:szCs w:val="22"/>
        </w:rPr>
        <w:t>.</w:t>
      </w:r>
      <w:proofErr w:type="gramEnd"/>
      <w:r w:rsidR="00BC797E">
        <w:rPr>
          <w:rFonts w:ascii="Arial" w:hAnsi="Arial" w:cs="Arial"/>
          <w:color w:val="auto"/>
          <w:sz w:val="22"/>
          <w:szCs w:val="22"/>
        </w:rPr>
        <w:t xml:space="preserve">  There is a commitment that these will be assessed and paid out </w:t>
      </w:r>
      <w:r w:rsidR="0022456A">
        <w:rPr>
          <w:rFonts w:ascii="Arial" w:hAnsi="Arial" w:cs="Arial"/>
          <w:color w:val="auto"/>
          <w:sz w:val="22"/>
          <w:szCs w:val="22"/>
        </w:rPr>
        <w:t xml:space="preserve">as soon as possible and where deficiencies don’t exist.  It is expected that </w:t>
      </w:r>
      <w:r w:rsidR="008D1C08">
        <w:rPr>
          <w:rFonts w:ascii="Arial" w:hAnsi="Arial" w:cs="Arial"/>
          <w:color w:val="auto"/>
          <w:sz w:val="22"/>
          <w:szCs w:val="22"/>
        </w:rPr>
        <w:t>the remaining late claims will be completed by June 2024.</w:t>
      </w:r>
      <w:r w:rsidR="00DD1359">
        <w:rPr>
          <w:rFonts w:ascii="Arial" w:hAnsi="Arial" w:cs="Arial"/>
          <w:color w:val="auto"/>
          <w:sz w:val="22"/>
          <w:szCs w:val="22"/>
        </w:rPr>
        <w:t xml:space="preserve"> In order to </w:t>
      </w:r>
      <w:r w:rsidR="00F25B4E">
        <w:rPr>
          <w:rFonts w:ascii="Arial" w:hAnsi="Arial" w:cs="Arial"/>
          <w:color w:val="auto"/>
          <w:sz w:val="22"/>
          <w:szCs w:val="22"/>
        </w:rPr>
        <w:t>forecast</w:t>
      </w:r>
      <w:r w:rsidR="00DD1359">
        <w:rPr>
          <w:rFonts w:ascii="Arial" w:hAnsi="Arial" w:cs="Arial"/>
          <w:color w:val="auto"/>
          <w:sz w:val="22"/>
          <w:szCs w:val="22"/>
        </w:rPr>
        <w:t xml:space="preserve"> if there is adequate funding for approved claims </w:t>
      </w:r>
      <w:r w:rsidR="00F25B4E">
        <w:rPr>
          <w:rFonts w:ascii="Arial" w:hAnsi="Arial" w:cs="Arial"/>
          <w:color w:val="auto"/>
          <w:sz w:val="22"/>
          <w:szCs w:val="22"/>
        </w:rPr>
        <w:t xml:space="preserve">the late claims are given maximum value for the category and </w:t>
      </w:r>
      <w:r w:rsidR="00AB0B3F">
        <w:rPr>
          <w:rFonts w:ascii="Arial" w:hAnsi="Arial" w:cs="Arial"/>
          <w:color w:val="auto"/>
          <w:sz w:val="22"/>
          <w:szCs w:val="22"/>
        </w:rPr>
        <w:t xml:space="preserve">they are over the $900M cap. </w:t>
      </w:r>
      <w:r w:rsidR="006B0CE1">
        <w:rPr>
          <w:rFonts w:ascii="Arial" w:hAnsi="Arial" w:cs="Arial"/>
          <w:color w:val="auto"/>
          <w:sz w:val="22"/>
          <w:szCs w:val="22"/>
        </w:rPr>
        <w:t>However,</w:t>
      </w:r>
      <w:r w:rsidR="00AB0B3F">
        <w:rPr>
          <w:rFonts w:ascii="Arial" w:hAnsi="Arial" w:cs="Arial"/>
          <w:color w:val="auto"/>
          <w:sz w:val="22"/>
          <w:szCs w:val="22"/>
        </w:rPr>
        <w:t xml:space="preserve"> we know for certain that claims are not assessed </w:t>
      </w:r>
      <w:r w:rsidR="00CA39C7">
        <w:rPr>
          <w:rFonts w:ascii="Arial" w:hAnsi="Arial" w:cs="Arial"/>
          <w:color w:val="auto"/>
          <w:sz w:val="22"/>
          <w:szCs w:val="22"/>
        </w:rPr>
        <w:t xml:space="preserve">at </w:t>
      </w:r>
      <w:r w:rsidR="00AB0B3F">
        <w:rPr>
          <w:rFonts w:ascii="Arial" w:hAnsi="Arial" w:cs="Arial"/>
          <w:color w:val="auto"/>
          <w:sz w:val="22"/>
          <w:szCs w:val="22"/>
        </w:rPr>
        <w:t xml:space="preserve">the maximum value </w:t>
      </w:r>
      <w:r w:rsidR="00CA39C7">
        <w:rPr>
          <w:rFonts w:ascii="Arial" w:hAnsi="Arial" w:cs="Arial"/>
          <w:color w:val="auto"/>
          <w:sz w:val="22"/>
          <w:szCs w:val="22"/>
        </w:rPr>
        <w:t xml:space="preserve">so there is no concern that there </w:t>
      </w:r>
      <w:proofErr w:type="gramStart"/>
      <w:r w:rsidR="00CA39C7">
        <w:rPr>
          <w:rFonts w:ascii="Arial" w:hAnsi="Arial" w:cs="Arial"/>
          <w:color w:val="auto"/>
          <w:sz w:val="22"/>
          <w:szCs w:val="22"/>
        </w:rPr>
        <w:t>is</w:t>
      </w:r>
      <w:proofErr w:type="gramEnd"/>
      <w:r w:rsidR="00CA39C7">
        <w:rPr>
          <w:rFonts w:ascii="Arial" w:hAnsi="Arial" w:cs="Arial"/>
          <w:color w:val="auto"/>
          <w:sz w:val="22"/>
          <w:szCs w:val="22"/>
        </w:rPr>
        <w:t xml:space="preserve"> </w:t>
      </w:r>
      <w:r w:rsidR="007A7C8F">
        <w:rPr>
          <w:rFonts w:ascii="Arial" w:hAnsi="Arial" w:cs="Arial"/>
          <w:color w:val="auto"/>
          <w:sz w:val="22"/>
          <w:szCs w:val="22"/>
        </w:rPr>
        <w:t>enough funds within the cap</w:t>
      </w:r>
      <w:r w:rsidR="005A52EB">
        <w:rPr>
          <w:rFonts w:ascii="Arial" w:hAnsi="Arial" w:cs="Arial"/>
          <w:color w:val="auto"/>
          <w:sz w:val="22"/>
          <w:szCs w:val="22"/>
        </w:rPr>
        <w:t xml:space="preserve"> to compensate late claimants</w:t>
      </w:r>
      <w:r w:rsidR="007A7C8F">
        <w:rPr>
          <w:rFonts w:ascii="Arial" w:hAnsi="Arial" w:cs="Arial"/>
          <w:color w:val="auto"/>
          <w:sz w:val="22"/>
          <w:szCs w:val="22"/>
        </w:rPr>
        <w:t>.</w:t>
      </w:r>
    </w:p>
    <w:p w14:paraId="5B077D07" w14:textId="77777777" w:rsidR="008D1C08" w:rsidRDefault="008D1C08" w:rsidP="00C56F53">
      <w:pPr>
        <w:pStyle w:val="Default"/>
        <w:rPr>
          <w:rFonts w:ascii="Arial" w:hAnsi="Arial" w:cs="Arial"/>
          <w:color w:val="auto"/>
          <w:sz w:val="22"/>
          <w:szCs w:val="22"/>
        </w:rPr>
      </w:pPr>
    </w:p>
    <w:p w14:paraId="1C84C5D6" w14:textId="77777777" w:rsidR="00524566" w:rsidRDefault="00524566" w:rsidP="00C56F53">
      <w:pPr>
        <w:pStyle w:val="Default"/>
        <w:rPr>
          <w:rFonts w:ascii="Arial" w:hAnsi="Arial" w:cs="Arial"/>
          <w:b/>
          <w:bCs/>
          <w:color w:val="auto"/>
          <w:sz w:val="22"/>
          <w:szCs w:val="22"/>
          <w:u w:val="single"/>
        </w:rPr>
      </w:pPr>
    </w:p>
    <w:p w14:paraId="040736DD" w14:textId="77777777" w:rsidR="00524566" w:rsidRDefault="00524566" w:rsidP="00C56F53">
      <w:pPr>
        <w:pStyle w:val="Default"/>
        <w:rPr>
          <w:rFonts w:ascii="Arial" w:hAnsi="Arial" w:cs="Arial"/>
          <w:b/>
          <w:bCs/>
          <w:color w:val="auto"/>
          <w:sz w:val="22"/>
          <w:szCs w:val="22"/>
          <w:u w:val="single"/>
        </w:rPr>
      </w:pPr>
    </w:p>
    <w:p w14:paraId="1061C63C" w14:textId="77777777" w:rsidR="00524566" w:rsidRDefault="00524566" w:rsidP="00C56F53">
      <w:pPr>
        <w:pStyle w:val="Default"/>
        <w:rPr>
          <w:rFonts w:ascii="Arial" w:hAnsi="Arial" w:cs="Arial"/>
          <w:b/>
          <w:bCs/>
          <w:color w:val="auto"/>
          <w:sz w:val="22"/>
          <w:szCs w:val="22"/>
          <w:u w:val="single"/>
        </w:rPr>
      </w:pPr>
    </w:p>
    <w:p w14:paraId="44815CBC" w14:textId="23D07D40" w:rsidR="008D1C08" w:rsidRDefault="00F97C86" w:rsidP="00C56F53">
      <w:pPr>
        <w:pStyle w:val="Default"/>
        <w:rPr>
          <w:rFonts w:ascii="Arial" w:hAnsi="Arial" w:cs="Arial"/>
          <w:b/>
          <w:bCs/>
          <w:color w:val="auto"/>
          <w:sz w:val="22"/>
          <w:szCs w:val="22"/>
          <w:u w:val="single"/>
        </w:rPr>
      </w:pPr>
      <w:r w:rsidRPr="00F97C86">
        <w:rPr>
          <w:rFonts w:ascii="Arial" w:hAnsi="Arial" w:cs="Arial"/>
          <w:b/>
          <w:bCs/>
          <w:color w:val="auto"/>
          <w:sz w:val="22"/>
          <w:szCs w:val="22"/>
          <w:u w:val="single"/>
        </w:rPr>
        <w:t>Pay Issues</w:t>
      </w:r>
    </w:p>
    <w:p w14:paraId="0CEC0905" w14:textId="77777777" w:rsidR="00F86BF9" w:rsidRDefault="00F86BF9" w:rsidP="00C56F53">
      <w:pPr>
        <w:pStyle w:val="Default"/>
        <w:rPr>
          <w:rFonts w:ascii="Arial" w:hAnsi="Arial" w:cs="Arial"/>
          <w:b/>
          <w:bCs/>
          <w:color w:val="auto"/>
          <w:sz w:val="22"/>
          <w:szCs w:val="22"/>
          <w:u w:val="single"/>
        </w:rPr>
      </w:pPr>
    </w:p>
    <w:p w14:paraId="69BF10C4" w14:textId="71991D74" w:rsidR="00B86982" w:rsidRDefault="00F86BF9" w:rsidP="001363F5">
      <w:pPr>
        <w:rPr>
          <w:rFonts w:ascii="Arial" w:hAnsi="Arial" w:cs="Arial"/>
        </w:rPr>
      </w:pPr>
      <w:r>
        <w:rPr>
          <w:rFonts w:ascii="Arial" w:hAnsi="Arial" w:cs="Arial"/>
        </w:rPr>
        <w:t xml:space="preserve">Our members continue to be </w:t>
      </w:r>
      <w:r w:rsidR="004B32BF">
        <w:rPr>
          <w:rFonts w:ascii="Arial" w:hAnsi="Arial" w:cs="Arial"/>
        </w:rPr>
        <w:t xml:space="preserve">impacted by the </w:t>
      </w:r>
      <w:r w:rsidR="00757760">
        <w:rPr>
          <w:rFonts w:ascii="Arial" w:hAnsi="Arial" w:cs="Arial"/>
        </w:rPr>
        <w:t xml:space="preserve">multi </w:t>
      </w:r>
      <w:r w:rsidR="006C4263">
        <w:rPr>
          <w:rFonts w:ascii="Arial" w:hAnsi="Arial" w:cs="Arial"/>
        </w:rPr>
        <w:t>billion-dollar</w:t>
      </w:r>
      <w:r w:rsidR="003129C1">
        <w:rPr>
          <w:rFonts w:ascii="Arial" w:hAnsi="Arial" w:cs="Arial"/>
        </w:rPr>
        <w:t xml:space="preserve"> blunder </w:t>
      </w:r>
      <w:r w:rsidR="000C282D">
        <w:rPr>
          <w:rFonts w:ascii="Arial" w:hAnsi="Arial" w:cs="Arial"/>
        </w:rPr>
        <w:t xml:space="preserve">Phoenix pay system.  The pay issues inbox continues to receive </w:t>
      </w:r>
      <w:r w:rsidR="00AD29C3">
        <w:rPr>
          <w:rFonts w:ascii="Arial" w:hAnsi="Arial" w:cs="Arial"/>
        </w:rPr>
        <w:t xml:space="preserve">many emails some of which are able to be escalated and some </w:t>
      </w:r>
      <w:r w:rsidR="00ED3CAE">
        <w:rPr>
          <w:rFonts w:ascii="Arial" w:hAnsi="Arial" w:cs="Arial"/>
        </w:rPr>
        <w:t xml:space="preserve">are </w:t>
      </w:r>
      <w:r w:rsidR="006C4263">
        <w:rPr>
          <w:rFonts w:ascii="Arial" w:hAnsi="Arial" w:cs="Arial"/>
        </w:rPr>
        <w:t xml:space="preserve">not.  </w:t>
      </w:r>
      <w:r w:rsidR="00AD153E">
        <w:rPr>
          <w:rFonts w:ascii="Arial" w:hAnsi="Arial" w:cs="Arial"/>
        </w:rPr>
        <w:t xml:space="preserve">Members are always referred to HR Connect </w:t>
      </w:r>
      <w:r w:rsidR="00F9056C">
        <w:rPr>
          <w:rFonts w:ascii="Arial" w:hAnsi="Arial" w:cs="Arial"/>
        </w:rPr>
        <w:t xml:space="preserve">where if they are unable to get their issue resolved they come back to the pay </w:t>
      </w:r>
      <w:r w:rsidR="00E26DFE">
        <w:rPr>
          <w:rFonts w:ascii="Arial" w:hAnsi="Arial" w:cs="Arial"/>
        </w:rPr>
        <w:t>issues</w:t>
      </w:r>
      <w:r w:rsidR="00ED3CAE">
        <w:rPr>
          <w:rFonts w:ascii="Arial" w:hAnsi="Arial" w:cs="Arial"/>
        </w:rPr>
        <w:t xml:space="preserve"> inbox</w:t>
      </w:r>
      <w:r w:rsidR="00E26DFE">
        <w:rPr>
          <w:rFonts w:ascii="Arial" w:hAnsi="Arial" w:cs="Arial"/>
        </w:rPr>
        <w:t>,</w:t>
      </w:r>
      <w:r w:rsidR="00F9056C">
        <w:rPr>
          <w:rFonts w:ascii="Arial" w:hAnsi="Arial" w:cs="Arial"/>
        </w:rPr>
        <w:t xml:space="preserve"> and I do what I can to escalate them.</w:t>
      </w:r>
      <w:r w:rsidR="00FB4731">
        <w:rPr>
          <w:rFonts w:ascii="Arial" w:hAnsi="Arial" w:cs="Arial"/>
        </w:rPr>
        <w:t xml:space="preserve"> </w:t>
      </w:r>
      <w:r w:rsidR="00FB4731" w:rsidRPr="00FB4731">
        <w:rPr>
          <w:rFonts w:ascii="Arial" w:hAnsi="Arial" w:cs="Arial"/>
        </w:rPr>
        <w:t xml:space="preserve">Unfortunately, at this time, given the massive backlog of pay issues, with over 450,000 cases in the queue and restrictions to the number of escalations that can be submitted I am </w:t>
      </w:r>
      <w:r w:rsidR="00FB4731">
        <w:rPr>
          <w:rFonts w:ascii="Arial" w:hAnsi="Arial" w:cs="Arial"/>
        </w:rPr>
        <w:t xml:space="preserve">sometimes </w:t>
      </w:r>
      <w:r w:rsidR="00FB4731" w:rsidRPr="00FB4731">
        <w:rPr>
          <w:rFonts w:ascii="Arial" w:hAnsi="Arial" w:cs="Arial"/>
        </w:rPr>
        <w:t xml:space="preserve">unable to escalate </w:t>
      </w:r>
      <w:proofErr w:type="gramStart"/>
      <w:r w:rsidR="00FB4731">
        <w:rPr>
          <w:rFonts w:ascii="Arial" w:hAnsi="Arial" w:cs="Arial"/>
        </w:rPr>
        <w:t>particular</w:t>
      </w:r>
      <w:r w:rsidR="00FB4731" w:rsidRPr="00FB4731">
        <w:rPr>
          <w:rFonts w:ascii="Arial" w:hAnsi="Arial" w:cs="Arial"/>
        </w:rPr>
        <w:t xml:space="preserve"> pay</w:t>
      </w:r>
      <w:proofErr w:type="gramEnd"/>
      <w:r w:rsidR="00FB4731" w:rsidRPr="00FB4731">
        <w:rPr>
          <w:rFonts w:ascii="Arial" w:hAnsi="Arial" w:cs="Arial"/>
        </w:rPr>
        <w:t xml:space="preserve"> issue</w:t>
      </w:r>
      <w:r w:rsidR="001363F5">
        <w:rPr>
          <w:rFonts w:ascii="Arial" w:hAnsi="Arial" w:cs="Arial"/>
        </w:rPr>
        <w:t>s</w:t>
      </w:r>
      <w:r w:rsidR="00106181">
        <w:rPr>
          <w:rFonts w:ascii="Arial" w:hAnsi="Arial" w:cs="Arial"/>
        </w:rPr>
        <w:t>.</w:t>
      </w:r>
      <w:r w:rsidR="001363F5">
        <w:rPr>
          <w:rFonts w:ascii="Arial" w:hAnsi="Arial" w:cs="Arial"/>
        </w:rPr>
        <w:t xml:space="preserve"> </w:t>
      </w:r>
      <w:r w:rsidR="00451353">
        <w:rPr>
          <w:rFonts w:ascii="Arial" w:hAnsi="Arial" w:cs="Arial"/>
        </w:rPr>
        <w:t>In the past 6 months we have been able to get over $300</w:t>
      </w:r>
      <w:r w:rsidR="00481175">
        <w:rPr>
          <w:rFonts w:ascii="Arial" w:hAnsi="Arial" w:cs="Arial"/>
        </w:rPr>
        <w:t>K paid to our members through the internal DND compensation team.</w:t>
      </w:r>
      <w:r w:rsidR="00FE50D0">
        <w:rPr>
          <w:rFonts w:ascii="Arial" w:hAnsi="Arial" w:cs="Arial"/>
        </w:rPr>
        <w:t xml:space="preserve"> </w:t>
      </w:r>
      <w:r w:rsidR="0091036D">
        <w:rPr>
          <w:rFonts w:ascii="Arial" w:hAnsi="Arial" w:cs="Arial"/>
        </w:rPr>
        <w:t xml:space="preserve">These are net </w:t>
      </w:r>
      <w:proofErr w:type="gramStart"/>
      <w:r w:rsidR="0091036D">
        <w:rPr>
          <w:rFonts w:ascii="Arial" w:hAnsi="Arial" w:cs="Arial"/>
        </w:rPr>
        <w:t>payments</w:t>
      </w:r>
      <w:proofErr w:type="gramEnd"/>
      <w:r w:rsidR="0091036D">
        <w:rPr>
          <w:rFonts w:ascii="Arial" w:hAnsi="Arial" w:cs="Arial"/>
        </w:rPr>
        <w:t xml:space="preserve"> so the total gross value is significantly larger.  </w:t>
      </w:r>
      <w:r w:rsidR="00121547">
        <w:rPr>
          <w:rFonts w:ascii="Arial" w:hAnsi="Arial" w:cs="Arial"/>
        </w:rPr>
        <w:t xml:space="preserve">There is no end in sight </w:t>
      </w:r>
      <w:r w:rsidR="00757760">
        <w:rPr>
          <w:rFonts w:ascii="Arial" w:hAnsi="Arial" w:cs="Arial"/>
        </w:rPr>
        <w:t xml:space="preserve">with </w:t>
      </w:r>
      <w:proofErr w:type="gramStart"/>
      <w:r w:rsidR="008F35D0">
        <w:rPr>
          <w:rFonts w:ascii="Arial" w:hAnsi="Arial" w:cs="Arial"/>
        </w:rPr>
        <w:t>the vast majority</w:t>
      </w:r>
      <w:r w:rsidR="000D21A2">
        <w:rPr>
          <w:rFonts w:ascii="Arial" w:hAnsi="Arial" w:cs="Arial"/>
        </w:rPr>
        <w:t xml:space="preserve"> of</w:t>
      </w:r>
      <w:proofErr w:type="gramEnd"/>
      <w:r w:rsidR="000D21A2">
        <w:rPr>
          <w:rFonts w:ascii="Arial" w:hAnsi="Arial" w:cs="Arial"/>
        </w:rPr>
        <w:t xml:space="preserve"> cases</w:t>
      </w:r>
      <w:r w:rsidR="008F35D0">
        <w:rPr>
          <w:rFonts w:ascii="Arial" w:hAnsi="Arial" w:cs="Arial"/>
        </w:rPr>
        <w:t xml:space="preserve"> </w:t>
      </w:r>
      <w:r w:rsidR="0057238B">
        <w:rPr>
          <w:rFonts w:ascii="Arial" w:hAnsi="Arial" w:cs="Arial"/>
        </w:rPr>
        <w:t>being well</w:t>
      </w:r>
      <w:r w:rsidR="00757760">
        <w:rPr>
          <w:rFonts w:ascii="Arial" w:hAnsi="Arial" w:cs="Arial"/>
        </w:rPr>
        <w:t xml:space="preserve"> beyond PSPC’s own service levels.</w:t>
      </w:r>
      <w:r w:rsidR="00B86982">
        <w:rPr>
          <w:rFonts w:ascii="Arial" w:hAnsi="Arial" w:cs="Arial"/>
        </w:rPr>
        <w:t xml:space="preserve"> </w:t>
      </w:r>
      <w:r w:rsidR="00B86982" w:rsidRPr="00B86982">
        <w:rPr>
          <w:rFonts w:ascii="Arial" w:hAnsi="Arial" w:cs="Arial"/>
        </w:rPr>
        <w:t xml:space="preserve">The longer it takes to resolve our </w:t>
      </w:r>
      <w:r w:rsidR="00B1308F" w:rsidRPr="00B86982">
        <w:rPr>
          <w:rFonts w:ascii="Arial" w:hAnsi="Arial" w:cs="Arial"/>
        </w:rPr>
        <w:t>member</w:t>
      </w:r>
      <w:r w:rsidR="00B1308F">
        <w:rPr>
          <w:rFonts w:ascii="Arial" w:hAnsi="Arial" w:cs="Arial"/>
        </w:rPr>
        <w:t>s’</w:t>
      </w:r>
      <w:r w:rsidR="00B86982" w:rsidRPr="00B86982">
        <w:rPr>
          <w:rFonts w:ascii="Arial" w:hAnsi="Arial" w:cs="Arial"/>
        </w:rPr>
        <w:t xml:space="preserve"> pay issues the more complicated these pay files are becoming to address.</w:t>
      </w:r>
      <w:r w:rsidR="004E2902">
        <w:rPr>
          <w:rFonts w:ascii="Arial" w:hAnsi="Arial" w:cs="Arial"/>
        </w:rPr>
        <w:t xml:space="preserve"> With regret I advise that the lead officer for the PSAC Phoenix team, Donna Lackie, </w:t>
      </w:r>
      <w:r w:rsidR="00516218">
        <w:rPr>
          <w:rFonts w:ascii="Arial" w:hAnsi="Arial" w:cs="Arial"/>
        </w:rPr>
        <w:t xml:space="preserve">will be retiring and her expertise and commitment to our members will be missed.  </w:t>
      </w:r>
    </w:p>
    <w:p w14:paraId="4E96224D" w14:textId="77777777" w:rsidR="00C4411F" w:rsidRPr="001D09E5" w:rsidRDefault="00C4411F" w:rsidP="00C4411F">
      <w:pPr>
        <w:jc w:val="center"/>
        <w:rPr>
          <w:b/>
          <w:bCs/>
          <w:u w:val="single"/>
        </w:rPr>
      </w:pPr>
      <w:r w:rsidRPr="001D09E5">
        <w:rPr>
          <w:b/>
          <w:bCs/>
          <w:u w:val="single"/>
        </w:rPr>
        <w:t>Pay Issues Success Stories</w:t>
      </w:r>
    </w:p>
    <w:p w14:paraId="7E57FC54" w14:textId="77777777" w:rsidR="00C4411F" w:rsidRDefault="00C4411F" w:rsidP="00C4411F">
      <w:pPr>
        <w:rPr>
          <w:b/>
          <w:bCs/>
        </w:rPr>
      </w:pPr>
      <w:r>
        <w:rPr>
          <w:b/>
          <w:bCs/>
        </w:rPr>
        <w:t>June 16, 2023:</w:t>
      </w:r>
    </w:p>
    <w:p w14:paraId="107829EA" w14:textId="77777777" w:rsidR="00C4411F" w:rsidRDefault="00C4411F" w:rsidP="00C4411F">
      <w:pPr>
        <w:pStyle w:val="ListParagraph"/>
        <w:numPr>
          <w:ilvl w:val="0"/>
          <w:numId w:val="4"/>
        </w:numPr>
        <w:spacing w:after="0" w:line="240" w:lineRule="auto"/>
        <w:contextualSpacing w:val="0"/>
      </w:pPr>
      <w:r>
        <w:t xml:space="preserve">The Pay Centre </w:t>
      </w:r>
      <w:proofErr w:type="gramStart"/>
      <w:r>
        <w:t>have</w:t>
      </w:r>
      <w:proofErr w:type="gramEnd"/>
      <w:r>
        <w:t xml:space="preserve"> advised that the corrections required on the account for Ms. X have now been completed.</w:t>
      </w:r>
    </w:p>
    <w:p w14:paraId="6CECB22C" w14:textId="77777777" w:rsidR="00C4411F" w:rsidRDefault="00C4411F" w:rsidP="00C4411F">
      <w:pPr>
        <w:pStyle w:val="ListParagraph"/>
        <w:numPr>
          <w:ilvl w:val="0"/>
          <w:numId w:val="4"/>
        </w:numPr>
        <w:spacing w:after="0" w:line="240" w:lineRule="auto"/>
        <w:contextualSpacing w:val="0"/>
      </w:pPr>
      <w:r>
        <w:t xml:space="preserve">As a result of their actions, Ms. X will be in receipt of payments of net </w:t>
      </w:r>
      <w:r w:rsidRPr="00F23A5E">
        <w:rPr>
          <w:b/>
          <w:bCs/>
          <w:highlight w:val="yellow"/>
        </w:rPr>
        <w:t>$8,049.09</w:t>
      </w:r>
      <w:r w:rsidRPr="00B14B67">
        <w:rPr>
          <w:highlight w:val="yellow"/>
        </w:rPr>
        <w:t xml:space="preserve">, </w:t>
      </w:r>
      <w:r w:rsidRPr="00F23A5E">
        <w:rPr>
          <w:b/>
          <w:bCs/>
          <w:highlight w:val="yellow"/>
        </w:rPr>
        <w:t>$1,767.92</w:t>
      </w:r>
      <w:r w:rsidRPr="00B14B67">
        <w:rPr>
          <w:highlight w:val="yellow"/>
        </w:rPr>
        <w:t xml:space="preserve">, and </w:t>
      </w:r>
      <w:r w:rsidRPr="00F23A5E">
        <w:rPr>
          <w:b/>
          <w:bCs/>
          <w:highlight w:val="yellow"/>
        </w:rPr>
        <w:t>$99.60</w:t>
      </w:r>
      <w:r>
        <w:t xml:space="preserve"> (all gross) with her forthcoming June 21, </w:t>
      </w:r>
      <w:proofErr w:type="gramStart"/>
      <w:r>
        <w:t>2023</w:t>
      </w:r>
      <w:proofErr w:type="gramEnd"/>
      <w:r>
        <w:t xml:space="preserve"> pay, representing the substantive salary adjustment, as well as the retroactive adjustment of eligible acting periods identified during the reclassification process.</w:t>
      </w:r>
    </w:p>
    <w:p w14:paraId="4F7C3CB7" w14:textId="77777777" w:rsidR="00C4411F" w:rsidRDefault="00C4411F" w:rsidP="00C4411F">
      <w:pPr>
        <w:pStyle w:val="ListParagraph"/>
        <w:numPr>
          <w:ilvl w:val="0"/>
          <w:numId w:val="4"/>
        </w:numPr>
        <w:spacing w:after="0" w:line="240" w:lineRule="auto"/>
        <w:contextualSpacing w:val="0"/>
      </w:pPr>
      <w:r>
        <w:t>With the completion of these payments, the Pay Centre cases will now be closed, and the escalation considered resolved.</w:t>
      </w:r>
    </w:p>
    <w:p w14:paraId="6C3226B3" w14:textId="77777777" w:rsidR="00C4411F" w:rsidRDefault="00C4411F" w:rsidP="00C4411F">
      <w:pPr>
        <w:rPr>
          <w:b/>
          <w:bCs/>
        </w:rPr>
      </w:pPr>
      <w:r>
        <w:rPr>
          <w:b/>
          <w:bCs/>
        </w:rPr>
        <w:t>July 10, 2023</w:t>
      </w:r>
    </w:p>
    <w:p w14:paraId="5B038248" w14:textId="77777777" w:rsidR="00C4411F" w:rsidRDefault="00C4411F" w:rsidP="00C4411F">
      <w:pPr>
        <w:pStyle w:val="ListParagraph"/>
        <w:numPr>
          <w:ilvl w:val="0"/>
          <w:numId w:val="3"/>
        </w:numPr>
        <w:spacing w:after="0" w:line="240" w:lineRule="auto"/>
        <w:contextualSpacing w:val="0"/>
      </w:pPr>
      <w:r>
        <w:t>DND Compensation agent reviewed Ms. X’s pay inquiry and can confirm the pay action request (PAR) for the return to work was processed on June 16, 2023.</w:t>
      </w:r>
    </w:p>
    <w:p w14:paraId="30A9FBAB" w14:textId="77777777" w:rsidR="00C4411F" w:rsidRDefault="00C4411F" w:rsidP="00C4411F">
      <w:pPr>
        <w:pStyle w:val="ListParagraph"/>
        <w:numPr>
          <w:ilvl w:val="0"/>
          <w:numId w:val="3"/>
        </w:numPr>
        <w:spacing w:after="0" w:line="240" w:lineRule="auto"/>
        <w:contextualSpacing w:val="0"/>
      </w:pPr>
      <w:r>
        <w:t>The return from leave row was entered on June 29, 2023.</w:t>
      </w:r>
    </w:p>
    <w:p w14:paraId="04289E19" w14:textId="77777777" w:rsidR="00C4411F" w:rsidRDefault="00C4411F" w:rsidP="00C4411F">
      <w:pPr>
        <w:pStyle w:val="ListParagraph"/>
        <w:numPr>
          <w:ilvl w:val="0"/>
          <w:numId w:val="3"/>
        </w:numPr>
        <w:spacing w:after="0" w:line="240" w:lineRule="auto"/>
        <w:contextualSpacing w:val="0"/>
      </w:pPr>
      <w:r>
        <w:t xml:space="preserve">We can confirm that Ms. X received a gross payment of net </w:t>
      </w:r>
      <w:r w:rsidRPr="00F23A5E">
        <w:rPr>
          <w:b/>
          <w:bCs/>
          <w:highlight w:val="yellow"/>
        </w:rPr>
        <w:t>$7,252.86</w:t>
      </w:r>
      <w:r w:rsidRPr="00F23A5E">
        <w:rPr>
          <w:b/>
          <w:bCs/>
        </w:rPr>
        <w:t xml:space="preserve"> </w:t>
      </w:r>
      <w:r>
        <w:t>on July 5, 2023.</w:t>
      </w:r>
    </w:p>
    <w:p w14:paraId="2545E9CB" w14:textId="77777777" w:rsidR="00C4411F" w:rsidRDefault="00C4411F" w:rsidP="00C4411F">
      <w:pPr>
        <w:pStyle w:val="PlainText"/>
        <w:rPr>
          <w:rFonts w:ascii="Calibri" w:hAnsi="Calibri" w:cs="Calibri"/>
          <w:b/>
          <w:bCs/>
          <w:sz w:val="22"/>
          <w:szCs w:val="22"/>
        </w:rPr>
      </w:pPr>
    </w:p>
    <w:p w14:paraId="0626D9E1" w14:textId="77777777" w:rsidR="00C4411F" w:rsidRPr="004E29F8" w:rsidRDefault="00C4411F" w:rsidP="00C4411F">
      <w:pPr>
        <w:rPr>
          <w:b/>
          <w:bCs/>
        </w:rPr>
      </w:pPr>
      <w:r w:rsidRPr="004E29F8">
        <w:rPr>
          <w:b/>
          <w:bCs/>
        </w:rPr>
        <w:t>July 10, 2023</w:t>
      </w:r>
    </w:p>
    <w:p w14:paraId="1B814B02" w14:textId="77777777" w:rsidR="00C4411F" w:rsidRDefault="00C4411F" w:rsidP="00C4411F">
      <w:pPr>
        <w:pStyle w:val="ListParagraph"/>
        <w:numPr>
          <w:ilvl w:val="0"/>
          <w:numId w:val="8"/>
        </w:numPr>
        <w:spacing w:after="0" w:line="240" w:lineRule="auto"/>
        <w:contextualSpacing w:val="0"/>
      </w:pPr>
      <w:r>
        <w:t xml:space="preserve">We are </w:t>
      </w:r>
      <w:proofErr w:type="gramStart"/>
      <w:r>
        <w:t>happy to also</w:t>
      </w:r>
      <w:proofErr w:type="gramEnd"/>
      <w:r>
        <w:t xml:space="preserve"> report that pay case is considered closed.  DND Technical Advisor has confirmed that Ms. X received her missing (construction maintenance electrician) increment retro in the amount of net </w:t>
      </w:r>
      <w:r w:rsidRPr="00F23A5E">
        <w:rPr>
          <w:b/>
          <w:bCs/>
          <w:highlight w:val="yellow"/>
        </w:rPr>
        <w:t>$1,979.04</w:t>
      </w:r>
      <w:r>
        <w:t>, on July 19, 2023.</w:t>
      </w:r>
    </w:p>
    <w:p w14:paraId="4A273D07" w14:textId="77777777" w:rsidR="00C4411F" w:rsidRDefault="00C4411F" w:rsidP="00C4411F">
      <w:pPr>
        <w:pStyle w:val="ListParagraph"/>
      </w:pPr>
    </w:p>
    <w:p w14:paraId="5E5D2350" w14:textId="77777777" w:rsidR="00C4411F" w:rsidRDefault="00C4411F" w:rsidP="00C4411F">
      <w:r>
        <w:rPr>
          <w:b/>
          <w:bCs/>
        </w:rPr>
        <w:t>July 10, 2023:</w:t>
      </w:r>
    </w:p>
    <w:p w14:paraId="362091E0" w14:textId="77777777" w:rsidR="00C4411F" w:rsidRPr="00B14B67" w:rsidRDefault="00C4411F" w:rsidP="00C4411F">
      <w:r w:rsidRPr="00B14B67">
        <w:t xml:space="preserve">The Pay Centre has confirmed that the Fleet Maintenance Facility Allowance for Acting EG06 (Feb 7 to Oct 1, </w:t>
      </w:r>
      <w:proofErr w:type="gramStart"/>
      <w:r w:rsidRPr="00B14B67">
        <w:t>2019</w:t>
      </w:r>
      <w:proofErr w:type="gramEnd"/>
      <w:r w:rsidRPr="00B14B67">
        <w:t xml:space="preserve"> and Dec 12/19 to Jan 3/20) has been completed.</w:t>
      </w:r>
    </w:p>
    <w:p w14:paraId="1A8901BD" w14:textId="77777777" w:rsidR="00C4411F" w:rsidRPr="00B14B67" w:rsidRDefault="00C4411F" w:rsidP="00C4411F">
      <w:r w:rsidRPr="00B14B67">
        <w:t xml:space="preserve">Mr. X received two payments in the amount of </w:t>
      </w:r>
      <w:r>
        <w:t xml:space="preserve">net </w:t>
      </w:r>
      <w:r w:rsidRPr="00F23A5E">
        <w:rPr>
          <w:b/>
          <w:bCs/>
          <w:highlight w:val="yellow"/>
        </w:rPr>
        <w:t xml:space="preserve">$1,629.11 </w:t>
      </w:r>
      <w:r w:rsidRPr="00B14B67">
        <w:rPr>
          <w:highlight w:val="yellow"/>
        </w:rPr>
        <w:t xml:space="preserve">and </w:t>
      </w:r>
      <w:r w:rsidRPr="00F23A5E">
        <w:rPr>
          <w:b/>
          <w:bCs/>
          <w:highlight w:val="yellow"/>
        </w:rPr>
        <w:t>$162.91</w:t>
      </w:r>
      <w:r w:rsidRPr="00B14B67">
        <w:t xml:space="preserve"> (gross) on July 5, 2023.</w:t>
      </w:r>
    </w:p>
    <w:p w14:paraId="15146E74" w14:textId="77777777" w:rsidR="00C4411F" w:rsidRDefault="00C4411F" w:rsidP="00C4411F">
      <w:pPr>
        <w:pStyle w:val="PlainText"/>
        <w:rPr>
          <w:rFonts w:ascii="Calibri" w:hAnsi="Calibri" w:cs="Calibri"/>
          <w:b/>
          <w:bCs/>
          <w:sz w:val="22"/>
          <w:szCs w:val="22"/>
        </w:rPr>
      </w:pPr>
      <w:r>
        <w:rPr>
          <w:rFonts w:ascii="Calibri" w:hAnsi="Calibri" w:cs="Calibri"/>
          <w:b/>
          <w:bCs/>
          <w:sz w:val="22"/>
          <w:szCs w:val="22"/>
        </w:rPr>
        <w:t>July 25, 2023</w:t>
      </w:r>
    </w:p>
    <w:p w14:paraId="4BDE13DC" w14:textId="77777777" w:rsidR="00C4411F" w:rsidRDefault="00C4411F" w:rsidP="00C4411F">
      <w:r>
        <w:t xml:space="preserve">We are happy to advise you that our DND Technical Advisor has just confirmed that Ms. X received her retro payment on July 19, </w:t>
      </w:r>
      <w:proofErr w:type="gramStart"/>
      <w:r>
        <w:t>2023</w:t>
      </w:r>
      <w:proofErr w:type="gramEnd"/>
      <w:r>
        <w:t xml:space="preserve"> in the amount of net </w:t>
      </w:r>
      <w:r w:rsidRPr="00D5663B">
        <w:rPr>
          <w:b/>
          <w:bCs/>
          <w:highlight w:val="yellow"/>
        </w:rPr>
        <w:t>$9,436.78</w:t>
      </w:r>
      <w:r>
        <w:t xml:space="preserve"> (gross).</w:t>
      </w:r>
    </w:p>
    <w:p w14:paraId="21ACAFD9" w14:textId="77777777" w:rsidR="00C4411F" w:rsidRPr="00B14B67" w:rsidRDefault="00C4411F" w:rsidP="00C4411F">
      <w:r>
        <w:rPr>
          <w:rFonts w:cs="Calibri"/>
          <w:b/>
          <w:bCs/>
        </w:rPr>
        <w:lastRenderedPageBreak/>
        <w:t>July 31, 2023</w:t>
      </w:r>
    </w:p>
    <w:p w14:paraId="78E2D1E6" w14:textId="77777777" w:rsidR="00C4411F" w:rsidRDefault="00C4411F" w:rsidP="00C4411F">
      <w:pPr>
        <w:pStyle w:val="PlainText"/>
        <w:numPr>
          <w:ilvl w:val="0"/>
          <w:numId w:val="8"/>
        </w:numPr>
        <w:rPr>
          <w:rFonts w:ascii="Calibri" w:eastAsia="Times New Roman" w:hAnsi="Calibri" w:cs="Calibri"/>
          <w:sz w:val="22"/>
          <w:szCs w:val="22"/>
        </w:rPr>
      </w:pPr>
      <w:proofErr w:type="gramStart"/>
      <w:r>
        <w:rPr>
          <w:rFonts w:ascii="Calibri" w:eastAsia="Times New Roman" w:hAnsi="Calibri" w:cs="Calibri"/>
          <w:sz w:val="22"/>
          <w:szCs w:val="22"/>
        </w:rPr>
        <w:t>Pay</w:t>
      </w:r>
      <w:proofErr w:type="gramEnd"/>
      <w:r>
        <w:rPr>
          <w:rFonts w:ascii="Calibri" w:eastAsia="Times New Roman" w:hAnsi="Calibri" w:cs="Calibri"/>
          <w:sz w:val="22"/>
          <w:szCs w:val="22"/>
        </w:rPr>
        <w:t xml:space="preserve"> Centre Compensation Advisor has confirmed that the transfer in from ESDC to DND has been completed.</w:t>
      </w:r>
    </w:p>
    <w:p w14:paraId="309B5BFE" w14:textId="77777777" w:rsidR="00C4411F" w:rsidRDefault="00C4411F" w:rsidP="00C4411F">
      <w:pPr>
        <w:pStyle w:val="PlainText"/>
        <w:numPr>
          <w:ilvl w:val="0"/>
          <w:numId w:val="8"/>
        </w:numPr>
        <w:rPr>
          <w:rFonts w:ascii="Calibri" w:eastAsia="Times New Roman" w:hAnsi="Calibri" w:cs="Calibri"/>
          <w:sz w:val="22"/>
          <w:szCs w:val="22"/>
        </w:rPr>
      </w:pPr>
      <w:r>
        <w:rPr>
          <w:rFonts w:ascii="Calibri" w:eastAsia="Times New Roman" w:hAnsi="Calibri" w:cs="Calibri"/>
          <w:sz w:val="22"/>
          <w:szCs w:val="22"/>
        </w:rPr>
        <w:t xml:space="preserve">DND Pay Services Officer has confirmed that Ms. X has received her retro salary in the amount of net </w:t>
      </w:r>
      <w:r w:rsidRPr="00D5663B">
        <w:rPr>
          <w:rFonts w:ascii="Calibri" w:eastAsia="Times New Roman" w:hAnsi="Calibri" w:cs="Calibri"/>
          <w:b/>
          <w:bCs/>
          <w:sz w:val="22"/>
          <w:szCs w:val="22"/>
          <w:highlight w:val="yellow"/>
        </w:rPr>
        <w:t>$21,059.93</w:t>
      </w:r>
      <w:r>
        <w:rPr>
          <w:rFonts w:ascii="Calibri" w:eastAsia="Times New Roman" w:hAnsi="Calibri" w:cs="Calibri"/>
          <w:sz w:val="22"/>
          <w:szCs w:val="22"/>
        </w:rPr>
        <w:t xml:space="preserve"> on July 19, 2023</w:t>
      </w:r>
    </w:p>
    <w:p w14:paraId="5324E76E" w14:textId="77777777" w:rsidR="00C4411F" w:rsidRDefault="00C4411F" w:rsidP="00C4411F">
      <w:pPr>
        <w:pStyle w:val="PlainText"/>
        <w:rPr>
          <w:rFonts w:ascii="Calibri" w:eastAsia="Times New Roman" w:hAnsi="Calibri" w:cs="Calibri"/>
          <w:sz w:val="22"/>
          <w:szCs w:val="22"/>
        </w:rPr>
      </w:pPr>
    </w:p>
    <w:p w14:paraId="49CF3DBA" w14:textId="77777777" w:rsidR="00C4411F" w:rsidRDefault="00C4411F" w:rsidP="00C4411F">
      <w:pPr>
        <w:rPr>
          <w:b/>
          <w:bCs/>
        </w:rPr>
      </w:pPr>
      <w:r>
        <w:rPr>
          <w:b/>
          <w:bCs/>
        </w:rPr>
        <w:t>August 1, 2023:</w:t>
      </w:r>
    </w:p>
    <w:p w14:paraId="2E7FEF73" w14:textId="77777777" w:rsidR="00C4411F" w:rsidRDefault="00C4411F" w:rsidP="00C4411F">
      <w:pPr>
        <w:pStyle w:val="ListParagraph"/>
        <w:numPr>
          <w:ilvl w:val="0"/>
          <w:numId w:val="5"/>
        </w:numPr>
        <w:spacing w:after="0" w:line="240" w:lineRule="auto"/>
        <w:contextualSpacing w:val="0"/>
      </w:pPr>
      <w:r>
        <w:t>Mr. X’s reclassification (Effective 24 September 2007 from CR-03 to CR-04) was escalated as a priority to the Pay Centre on May 18, 2023.</w:t>
      </w:r>
    </w:p>
    <w:p w14:paraId="7D11D14F" w14:textId="77777777" w:rsidR="00C4411F" w:rsidRDefault="00C4411F" w:rsidP="00C4411F">
      <w:pPr>
        <w:pStyle w:val="ListParagraph"/>
        <w:numPr>
          <w:ilvl w:val="0"/>
          <w:numId w:val="5"/>
        </w:numPr>
        <w:spacing w:after="0" w:line="240" w:lineRule="auto"/>
        <w:contextualSpacing w:val="0"/>
      </w:pPr>
      <w:r>
        <w:t>The Pay Centre has confirmed that the reclassification case has been completed.</w:t>
      </w:r>
    </w:p>
    <w:p w14:paraId="2F97CF4B" w14:textId="77777777" w:rsidR="00C4411F" w:rsidRDefault="00C4411F" w:rsidP="00C4411F">
      <w:pPr>
        <w:pStyle w:val="ListParagraph"/>
        <w:numPr>
          <w:ilvl w:val="0"/>
          <w:numId w:val="5"/>
        </w:numPr>
        <w:spacing w:after="0" w:line="240" w:lineRule="auto"/>
        <w:contextualSpacing w:val="0"/>
      </w:pPr>
      <w:r>
        <w:t xml:space="preserve">DND Pay Services Officer confirms that Mr. X received a retro salary adjustment </w:t>
      </w:r>
      <w:proofErr w:type="spellStart"/>
      <w:r>
        <w:t>totalling</w:t>
      </w:r>
      <w:proofErr w:type="spellEnd"/>
      <w:r>
        <w:t xml:space="preserve"> </w:t>
      </w:r>
      <w:r w:rsidRPr="00F23A5E">
        <w:rPr>
          <w:b/>
          <w:bCs/>
          <w:highlight w:val="yellow"/>
        </w:rPr>
        <w:t>$24,214.05</w:t>
      </w:r>
      <w:r>
        <w:t xml:space="preserve"> gross on July 19, 2023.</w:t>
      </w:r>
    </w:p>
    <w:p w14:paraId="6DF83301" w14:textId="77777777" w:rsidR="00C4411F" w:rsidRDefault="00C4411F" w:rsidP="00C4411F">
      <w:pPr>
        <w:pStyle w:val="ListParagraph"/>
      </w:pPr>
    </w:p>
    <w:p w14:paraId="65C9A77F" w14:textId="77777777" w:rsidR="00C4411F" w:rsidRDefault="00C4411F" w:rsidP="00C4411F">
      <w:pPr>
        <w:rPr>
          <w:b/>
          <w:bCs/>
        </w:rPr>
      </w:pPr>
      <w:r>
        <w:rPr>
          <w:b/>
          <w:bCs/>
        </w:rPr>
        <w:t xml:space="preserve">August 1, </w:t>
      </w:r>
      <w:proofErr w:type="gramStart"/>
      <w:r>
        <w:rPr>
          <w:b/>
          <w:bCs/>
        </w:rPr>
        <w:t>2023 :</w:t>
      </w:r>
      <w:proofErr w:type="gramEnd"/>
    </w:p>
    <w:p w14:paraId="042B8FFA" w14:textId="77777777" w:rsidR="00C4411F" w:rsidRPr="006E7B43" w:rsidRDefault="00C4411F" w:rsidP="00C4411F">
      <w:pPr>
        <w:pStyle w:val="ListParagraph"/>
        <w:numPr>
          <w:ilvl w:val="0"/>
          <w:numId w:val="6"/>
        </w:numPr>
        <w:spacing w:after="0" w:line="240" w:lineRule="auto"/>
      </w:pPr>
      <w:r w:rsidRPr="006E7B43">
        <w:t xml:space="preserve">The Pay Centre confirmed that Mr. </w:t>
      </w:r>
      <w:r>
        <w:t>X’s</w:t>
      </w:r>
      <w:r w:rsidRPr="006E7B43">
        <w:t xml:space="preserve"> pay file was completed after a complete review of the file.</w:t>
      </w:r>
    </w:p>
    <w:p w14:paraId="163F1F52" w14:textId="77777777" w:rsidR="00C4411F" w:rsidRDefault="00C4411F" w:rsidP="00C4411F">
      <w:pPr>
        <w:pStyle w:val="ListParagraph"/>
        <w:numPr>
          <w:ilvl w:val="0"/>
          <w:numId w:val="6"/>
        </w:numPr>
        <w:spacing w:after="0" w:line="240" w:lineRule="auto"/>
      </w:pPr>
      <w:r w:rsidRPr="006E7B43">
        <w:t xml:space="preserve">The DND Pay Officer confirmed that the missing monitoring bonus was paid on July 19, </w:t>
      </w:r>
      <w:proofErr w:type="gramStart"/>
      <w:r w:rsidRPr="006E7B43">
        <w:t>2023</w:t>
      </w:r>
      <w:proofErr w:type="gramEnd"/>
      <w:r w:rsidRPr="006E7B43">
        <w:t xml:space="preserve"> in the amount of </w:t>
      </w:r>
      <w:r>
        <w:t xml:space="preserve">gross </w:t>
      </w:r>
      <w:r w:rsidRPr="00F23A5E">
        <w:rPr>
          <w:b/>
          <w:bCs/>
          <w:highlight w:val="yellow"/>
        </w:rPr>
        <w:t>$65,145.21</w:t>
      </w:r>
      <w:r w:rsidRPr="006E7B43">
        <w:t>.</w:t>
      </w:r>
    </w:p>
    <w:p w14:paraId="0EA15ACB" w14:textId="77777777" w:rsidR="00C4411F" w:rsidRDefault="00C4411F" w:rsidP="00C4411F">
      <w:pPr>
        <w:pStyle w:val="ListParagraph"/>
      </w:pPr>
    </w:p>
    <w:p w14:paraId="5F24D498" w14:textId="77777777" w:rsidR="00C4411F" w:rsidRDefault="00C4411F" w:rsidP="00C4411F">
      <w:r>
        <w:rPr>
          <w:b/>
          <w:bCs/>
        </w:rPr>
        <w:t>Aug 3, 2023:</w:t>
      </w:r>
    </w:p>
    <w:p w14:paraId="22FCA390" w14:textId="77777777" w:rsidR="00C4411F" w:rsidRDefault="00C4411F" w:rsidP="00C4411F">
      <w:pPr>
        <w:pStyle w:val="ListParagraph"/>
        <w:numPr>
          <w:ilvl w:val="0"/>
          <w:numId w:val="7"/>
        </w:numPr>
        <w:spacing w:after="0" w:line="240" w:lineRule="auto"/>
        <w:contextualSpacing w:val="0"/>
      </w:pPr>
      <w:r w:rsidRPr="0029388A">
        <w:t xml:space="preserve">DND CA completed calculations after recent adjustment by the Pay Centre and have confirmed a retro adjustment for the missing pay was deposited in Ms. X’s account on July 19, </w:t>
      </w:r>
      <w:proofErr w:type="gramStart"/>
      <w:r w:rsidRPr="0029388A">
        <w:t>2023</w:t>
      </w:r>
      <w:proofErr w:type="gramEnd"/>
      <w:r w:rsidRPr="0029388A">
        <w:t xml:space="preserve"> in the amount of </w:t>
      </w:r>
      <w:r>
        <w:t xml:space="preserve">net </w:t>
      </w:r>
      <w:r w:rsidRPr="00F23A5E">
        <w:rPr>
          <w:b/>
          <w:bCs/>
          <w:highlight w:val="yellow"/>
        </w:rPr>
        <w:t>$ 7,492.87</w:t>
      </w:r>
      <w:r w:rsidRPr="0029388A">
        <w:t xml:space="preserve"> (2 Aug 2022 up to 21 Jun 2023). </w:t>
      </w:r>
    </w:p>
    <w:p w14:paraId="511B84B5" w14:textId="77777777" w:rsidR="00C4411F" w:rsidRPr="0029388A" w:rsidRDefault="00C4411F" w:rsidP="00C4411F">
      <w:pPr>
        <w:pStyle w:val="ListParagraph"/>
      </w:pPr>
    </w:p>
    <w:p w14:paraId="27BEF2D7" w14:textId="77777777" w:rsidR="00C4411F" w:rsidRPr="00584534" w:rsidRDefault="00C4411F" w:rsidP="00C4411F">
      <w:pPr>
        <w:rPr>
          <w:b/>
          <w:bCs/>
        </w:rPr>
      </w:pPr>
      <w:r w:rsidRPr="00584534">
        <w:rPr>
          <w:b/>
          <w:bCs/>
        </w:rPr>
        <w:t>Aug</w:t>
      </w:r>
      <w:r>
        <w:rPr>
          <w:b/>
          <w:bCs/>
        </w:rPr>
        <w:t>ust</w:t>
      </w:r>
      <w:r w:rsidRPr="00584534">
        <w:rPr>
          <w:b/>
          <w:bCs/>
        </w:rPr>
        <w:t xml:space="preserve"> 23</w:t>
      </w:r>
      <w:r>
        <w:rPr>
          <w:b/>
          <w:bCs/>
        </w:rPr>
        <w:t>, 2023</w:t>
      </w:r>
    </w:p>
    <w:p w14:paraId="6376E8D6" w14:textId="77777777" w:rsidR="00C4411F" w:rsidRPr="003E16C8" w:rsidRDefault="00C4411F" w:rsidP="00C4411F">
      <w:pPr>
        <w:pStyle w:val="ListParagraph"/>
        <w:numPr>
          <w:ilvl w:val="0"/>
          <w:numId w:val="7"/>
        </w:numPr>
        <w:spacing w:after="0" w:line="240" w:lineRule="auto"/>
        <w:contextualSpacing w:val="0"/>
      </w:pPr>
      <w:r w:rsidRPr="003E16C8">
        <w:t xml:space="preserve">DND Pay Services Office (PSO) has confirmed that </w:t>
      </w:r>
      <w:r>
        <w:t xml:space="preserve">net </w:t>
      </w:r>
      <w:r w:rsidRPr="00F23A5E">
        <w:rPr>
          <w:b/>
          <w:bCs/>
          <w:highlight w:val="yellow"/>
        </w:rPr>
        <w:t>$11,018.69</w:t>
      </w:r>
      <w:r w:rsidRPr="003E16C8">
        <w:t xml:space="preserve"> increment retro was deposited into Mr. </w:t>
      </w:r>
      <w:r>
        <w:t>X</w:t>
      </w:r>
      <w:r w:rsidRPr="003E16C8">
        <w:t>'s account on August 30, 2023.</w:t>
      </w:r>
    </w:p>
    <w:p w14:paraId="63CF4590" w14:textId="77777777" w:rsidR="00C4411F" w:rsidRDefault="00C4411F" w:rsidP="00C4411F"/>
    <w:p w14:paraId="21AC8DC4" w14:textId="77777777" w:rsidR="00C4411F" w:rsidRPr="00584534" w:rsidRDefault="00C4411F" w:rsidP="00C4411F">
      <w:pPr>
        <w:rPr>
          <w:b/>
          <w:bCs/>
        </w:rPr>
      </w:pPr>
      <w:r w:rsidRPr="00584534">
        <w:rPr>
          <w:b/>
          <w:bCs/>
        </w:rPr>
        <w:t>Aug</w:t>
      </w:r>
      <w:r>
        <w:rPr>
          <w:b/>
          <w:bCs/>
        </w:rPr>
        <w:t>ust</w:t>
      </w:r>
      <w:r w:rsidRPr="00584534">
        <w:rPr>
          <w:b/>
          <w:bCs/>
        </w:rPr>
        <w:t xml:space="preserve"> 30</w:t>
      </w:r>
      <w:r>
        <w:rPr>
          <w:b/>
          <w:bCs/>
        </w:rPr>
        <w:t>, 2023</w:t>
      </w:r>
    </w:p>
    <w:p w14:paraId="73C7539E" w14:textId="77777777" w:rsidR="00C4411F" w:rsidRDefault="00C4411F" w:rsidP="00C4411F">
      <w:pPr>
        <w:pStyle w:val="ListParagraph"/>
        <w:numPr>
          <w:ilvl w:val="0"/>
          <w:numId w:val="9"/>
        </w:numPr>
        <w:spacing w:after="0" w:line="240" w:lineRule="auto"/>
        <w:contextualSpacing w:val="0"/>
      </w:pPr>
      <w:r>
        <w:t xml:space="preserve">DND Pay Services Officer (PSO) Randy Spence confirms retro payment of net </w:t>
      </w:r>
      <w:r w:rsidRPr="00F23A5E">
        <w:rPr>
          <w:b/>
          <w:bCs/>
          <w:highlight w:val="yellow"/>
        </w:rPr>
        <w:t>$7208.75</w:t>
      </w:r>
      <w:r w:rsidRPr="00F23A5E">
        <w:rPr>
          <w:b/>
          <w:bCs/>
        </w:rPr>
        <w:t xml:space="preserve"> </w:t>
      </w:r>
      <w:r>
        <w:t>(gross) on August 30, 2023, and leave balances have been transferred.</w:t>
      </w:r>
    </w:p>
    <w:p w14:paraId="40DFD62D" w14:textId="77777777" w:rsidR="00C4411F" w:rsidRDefault="00C4411F" w:rsidP="00C4411F">
      <w:pPr>
        <w:pStyle w:val="ListParagraph"/>
      </w:pPr>
    </w:p>
    <w:p w14:paraId="662846E6" w14:textId="77777777" w:rsidR="00C4411F" w:rsidRPr="00C0245B" w:rsidRDefault="00C4411F" w:rsidP="00C4411F">
      <w:pPr>
        <w:rPr>
          <w:b/>
          <w:bCs/>
        </w:rPr>
      </w:pPr>
      <w:r w:rsidRPr="00C0245B">
        <w:rPr>
          <w:rFonts w:hint="cs"/>
          <w:b/>
          <w:bCs/>
        </w:rPr>
        <w:t>Oct</w:t>
      </w:r>
      <w:r w:rsidRPr="00C0245B">
        <w:rPr>
          <w:b/>
          <w:bCs/>
        </w:rPr>
        <w:t>ober</w:t>
      </w:r>
      <w:r w:rsidRPr="00C0245B">
        <w:rPr>
          <w:rFonts w:hint="cs"/>
          <w:b/>
          <w:bCs/>
        </w:rPr>
        <w:t xml:space="preserve"> 3</w:t>
      </w:r>
      <w:r>
        <w:rPr>
          <w:b/>
          <w:bCs/>
        </w:rPr>
        <w:t>, 2023</w:t>
      </w:r>
    </w:p>
    <w:p w14:paraId="3234DB7E" w14:textId="77777777" w:rsidR="00C4411F" w:rsidRDefault="00C4411F" w:rsidP="00C4411F">
      <w:pPr>
        <w:pStyle w:val="ListParagraph"/>
        <w:numPr>
          <w:ilvl w:val="0"/>
          <w:numId w:val="10"/>
        </w:numPr>
        <w:spacing w:after="0" w:line="240" w:lineRule="auto"/>
        <w:contextualSpacing w:val="0"/>
      </w:pPr>
      <w:r w:rsidRPr="00C0245B">
        <w:rPr>
          <w:rFonts w:hint="cs"/>
        </w:rPr>
        <w:t xml:space="preserve">DND Pay Services Officer </w:t>
      </w:r>
      <w:proofErr w:type="gramStart"/>
      <w:r w:rsidRPr="00C0245B">
        <w:rPr>
          <w:rFonts w:hint="cs"/>
        </w:rPr>
        <w:t>( PSO</w:t>
      </w:r>
      <w:proofErr w:type="gramEnd"/>
      <w:r w:rsidRPr="00C0245B">
        <w:rPr>
          <w:rFonts w:hint="cs"/>
        </w:rPr>
        <w:t xml:space="preserve">) has confirmed that a payment of </w:t>
      </w:r>
      <w:r>
        <w:t xml:space="preserve">net </w:t>
      </w:r>
      <w:r w:rsidRPr="00D5663B">
        <w:rPr>
          <w:rFonts w:hint="cs"/>
          <w:b/>
          <w:bCs/>
          <w:highlight w:val="yellow"/>
        </w:rPr>
        <w:t>$36,583.65</w:t>
      </w:r>
      <w:r w:rsidRPr="00C0245B">
        <w:rPr>
          <w:rFonts w:hint="cs"/>
        </w:rPr>
        <w:t xml:space="preserve"> was paid to Mr. </w:t>
      </w:r>
      <w:r w:rsidRPr="00C0245B">
        <w:t xml:space="preserve">X </w:t>
      </w:r>
      <w:r w:rsidRPr="00C0245B">
        <w:rPr>
          <w:rFonts w:hint="cs"/>
        </w:rPr>
        <w:t>on September 27, 2023.</w:t>
      </w:r>
    </w:p>
    <w:p w14:paraId="30D546DE" w14:textId="77777777" w:rsidR="00C4411F" w:rsidRPr="00C0245B" w:rsidRDefault="00C4411F" w:rsidP="00C4411F">
      <w:pPr>
        <w:rPr>
          <w:rFonts w:cs="Calibri"/>
          <w:lang w:eastAsia="en-CA"/>
        </w:rPr>
      </w:pPr>
    </w:p>
    <w:p w14:paraId="010C812D" w14:textId="77777777" w:rsidR="00C4411F" w:rsidRPr="006B660F" w:rsidRDefault="00C4411F" w:rsidP="00C4411F">
      <w:pPr>
        <w:rPr>
          <w:b/>
          <w:bCs/>
        </w:rPr>
      </w:pPr>
      <w:r w:rsidRPr="006B660F">
        <w:rPr>
          <w:b/>
          <w:bCs/>
        </w:rPr>
        <w:t>Oct</w:t>
      </w:r>
      <w:r>
        <w:rPr>
          <w:b/>
          <w:bCs/>
        </w:rPr>
        <w:t>ober</w:t>
      </w:r>
      <w:r w:rsidRPr="006B660F">
        <w:rPr>
          <w:b/>
          <w:bCs/>
        </w:rPr>
        <w:t xml:space="preserve"> 25</w:t>
      </w:r>
      <w:r>
        <w:rPr>
          <w:b/>
          <w:bCs/>
        </w:rPr>
        <w:t>, 2023</w:t>
      </w:r>
    </w:p>
    <w:p w14:paraId="57C45C9C" w14:textId="77777777" w:rsidR="00C4411F" w:rsidRPr="00934086" w:rsidRDefault="00C4411F" w:rsidP="00C4411F">
      <w:pPr>
        <w:pStyle w:val="ListParagraph"/>
        <w:numPr>
          <w:ilvl w:val="0"/>
          <w:numId w:val="13"/>
        </w:numPr>
        <w:spacing w:after="0" w:line="240" w:lineRule="auto"/>
        <w:contextualSpacing w:val="0"/>
        <w:rPr>
          <w:color w:val="3C3C3C"/>
          <w:highlight w:val="yellow"/>
          <w:shd w:val="clear" w:color="auto" w:fill="FFFFFF"/>
        </w:rPr>
      </w:pPr>
      <w:r w:rsidRPr="00934086">
        <w:t xml:space="preserve">Ms. X will </w:t>
      </w:r>
      <w:proofErr w:type="gramStart"/>
      <w:r w:rsidRPr="00934086">
        <w:t>received</w:t>
      </w:r>
      <w:proofErr w:type="gramEnd"/>
      <w:r w:rsidRPr="00934086">
        <w:t xml:space="preserve"> a retro payment of </w:t>
      </w:r>
      <w:r>
        <w:t xml:space="preserve">net </w:t>
      </w:r>
      <w:r w:rsidRPr="00D5663B">
        <w:rPr>
          <w:b/>
          <w:bCs/>
          <w:highlight w:val="yellow"/>
        </w:rPr>
        <w:t>$2284.42</w:t>
      </w:r>
    </w:p>
    <w:p w14:paraId="2321AE88" w14:textId="77777777" w:rsidR="00C4411F" w:rsidRPr="003772E9" w:rsidRDefault="00C4411F" w:rsidP="00C4411F"/>
    <w:p w14:paraId="41290544" w14:textId="77777777" w:rsidR="00C4411F" w:rsidRDefault="00C4411F" w:rsidP="00C4411F">
      <w:pPr>
        <w:rPr>
          <w:b/>
          <w:bCs/>
          <w:sz w:val="24"/>
          <w:szCs w:val="24"/>
        </w:rPr>
      </w:pPr>
    </w:p>
    <w:p w14:paraId="5E315EE3" w14:textId="2BCBB69A" w:rsidR="00C4411F" w:rsidRDefault="00C4411F" w:rsidP="00C4411F">
      <w:pPr>
        <w:rPr>
          <w:b/>
          <w:bCs/>
          <w:sz w:val="24"/>
          <w:szCs w:val="24"/>
        </w:rPr>
      </w:pPr>
      <w:r w:rsidRPr="00F3176F">
        <w:rPr>
          <w:b/>
          <w:bCs/>
          <w:sz w:val="24"/>
          <w:szCs w:val="24"/>
        </w:rPr>
        <w:lastRenderedPageBreak/>
        <w:t>Oct</w:t>
      </w:r>
      <w:r>
        <w:rPr>
          <w:b/>
          <w:bCs/>
          <w:sz w:val="24"/>
          <w:szCs w:val="24"/>
        </w:rPr>
        <w:t>ober</w:t>
      </w:r>
      <w:r w:rsidRPr="00F3176F">
        <w:rPr>
          <w:b/>
          <w:bCs/>
          <w:sz w:val="24"/>
          <w:szCs w:val="24"/>
        </w:rPr>
        <w:t xml:space="preserve"> 31</w:t>
      </w:r>
      <w:r>
        <w:rPr>
          <w:b/>
          <w:bCs/>
          <w:sz w:val="24"/>
          <w:szCs w:val="24"/>
        </w:rPr>
        <w:t>, 2022</w:t>
      </w:r>
    </w:p>
    <w:p w14:paraId="27120F3F" w14:textId="77777777" w:rsidR="00C4411F" w:rsidRPr="00C0245B" w:rsidRDefault="00C4411F" w:rsidP="00C4411F">
      <w:pPr>
        <w:rPr>
          <w:b/>
          <w:bCs/>
          <w:sz w:val="24"/>
          <w:szCs w:val="24"/>
        </w:rPr>
      </w:pPr>
      <w:r w:rsidRPr="00E41038">
        <w:rPr>
          <w:rFonts w:ascii="Leelawadee" w:hAnsi="Leelawadee" w:cs="Leelawadee"/>
          <w:sz w:val="20"/>
          <w:szCs w:val="20"/>
          <w:lang w:eastAsia="en-CA"/>
        </w:rPr>
        <w:t xml:space="preserve">Of course, all conversations I mentioned above were not sent to UNDE but clearly to the people from PSPC and DND who were assigned to investigate the issue and I thought they would resolve the issue for me. </w:t>
      </w:r>
      <w:r w:rsidRPr="00C0245B">
        <w:rPr>
          <w:rFonts w:ascii="Leelawadee" w:hAnsi="Leelawadee" w:cs="Leelawadee"/>
          <w:b/>
          <w:bCs/>
          <w:sz w:val="20"/>
          <w:szCs w:val="20"/>
          <w:lang w:eastAsia="en-CA"/>
        </w:rPr>
        <w:t>But I am here to thank UNDE, it was the email I sent to UNDE that gave me the DND HR contact info.</w:t>
      </w:r>
      <w:r w:rsidRPr="00E41038">
        <w:rPr>
          <w:rFonts w:ascii="Leelawadee" w:hAnsi="Leelawadee" w:cs="Leelawadee"/>
          <w:sz w:val="20"/>
          <w:szCs w:val="20"/>
          <w:lang w:eastAsia="en-CA"/>
        </w:rPr>
        <w:t xml:space="preserve"> Without it, I don't even know where to ask my case as I am no longer </w:t>
      </w:r>
      <w:proofErr w:type="gramStart"/>
      <w:r w:rsidRPr="00E41038">
        <w:rPr>
          <w:rFonts w:ascii="Leelawadee" w:hAnsi="Leelawadee" w:cs="Leelawadee"/>
          <w:sz w:val="20"/>
          <w:szCs w:val="20"/>
          <w:lang w:eastAsia="en-CA"/>
        </w:rPr>
        <w:t>with</w:t>
      </w:r>
      <w:proofErr w:type="gramEnd"/>
      <w:r w:rsidRPr="00E41038">
        <w:rPr>
          <w:rFonts w:ascii="Leelawadee" w:hAnsi="Leelawadee" w:cs="Leelawadee"/>
          <w:sz w:val="20"/>
          <w:szCs w:val="20"/>
          <w:lang w:eastAsia="en-CA"/>
        </w:rPr>
        <w:t xml:space="preserve"> a government job. </w:t>
      </w:r>
    </w:p>
    <w:p w14:paraId="7ADFA31F" w14:textId="77777777" w:rsidR="00C4411F" w:rsidRPr="00F3176F" w:rsidRDefault="00C4411F" w:rsidP="00C4411F">
      <w:pPr>
        <w:rPr>
          <w:b/>
          <w:bCs/>
          <w:sz w:val="24"/>
          <w:szCs w:val="24"/>
        </w:rPr>
      </w:pPr>
      <w:r w:rsidRPr="00F3176F">
        <w:rPr>
          <w:b/>
          <w:bCs/>
          <w:sz w:val="24"/>
          <w:szCs w:val="24"/>
        </w:rPr>
        <w:t>Nov</w:t>
      </w:r>
      <w:r>
        <w:rPr>
          <w:b/>
          <w:bCs/>
          <w:sz w:val="24"/>
          <w:szCs w:val="24"/>
        </w:rPr>
        <w:t>ember</w:t>
      </w:r>
      <w:r w:rsidRPr="00F3176F">
        <w:rPr>
          <w:b/>
          <w:bCs/>
          <w:sz w:val="24"/>
          <w:szCs w:val="24"/>
        </w:rPr>
        <w:t xml:space="preserve"> 21</w:t>
      </w:r>
      <w:r>
        <w:rPr>
          <w:b/>
          <w:bCs/>
          <w:sz w:val="24"/>
          <w:szCs w:val="24"/>
        </w:rPr>
        <w:t>, 2023</w:t>
      </w:r>
    </w:p>
    <w:p w14:paraId="7081E826" w14:textId="77777777" w:rsidR="00C4411F" w:rsidRDefault="00C4411F" w:rsidP="00C4411F">
      <w:pPr>
        <w:pStyle w:val="ListParagraph"/>
        <w:numPr>
          <w:ilvl w:val="0"/>
          <w:numId w:val="12"/>
        </w:numPr>
        <w:spacing w:after="0" w:line="240" w:lineRule="auto"/>
        <w:contextualSpacing w:val="0"/>
        <w:rPr>
          <w:sz w:val="24"/>
          <w:szCs w:val="24"/>
        </w:rPr>
      </w:pPr>
      <w:r w:rsidRPr="00494914">
        <w:rPr>
          <w:sz w:val="24"/>
          <w:szCs w:val="24"/>
        </w:rPr>
        <w:t xml:space="preserve">We are happy to advise you that Ms. X’s pay file has been completed.  We </w:t>
      </w:r>
      <w:proofErr w:type="gramStart"/>
      <w:r w:rsidRPr="00494914">
        <w:rPr>
          <w:sz w:val="24"/>
          <w:szCs w:val="24"/>
        </w:rPr>
        <w:t>are able to</w:t>
      </w:r>
      <w:proofErr w:type="gramEnd"/>
      <w:r w:rsidRPr="00494914">
        <w:rPr>
          <w:sz w:val="24"/>
          <w:szCs w:val="24"/>
        </w:rPr>
        <w:t xml:space="preserve"> confirm her retro payment in the amount of </w:t>
      </w:r>
      <w:r>
        <w:rPr>
          <w:sz w:val="24"/>
          <w:szCs w:val="24"/>
        </w:rPr>
        <w:t xml:space="preserve">net </w:t>
      </w:r>
      <w:r w:rsidRPr="007A675F">
        <w:rPr>
          <w:b/>
          <w:bCs/>
          <w:sz w:val="24"/>
          <w:szCs w:val="24"/>
          <w:highlight w:val="yellow"/>
        </w:rPr>
        <w:t>$14,065.58</w:t>
      </w:r>
      <w:r w:rsidRPr="00494914">
        <w:rPr>
          <w:sz w:val="24"/>
          <w:szCs w:val="24"/>
        </w:rPr>
        <w:t xml:space="preserve"> has been deposited in Ms. X’s account. </w:t>
      </w:r>
    </w:p>
    <w:p w14:paraId="42B3FECD" w14:textId="77777777" w:rsidR="00C4411F" w:rsidRDefault="00C4411F" w:rsidP="00C4411F">
      <w:pPr>
        <w:pStyle w:val="ListParagraph"/>
        <w:rPr>
          <w:sz w:val="24"/>
          <w:szCs w:val="24"/>
        </w:rPr>
      </w:pPr>
    </w:p>
    <w:p w14:paraId="0E42E833" w14:textId="77777777" w:rsidR="00C4411F" w:rsidRPr="00F4029B" w:rsidRDefault="00C4411F" w:rsidP="00C4411F">
      <w:pPr>
        <w:rPr>
          <w:b/>
          <w:bCs/>
          <w:sz w:val="24"/>
          <w:szCs w:val="24"/>
        </w:rPr>
      </w:pPr>
      <w:r>
        <w:rPr>
          <w:b/>
          <w:bCs/>
          <w:sz w:val="24"/>
          <w:szCs w:val="24"/>
        </w:rPr>
        <w:t>December 27, 2023</w:t>
      </w:r>
    </w:p>
    <w:p w14:paraId="37D2AB51" w14:textId="77777777" w:rsidR="00C4411F" w:rsidRDefault="00C4411F" w:rsidP="00C4411F">
      <w:pPr>
        <w:pStyle w:val="ListParagraph"/>
        <w:numPr>
          <w:ilvl w:val="0"/>
          <w:numId w:val="14"/>
        </w:numPr>
        <w:spacing w:after="0" w:line="240" w:lineRule="auto"/>
        <w:contextualSpacing w:val="0"/>
        <w:rPr>
          <w:sz w:val="24"/>
          <w:szCs w:val="24"/>
        </w:rPr>
      </w:pPr>
      <w:r>
        <w:rPr>
          <w:sz w:val="24"/>
          <w:szCs w:val="24"/>
        </w:rPr>
        <w:t xml:space="preserve">Mr. X’s rate of pay and BB have been adjusted and a retro payment of net </w:t>
      </w:r>
      <w:r w:rsidRPr="00D5663B">
        <w:rPr>
          <w:b/>
          <w:bCs/>
          <w:sz w:val="24"/>
          <w:szCs w:val="24"/>
          <w:highlight w:val="yellow"/>
        </w:rPr>
        <w:t>$ 2832.84</w:t>
      </w:r>
      <w:r>
        <w:rPr>
          <w:sz w:val="24"/>
          <w:szCs w:val="24"/>
        </w:rPr>
        <w:t xml:space="preserve"> was deposited in his account on Dec 20, 2023.</w:t>
      </w:r>
    </w:p>
    <w:p w14:paraId="28032482" w14:textId="77777777" w:rsidR="00C4411F" w:rsidRDefault="00C4411F" w:rsidP="00C4411F">
      <w:pPr>
        <w:pStyle w:val="ListParagraph"/>
        <w:rPr>
          <w:sz w:val="24"/>
          <w:szCs w:val="24"/>
        </w:rPr>
      </w:pPr>
    </w:p>
    <w:p w14:paraId="1B9C6027" w14:textId="77777777" w:rsidR="00C4411F" w:rsidRDefault="00C4411F" w:rsidP="00C4411F">
      <w:pPr>
        <w:rPr>
          <w:b/>
          <w:bCs/>
          <w:sz w:val="24"/>
          <w:szCs w:val="24"/>
        </w:rPr>
      </w:pPr>
      <w:r>
        <w:rPr>
          <w:b/>
          <w:bCs/>
          <w:sz w:val="24"/>
          <w:szCs w:val="24"/>
        </w:rPr>
        <w:t>January 2, 2024</w:t>
      </w:r>
    </w:p>
    <w:p w14:paraId="5921723C" w14:textId="77777777" w:rsidR="00C4411F" w:rsidRPr="00664412" w:rsidRDefault="00C4411F" w:rsidP="00C4411F">
      <w:pPr>
        <w:pStyle w:val="ListParagraph"/>
        <w:numPr>
          <w:ilvl w:val="0"/>
          <w:numId w:val="11"/>
        </w:numPr>
        <w:spacing w:after="0" w:line="240" w:lineRule="auto"/>
        <w:contextualSpacing w:val="0"/>
      </w:pPr>
      <w:r>
        <w:rPr>
          <w:sz w:val="24"/>
          <w:szCs w:val="24"/>
        </w:rPr>
        <w:t>The Pay Centre has confirmed that the reclassification case has been completed.</w:t>
      </w:r>
    </w:p>
    <w:p w14:paraId="73285F3B" w14:textId="77777777" w:rsidR="00C4411F" w:rsidRPr="008B2C4D" w:rsidRDefault="00C4411F" w:rsidP="00C4411F">
      <w:pPr>
        <w:pStyle w:val="ListParagraph"/>
        <w:numPr>
          <w:ilvl w:val="0"/>
          <w:numId w:val="11"/>
        </w:numPr>
        <w:spacing w:after="0" w:line="240" w:lineRule="auto"/>
        <w:contextualSpacing w:val="0"/>
      </w:pPr>
      <w:r>
        <w:rPr>
          <w:sz w:val="24"/>
          <w:szCs w:val="24"/>
        </w:rPr>
        <w:t xml:space="preserve">DND Pay Services Officer has confirmed that Mr. X received a deposit in the amount of net </w:t>
      </w:r>
      <w:r w:rsidRPr="007A675F">
        <w:rPr>
          <w:b/>
          <w:bCs/>
          <w:sz w:val="24"/>
          <w:szCs w:val="24"/>
          <w:highlight w:val="yellow"/>
        </w:rPr>
        <w:t>$27,673.24</w:t>
      </w:r>
      <w:r>
        <w:rPr>
          <w:sz w:val="24"/>
          <w:szCs w:val="24"/>
        </w:rPr>
        <w:t xml:space="preserve"> on December 6, 2023 </w:t>
      </w:r>
    </w:p>
    <w:p w14:paraId="6EDA48CD" w14:textId="77777777" w:rsidR="00C4411F" w:rsidRPr="004A2782" w:rsidRDefault="00C4411F" w:rsidP="00C4411F">
      <w:pPr>
        <w:pStyle w:val="ListParagraph"/>
      </w:pPr>
    </w:p>
    <w:p w14:paraId="4727CFBE" w14:textId="77777777" w:rsidR="00C4411F" w:rsidRDefault="00C4411F" w:rsidP="00C4411F">
      <w:r>
        <w:rPr>
          <w:b/>
          <w:bCs/>
          <w:sz w:val="24"/>
          <w:szCs w:val="24"/>
        </w:rPr>
        <w:t>February 12, 2024</w:t>
      </w:r>
    </w:p>
    <w:p w14:paraId="5D597BD2" w14:textId="77777777" w:rsidR="00C4411F" w:rsidRDefault="00C4411F" w:rsidP="00C4411F">
      <w:pPr>
        <w:pStyle w:val="ListParagraph"/>
        <w:numPr>
          <w:ilvl w:val="0"/>
          <w:numId w:val="15"/>
        </w:numPr>
        <w:spacing w:after="0" w:line="240" w:lineRule="auto"/>
        <w:contextualSpacing w:val="0"/>
      </w:pPr>
      <w:r>
        <w:rPr>
          <w:sz w:val="24"/>
          <w:szCs w:val="24"/>
        </w:rPr>
        <w:t>The Pay Centre has confirmed that the termination and severance cases are completed.</w:t>
      </w:r>
    </w:p>
    <w:p w14:paraId="4CF01249" w14:textId="77777777" w:rsidR="00C4411F" w:rsidRPr="000A4E4E" w:rsidRDefault="00C4411F" w:rsidP="00C4411F">
      <w:pPr>
        <w:pStyle w:val="ListParagraph"/>
        <w:numPr>
          <w:ilvl w:val="0"/>
          <w:numId w:val="15"/>
        </w:numPr>
        <w:spacing w:after="0" w:line="240" w:lineRule="auto"/>
        <w:contextualSpacing w:val="0"/>
      </w:pPr>
      <w:r>
        <w:rPr>
          <w:sz w:val="24"/>
          <w:szCs w:val="24"/>
        </w:rPr>
        <w:t xml:space="preserve">Mr. X will be paid severance of net </w:t>
      </w:r>
      <w:r w:rsidRPr="00D5663B">
        <w:rPr>
          <w:b/>
          <w:bCs/>
          <w:sz w:val="24"/>
          <w:szCs w:val="24"/>
          <w:highlight w:val="yellow"/>
        </w:rPr>
        <w:t>$13,688.74</w:t>
      </w:r>
      <w:r>
        <w:t xml:space="preserve"> </w:t>
      </w:r>
      <w:r>
        <w:rPr>
          <w:sz w:val="24"/>
          <w:szCs w:val="24"/>
        </w:rPr>
        <w:t xml:space="preserve">February 14, 2024, and payment of </w:t>
      </w:r>
      <w:r w:rsidRPr="00D5663B">
        <w:rPr>
          <w:b/>
          <w:bCs/>
          <w:sz w:val="24"/>
          <w:szCs w:val="24"/>
          <w:highlight w:val="yellow"/>
        </w:rPr>
        <w:t>$3,187.32</w:t>
      </w:r>
      <w:r>
        <w:rPr>
          <w:sz w:val="24"/>
          <w:szCs w:val="24"/>
        </w:rPr>
        <w:t xml:space="preserve"> for remaining pay and leave.</w:t>
      </w:r>
    </w:p>
    <w:p w14:paraId="30FA630C" w14:textId="77777777" w:rsidR="00C4411F" w:rsidRPr="000A4E4E" w:rsidRDefault="00C4411F" w:rsidP="00C4411F">
      <w:pPr>
        <w:pStyle w:val="ListParagraph"/>
        <w:numPr>
          <w:ilvl w:val="0"/>
          <w:numId w:val="15"/>
        </w:numPr>
        <w:spacing w:after="0" w:line="240" w:lineRule="auto"/>
        <w:contextualSpacing w:val="0"/>
      </w:pPr>
    </w:p>
    <w:p w14:paraId="10B685C0" w14:textId="77777777" w:rsidR="00C4411F" w:rsidRDefault="00C4411F" w:rsidP="00C4411F">
      <w:pPr>
        <w:rPr>
          <w:b/>
          <w:bCs/>
          <w:sz w:val="24"/>
          <w:szCs w:val="24"/>
        </w:rPr>
      </w:pPr>
      <w:r>
        <w:rPr>
          <w:b/>
          <w:bCs/>
          <w:sz w:val="24"/>
          <w:szCs w:val="24"/>
        </w:rPr>
        <w:t>February 12, 2024</w:t>
      </w:r>
    </w:p>
    <w:p w14:paraId="4535C7AE" w14:textId="77777777" w:rsidR="00C4411F" w:rsidRPr="00DA1E37" w:rsidRDefault="00C4411F" w:rsidP="00C4411F">
      <w:pPr>
        <w:pStyle w:val="ListParagraph"/>
        <w:numPr>
          <w:ilvl w:val="0"/>
          <w:numId w:val="16"/>
        </w:numPr>
        <w:spacing w:after="0" w:line="240" w:lineRule="auto"/>
        <w:contextualSpacing w:val="0"/>
        <w:rPr>
          <w:sz w:val="24"/>
          <w:szCs w:val="24"/>
        </w:rPr>
      </w:pPr>
      <w:r>
        <w:rPr>
          <w:sz w:val="24"/>
          <w:szCs w:val="24"/>
        </w:rPr>
        <w:t>The Pay Centre confirmed that due to a Phoenix error, the full retro did not pay out.  The 15% differential was paid however Mr. X is missing a 19% differential.</w:t>
      </w:r>
    </w:p>
    <w:p w14:paraId="3B3A2924" w14:textId="77777777" w:rsidR="00C4411F" w:rsidRDefault="00C4411F" w:rsidP="00C4411F">
      <w:pPr>
        <w:pStyle w:val="ListParagraph"/>
        <w:numPr>
          <w:ilvl w:val="0"/>
          <w:numId w:val="16"/>
        </w:numPr>
        <w:spacing w:after="0" w:line="240" w:lineRule="auto"/>
        <w:contextualSpacing w:val="0"/>
        <w:rPr>
          <w:sz w:val="24"/>
          <w:szCs w:val="24"/>
        </w:rPr>
      </w:pPr>
      <w:r>
        <w:rPr>
          <w:sz w:val="24"/>
          <w:szCs w:val="24"/>
        </w:rPr>
        <w:t xml:space="preserve">It is also confirmed that a pending retro payment in the amount of net </w:t>
      </w:r>
      <w:r w:rsidRPr="00D5663B">
        <w:rPr>
          <w:b/>
          <w:bCs/>
          <w:sz w:val="24"/>
          <w:szCs w:val="24"/>
          <w:highlight w:val="yellow"/>
        </w:rPr>
        <w:t>$4,270.29</w:t>
      </w:r>
      <w:r>
        <w:rPr>
          <w:sz w:val="24"/>
          <w:szCs w:val="24"/>
        </w:rPr>
        <w:t xml:space="preserve"> representing the missing 19% supervisory differential will be on February 14, 2024. </w:t>
      </w:r>
    </w:p>
    <w:p w14:paraId="41491621" w14:textId="77777777" w:rsidR="00C4411F" w:rsidRDefault="00C4411F" w:rsidP="00C4411F">
      <w:pPr>
        <w:pStyle w:val="ListParagraph"/>
        <w:rPr>
          <w:sz w:val="24"/>
          <w:szCs w:val="24"/>
        </w:rPr>
      </w:pPr>
    </w:p>
    <w:p w14:paraId="2BE2D7D7" w14:textId="77777777" w:rsidR="00C4411F" w:rsidRDefault="00C4411F" w:rsidP="00C4411F">
      <w:r>
        <w:t>I would like to take a quick minute to thank you Sir for making this happen, it is greatly appreciated. I understand issues are often far harder to resolve than they originally appear.</w:t>
      </w:r>
    </w:p>
    <w:p w14:paraId="387F2381" w14:textId="77777777" w:rsidR="00C4411F" w:rsidRPr="0036036F" w:rsidRDefault="00C4411F" w:rsidP="00C4411F">
      <w:pPr>
        <w:rPr>
          <w:b/>
          <w:bCs/>
          <w:sz w:val="24"/>
          <w:szCs w:val="24"/>
        </w:rPr>
      </w:pPr>
      <w:r>
        <w:rPr>
          <w:b/>
          <w:bCs/>
          <w:sz w:val="24"/>
          <w:szCs w:val="24"/>
        </w:rPr>
        <w:t>February 12, 2024</w:t>
      </w:r>
    </w:p>
    <w:p w14:paraId="0081E1E3" w14:textId="77777777" w:rsidR="00C4411F" w:rsidRDefault="00C4411F" w:rsidP="00C4411F">
      <w:pPr>
        <w:pStyle w:val="ListParagraph"/>
        <w:numPr>
          <w:ilvl w:val="0"/>
          <w:numId w:val="17"/>
        </w:numPr>
        <w:spacing w:after="0" w:line="240" w:lineRule="auto"/>
        <w:contextualSpacing w:val="0"/>
        <w:rPr>
          <w:sz w:val="24"/>
          <w:szCs w:val="24"/>
        </w:rPr>
      </w:pPr>
      <w:r>
        <w:rPr>
          <w:sz w:val="24"/>
          <w:szCs w:val="24"/>
        </w:rPr>
        <w:t xml:space="preserve">Rate of pay and step have been confirmed correct.  </w:t>
      </w:r>
    </w:p>
    <w:p w14:paraId="11C362A9" w14:textId="77777777" w:rsidR="00C4411F" w:rsidRPr="0036036F" w:rsidRDefault="00C4411F" w:rsidP="00C4411F">
      <w:pPr>
        <w:pStyle w:val="ListParagraph"/>
        <w:numPr>
          <w:ilvl w:val="0"/>
          <w:numId w:val="17"/>
        </w:numPr>
        <w:spacing w:after="0" w:line="240" w:lineRule="auto"/>
        <w:contextualSpacing w:val="0"/>
        <w:rPr>
          <w:sz w:val="24"/>
          <w:szCs w:val="24"/>
        </w:rPr>
      </w:pPr>
      <w:r>
        <w:rPr>
          <w:sz w:val="24"/>
          <w:szCs w:val="24"/>
        </w:rPr>
        <w:t xml:space="preserve">DND PSO has confirmed that the reclassification retro payment of </w:t>
      </w:r>
      <w:proofErr w:type="gramStart"/>
      <w:r>
        <w:rPr>
          <w:sz w:val="24"/>
          <w:szCs w:val="24"/>
        </w:rPr>
        <w:t xml:space="preserve">net  </w:t>
      </w:r>
      <w:r w:rsidRPr="00930278">
        <w:rPr>
          <w:sz w:val="24"/>
          <w:szCs w:val="24"/>
          <w:highlight w:val="yellow"/>
        </w:rPr>
        <w:t>$</w:t>
      </w:r>
      <w:proofErr w:type="gramEnd"/>
      <w:r w:rsidRPr="00930278">
        <w:rPr>
          <w:sz w:val="24"/>
          <w:szCs w:val="24"/>
          <w:highlight w:val="yellow"/>
        </w:rPr>
        <w:t>12,865.60</w:t>
      </w:r>
      <w:r>
        <w:rPr>
          <w:sz w:val="24"/>
          <w:szCs w:val="24"/>
        </w:rPr>
        <w:t xml:space="preserve"> was deposited into Ms. X’s account on January 17, 2024.</w:t>
      </w:r>
    </w:p>
    <w:p w14:paraId="0FACB2C8" w14:textId="77777777" w:rsidR="00C4411F" w:rsidRDefault="00C4411F" w:rsidP="00C4411F"/>
    <w:p w14:paraId="70A79A90" w14:textId="77777777" w:rsidR="00E31A00" w:rsidRDefault="00E31A00" w:rsidP="00C4411F">
      <w:pPr>
        <w:rPr>
          <w:b/>
          <w:bCs/>
          <w:sz w:val="24"/>
          <w:szCs w:val="24"/>
        </w:rPr>
      </w:pPr>
    </w:p>
    <w:p w14:paraId="6F536946" w14:textId="23578C21" w:rsidR="00C4411F" w:rsidRDefault="00C4411F" w:rsidP="00C4411F">
      <w:pPr>
        <w:rPr>
          <w:b/>
          <w:bCs/>
          <w:sz w:val="24"/>
          <w:szCs w:val="24"/>
        </w:rPr>
      </w:pPr>
      <w:r>
        <w:rPr>
          <w:b/>
          <w:bCs/>
          <w:sz w:val="24"/>
          <w:szCs w:val="24"/>
        </w:rPr>
        <w:lastRenderedPageBreak/>
        <w:t>February 15, 2024</w:t>
      </w:r>
    </w:p>
    <w:p w14:paraId="6DFA96FA" w14:textId="77777777" w:rsidR="00C4411F" w:rsidRPr="00930278" w:rsidRDefault="00C4411F" w:rsidP="00C4411F">
      <w:pPr>
        <w:pStyle w:val="ListParagraph"/>
        <w:numPr>
          <w:ilvl w:val="0"/>
          <w:numId w:val="12"/>
        </w:numPr>
        <w:spacing w:after="0" w:line="240" w:lineRule="auto"/>
        <w:contextualSpacing w:val="0"/>
        <w:rPr>
          <w:sz w:val="24"/>
          <w:szCs w:val="24"/>
        </w:rPr>
      </w:pPr>
      <w:r w:rsidRPr="00494914">
        <w:rPr>
          <w:sz w:val="24"/>
          <w:szCs w:val="24"/>
        </w:rPr>
        <w:t xml:space="preserve">We are happy to advise you that Ms. X’s </w:t>
      </w:r>
      <w:r>
        <w:rPr>
          <w:sz w:val="24"/>
          <w:szCs w:val="24"/>
        </w:rPr>
        <w:t xml:space="preserve">reclassification decision </w:t>
      </w:r>
      <w:r w:rsidRPr="00494914">
        <w:rPr>
          <w:sz w:val="24"/>
          <w:szCs w:val="24"/>
        </w:rPr>
        <w:t>pay file</w:t>
      </w:r>
      <w:r>
        <w:rPr>
          <w:sz w:val="24"/>
          <w:szCs w:val="24"/>
        </w:rPr>
        <w:t xml:space="preserve"> </w:t>
      </w:r>
      <w:r w:rsidRPr="00494914">
        <w:rPr>
          <w:sz w:val="24"/>
          <w:szCs w:val="24"/>
        </w:rPr>
        <w:t xml:space="preserve">has been completed.  We </w:t>
      </w:r>
      <w:proofErr w:type="gramStart"/>
      <w:r w:rsidRPr="00494914">
        <w:rPr>
          <w:sz w:val="24"/>
          <w:szCs w:val="24"/>
        </w:rPr>
        <w:t>are able to</w:t>
      </w:r>
      <w:proofErr w:type="gramEnd"/>
      <w:r w:rsidRPr="00494914">
        <w:rPr>
          <w:sz w:val="24"/>
          <w:szCs w:val="24"/>
        </w:rPr>
        <w:t xml:space="preserve"> confirm her retro payment in the </w:t>
      </w:r>
      <w:r>
        <w:rPr>
          <w:sz w:val="24"/>
          <w:szCs w:val="24"/>
        </w:rPr>
        <w:t xml:space="preserve">net </w:t>
      </w:r>
      <w:r w:rsidRPr="00494914">
        <w:rPr>
          <w:sz w:val="24"/>
          <w:szCs w:val="24"/>
        </w:rPr>
        <w:t xml:space="preserve">amount of </w:t>
      </w:r>
      <w:r>
        <w:rPr>
          <w:sz w:val="24"/>
          <w:szCs w:val="24"/>
        </w:rPr>
        <w:t xml:space="preserve">net </w:t>
      </w:r>
      <w:r w:rsidRPr="00171101">
        <w:rPr>
          <w:b/>
          <w:bCs/>
          <w:sz w:val="24"/>
          <w:szCs w:val="24"/>
          <w:highlight w:val="yellow"/>
        </w:rPr>
        <w:t>$21,786.42</w:t>
      </w:r>
      <w:r>
        <w:rPr>
          <w:b/>
          <w:bCs/>
          <w:sz w:val="24"/>
          <w:szCs w:val="24"/>
        </w:rPr>
        <w:t xml:space="preserve"> </w:t>
      </w:r>
      <w:r w:rsidRPr="00930278">
        <w:rPr>
          <w:sz w:val="24"/>
          <w:szCs w:val="24"/>
        </w:rPr>
        <w:t>was deposited into their bank account.</w:t>
      </w:r>
    </w:p>
    <w:p w14:paraId="417EF6AC" w14:textId="77777777" w:rsidR="00C4411F" w:rsidRDefault="00C4411F" w:rsidP="00C4411F">
      <w:pPr>
        <w:rPr>
          <w:b/>
          <w:bCs/>
          <w:sz w:val="24"/>
          <w:szCs w:val="24"/>
        </w:rPr>
      </w:pPr>
    </w:p>
    <w:p w14:paraId="40EDC2BB" w14:textId="6FB4628A" w:rsidR="0042146E" w:rsidRPr="00524566" w:rsidRDefault="0042146E" w:rsidP="00524566">
      <w:pPr>
        <w:autoSpaceDE w:val="0"/>
        <w:autoSpaceDN w:val="0"/>
        <w:adjustRightInd w:val="0"/>
        <w:spacing w:after="0" w:line="240" w:lineRule="auto"/>
        <w:rPr>
          <w:rFonts w:ascii="Segoe UI" w:hAnsi="Segoe UI" w:cs="Segoe UI"/>
          <w:color w:val="000000"/>
          <w:sz w:val="24"/>
          <w:szCs w:val="24"/>
          <w:lang w:val="en-CA"/>
        </w:rPr>
      </w:pPr>
      <w:r w:rsidRPr="0042146E">
        <w:rPr>
          <w:b/>
          <w:bCs/>
          <w:u w:val="single"/>
          <w:lang w:val="en-CA"/>
        </w:rPr>
        <w:t>Calendar</w:t>
      </w:r>
    </w:p>
    <w:p w14:paraId="6F992533" w14:textId="066A6241" w:rsidR="0042146E" w:rsidRPr="0042146E" w:rsidRDefault="00BA6635" w:rsidP="0042146E">
      <w:pPr>
        <w:spacing w:after="0" w:line="240" w:lineRule="auto"/>
        <w:jc w:val="center"/>
        <w:rPr>
          <w:b/>
          <w:bCs/>
          <w:u w:val="single"/>
          <w:lang w:val="en-CA"/>
        </w:rPr>
      </w:pPr>
      <w:r>
        <w:rPr>
          <w:b/>
          <w:bCs/>
          <w:u w:val="single"/>
          <w:lang w:val="en-CA"/>
        </w:rPr>
        <w:t>2023</w:t>
      </w:r>
    </w:p>
    <w:p w14:paraId="5386DFCE" w14:textId="40E58A0C" w:rsidR="00773C3D" w:rsidRDefault="00213A84" w:rsidP="00BD6666">
      <w:pPr>
        <w:spacing w:after="0" w:line="240" w:lineRule="auto"/>
        <w:rPr>
          <w:lang w:val="en-CA"/>
        </w:rPr>
      </w:pPr>
      <w:r>
        <w:rPr>
          <w:lang w:val="en-CA"/>
        </w:rPr>
        <w:t xml:space="preserve">September 7 – Meeting </w:t>
      </w:r>
      <w:r w:rsidR="006B7A38">
        <w:rPr>
          <w:lang w:val="en-CA"/>
        </w:rPr>
        <w:t xml:space="preserve">UNDE/DND </w:t>
      </w:r>
      <w:r>
        <w:rPr>
          <w:lang w:val="en-CA"/>
        </w:rPr>
        <w:t>Pay Grievances</w:t>
      </w:r>
    </w:p>
    <w:p w14:paraId="105BEDD3" w14:textId="6E9A39E7" w:rsidR="0051012E" w:rsidRDefault="0051012E" w:rsidP="00BD6666">
      <w:pPr>
        <w:spacing w:after="0" w:line="240" w:lineRule="auto"/>
        <w:rPr>
          <w:lang w:val="en-CA"/>
        </w:rPr>
      </w:pPr>
      <w:r>
        <w:rPr>
          <w:lang w:val="en-CA"/>
        </w:rPr>
        <w:t>September 11-12</w:t>
      </w:r>
      <w:r w:rsidR="00BC47A5">
        <w:rPr>
          <w:lang w:val="en-CA"/>
        </w:rPr>
        <w:t xml:space="preserve"> – FR Steering Committee Meeting</w:t>
      </w:r>
    </w:p>
    <w:p w14:paraId="7E9BDC21" w14:textId="0D94BB59" w:rsidR="00773C3D" w:rsidRDefault="00773C3D" w:rsidP="00BD6666">
      <w:pPr>
        <w:spacing w:after="0" w:line="240" w:lineRule="auto"/>
        <w:rPr>
          <w:lang w:val="en-CA"/>
        </w:rPr>
      </w:pPr>
      <w:r>
        <w:rPr>
          <w:lang w:val="en-CA"/>
        </w:rPr>
        <w:t>September 13 -</w:t>
      </w:r>
      <w:r w:rsidR="00C624F3">
        <w:rPr>
          <w:lang w:val="en-CA"/>
        </w:rPr>
        <w:t xml:space="preserve"> </w:t>
      </w:r>
      <w:r>
        <w:rPr>
          <w:lang w:val="en-CA"/>
        </w:rPr>
        <w:t xml:space="preserve">Post Board </w:t>
      </w:r>
      <w:r w:rsidR="00C624F3">
        <w:rPr>
          <w:lang w:val="en-CA"/>
        </w:rPr>
        <w:t>Special Projects Officer</w:t>
      </w:r>
    </w:p>
    <w:p w14:paraId="3FE47AC3" w14:textId="4EAF6872" w:rsidR="00663D32" w:rsidRDefault="00663D32" w:rsidP="00BD6666">
      <w:pPr>
        <w:spacing w:after="0" w:line="240" w:lineRule="auto"/>
        <w:rPr>
          <w:lang w:val="en-CA"/>
        </w:rPr>
      </w:pPr>
      <w:r>
        <w:rPr>
          <w:lang w:val="en-CA"/>
        </w:rPr>
        <w:t xml:space="preserve">September 15 – DND Sexual </w:t>
      </w:r>
      <w:r w:rsidR="00D86564">
        <w:rPr>
          <w:lang w:val="en-CA"/>
        </w:rPr>
        <w:t>Misconduct Class Action Oversight Committee Meeting</w:t>
      </w:r>
    </w:p>
    <w:p w14:paraId="6C9B748F" w14:textId="0861F01F" w:rsidR="002D2D4D" w:rsidRDefault="004276BA" w:rsidP="00BD6666">
      <w:pPr>
        <w:spacing w:after="0" w:line="240" w:lineRule="auto"/>
        <w:rPr>
          <w:lang w:val="en-CA"/>
        </w:rPr>
      </w:pPr>
      <w:r>
        <w:rPr>
          <w:lang w:val="en-CA"/>
        </w:rPr>
        <w:t>Sept</w:t>
      </w:r>
      <w:r w:rsidR="00F32F66">
        <w:rPr>
          <w:lang w:val="en-CA"/>
        </w:rPr>
        <w:t>ember</w:t>
      </w:r>
      <w:r>
        <w:rPr>
          <w:lang w:val="en-CA"/>
        </w:rPr>
        <w:t xml:space="preserve"> 19-2</w:t>
      </w:r>
      <w:r w:rsidR="00E737B7">
        <w:rPr>
          <w:lang w:val="en-CA"/>
        </w:rPr>
        <w:t>1 – National Executive Meeting – Kanata, ON</w:t>
      </w:r>
    </w:p>
    <w:p w14:paraId="531388EB" w14:textId="6319F966" w:rsidR="005238F7" w:rsidRDefault="00AA4905" w:rsidP="00BD6666">
      <w:pPr>
        <w:spacing w:after="0" w:line="240" w:lineRule="auto"/>
        <w:rPr>
          <w:lang w:val="en-CA"/>
        </w:rPr>
      </w:pPr>
      <w:r>
        <w:rPr>
          <w:lang w:val="en-CA"/>
        </w:rPr>
        <w:t>September 25 – HR-S</w:t>
      </w:r>
      <w:r w:rsidR="005238F7">
        <w:rPr>
          <w:lang w:val="en-CA"/>
        </w:rPr>
        <w:t>ub UMCC</w:t>
      </w:r>
    </w:p>
    <w:p w14:paraId="35CA321B" w14:textId="6A7C51D7" w:rsidR="00A924DD" w:rsidRDefault="00A924DD" w:rsidP="00BD6666">
      <w:pPr>
        <w:spacing w:after="0" w:line="240" w:lineRule="auto"/>
        <w:rPr>
          <w:lang w:val="en-CA"/>
        </w:rPr>
      </w:pPr>
      <w:r>
        <w:rPr>
          <w:lang w:val="en-CA"/>
        </w:rPr>
        <w:t xml:space="preserve">October 5 – COMTRA </w:t>
      </w:r>
      <w:r w:rsidR="00EC35DC">
        <w:rPr>
          <w:lang w:val="en-CA"/>
        </w:rPr>
        <w:t>Committee Meeting</w:t>
      </w:r>
    </w:p>
    <w:p w14:paraId="5D652104" w14:textId="254F1566" w:rsidR="00832093" w:rsidRDefault="00832093" w:rsidP="00832093">
      <w:pPr>
        <w:spacing w:after="0" w:line="240" w:lineRule="auto"/>
        <w:rPr>
          <w:lang w:val="en-CA"/>
        </w:rPr>
      </w:pPr>
      <w:r>
        <w:rPr>
          <w:lang w:val="en-CA"/>
        </w:rPr>
        <w:t>October 1</w:t>
      </w:r>
      <w:r w:rsidR="00DE4970">
        <w:rPr>
          <w:lang w:val="en-CA"/>
        </w:rPr>
        <w:t>3</w:t>
      </w:r>
      <w:r>
        <w:rPr>
          <w:lang w:val="en-CA"/>
        </w:rPr>
        <w:t xml:space="preserve"> - DND Sexual Misconduct Class Action Oversight Committee Meeting</w:t>
      </w:r>
    </w:p>
    <w:p w14:paraId="759F6CD1" w14:textId="46A7EA08" w:rsidR="00DE4970" w:rsidRDefault="00DE4970" w:rsidP="00832093">
      <w:pPr>
        <w:spacing w:after="0" w:line="240" w:lineRule="auto"/>
        <w:rPr>
          <w:lang w:val="en-CA"/>
        </w:rPr>
      </w:pPr>
      <w:r>
        <w:rPr>
          <w:lang w:val="en-CA"/>
        </w:rPr>
        <w:t xml:space="preserve">October 17 </w:t>
      </w:r>
      <w:r w:rsidR="00B3580A">
        <w:rPr>
          <w:lang w:val="en-CA"/>
        </w:rPr>
        <w:t>-</w:t>
      </w:r>
      <w:r w:rsidR="00917787">
        <w:rPr>
          <w:lang w:val="en-CA"/>
        </w:rPr>
        <w:t>23</w:t>
      </w:r>
      <w:r w:rsidR="00B3580A">
        <w:rPr>
          <w:lang w:val="en-CA"/>
        </w:rPr>
        <w:t xml:space="preserve"> - </w:t>
      </w:r>
      <w:r w:rsidR="00917787">
        <w:rPr>
          <w:lang w:val="en-CA"/>
        </w:rPr>
        <w:t>PSAC National Equity Conference</w:t>
      </w:r>
    </w:p>
    <w:p w14:paraId="48685B00" w14:textId="35D29899" w:rsidR="00832093" w:rsidRDefault="00ED0803" w:rsidP="00BD6666">
      <w:pPr>
        <w:spacing w:after="0" w:line="240" w:lineRule="auto"/>
        <w:rPr>
          <w:lang w:val="en-CA"/>
        </w:rPr>
      </w:pPr>
      <w:r>
        <w:rPr>
          <w:lang w:val="en-CA"/>
        </w:rPr>
        <w:t xml:space="preserve">October 26 – Grievance </w:t>
      </w:r>
      <w:r w:rsidR="00A10C03">
        <w:rPr>
          <w:lang w:val="en-CA"/>
        </w:rPr>
        <w:t>Backlog/</w:t>
      </w:r>
      <w:r>
        <w:rPr>
          <w:lang w:val="en-CA"/>
        </w:rPr>
        <w:t xml:space="preserve">Scheduling Meeting </w:t>
      </w:r>
      <w:r w:rsidR="00465771">
        <w:rPr>
          <w:lang w:val="en-CA"/>
        </w:rPr>
        <w:t>–</w:t>
      </w:r>
      <w:r>
        <w:rPr>
          <w:lang w:val="en-CA"/>
        </w:rPr>
        <w:t xml:space="preserve"> D</w:t>
      </w:r>
      <w:r w:rsidR="00465771">
        <w:rPr>
          <w:lang w:val="en-CA"/>
        </w:rPr>
        <w:t>LRO</w:t>
      </w:r>
    </w:p>
    <w:p w14:paraId="41334D2E" w14:textId="0305FE9F" w:rsidR="00C36A25" w:rsidRDefault="00C36A25" w:rsidP="00BD6666">
      <w:pPr>
        <w:spacing w:after="0" w:line="240" w:lineRule="auto"/>
        <w:rPr>
          <w:lang w:val="en-CA"/>
        </w:rPr>
      </w:pPr>
      <w:r>
        <w:rPr>
          <w:lang w:val="en-CA"/>
        </w:rPr>
        <w:t>October 31- PSAC NBoD Meeting</w:t>
      </w:r>
    </w:p>
    <w:p w14:paraId="247ABBAC" w14:textId="040F7D25" w:rsidR="00A37DBE" w:rsidRDefault="00A37DBE" w:rsidP="00BD6666">
      <w:pPr>
        <w:spacing w:after="0" w:line="240" w:lineRule="auto"/>
        <w:rPr>
          <w:lang w:val="en-CA"/>
        </w:rPr>
      </w:pPr>
      <w:r>
        <w:rPr>
          <w:lang w:val="en-CA"/>
        </w:rPr>
        <w:t>N</w:t>
      </w:r>
      <w:r w:rsidR="00971665">
        <w:rPr>
          <w:lang w:val="en-CA"/>
        </w:rPr>
        <w:t xml:space="preserve">ovember 1-2 </w:t>
      </w:r>
      <w:r w:rsidR="0064614B">
        <w:rPr>
          <w:lang w:val="en-CA"/>
        </w:rPr>
        <w:t>–</w:t>
      </w:r>
      <w:r w:rsidR="00971665">
        <w:rPr>
          <w:lang w:val="en-CA"/>
        </w:rPr>
        <w:t xml:space="preserve"> COMTRA</w:t>
      </w:r>
      <w:r w:rsidR="00FA070C">
        <w:rPr>
          <w:lang w:val="en-CA"/>
        </w:rPr>
        <w:t xml:space="preserve"> Committee Meeting</w:t>
      </w:r>
    </w:p>
    <w:p w14:paraId="72D71108" w14:textId="1FE164D9" w:rsidR="0064614B" w:rsidRDefault="0021790B" w:rsidP="00BD6666">
      <w:pPr>
        <w:spacing w:after="0" w:line="240" w:lineRule="auto"/>
        <w:rPr>
          <w:lang w:val="en-CA"/>
        </w:rPr>
      </w:pPr>
      <w:r>
        <w:rPr>
          <w:lang w:val="en-CA"/>
        </w:rPr>
        <w:t xml:space="preserve">November 8 – DND Sexual Misconduct Class Action </w:t>
      </w:r>
      <w:r w:rsidR="00CB7A5A">
        <w:rPr>
          <w:lang w:val="en-CA"/>
        </w:rPr>
        <w:t>ACC Sub-Committee</w:t>
      </w:r>
    </w:p>
    <w:p w14:paraId="79929722" w14:textId="5BF7BD82" w:rsidR="009666DC" w:rsidRDefault="009666DC" w:rsidP="00BD6666">
      <w:pPr>
        <w:spacing w:after="0" w:line="240" w:lineRule="auto"/>
        <w:rPr>
          <w:lang w:val="en-CA"/>
        </w:rPr>
      </w:pPr>
      <w:r>
        <w:rPr>
          <w:lang w:val="en-CA"/>
        </w:rPr>
        <w:t xml:space="preserve">November 8 – COMTRA </w:t>
      </w:r>
      <w:r w:rsidR="00FA070C">
        <w:rPr>
          <w:lang w:val="en-CA"/>
        </w:rPr>
        <w:t>Committee Meeting</w:t>
      </w:r>
    </w:p>
    <w:p w14:paraId="049147BD" w14:textId="56598894" w:rsidR="005226A3" w:rsidRDefault="005226A3" w:rsidP="00BD6666">
      <w:pPr>
        <w:spacing w:after="0" w:line="240" w:lineRule="auto"/>
        <w:rPr>
          <w:lang w:val="en-CA"/>
        </w:rPr>
      </w:pPr>
      <w:r>
        <w:rPr>
          <w:lang w:val="en-CA"/>
        </w:rPr>
        <w:t xml:space="preserve">November 9 – LPC </w:t>
      </w:r>
      <w:r w:rsidR="00EB1AB5">
        <w:rPr>
          <w:lang w:val="en-CA"/>
        </w:rPr>
        <w:t xml:space="preserve">2024 </w:t>
      </w:r>
      <w:r>
        <w:rPr>
          <w:lang w:val="en-CA"/>
        </w:rPr>
        <w:t>President’s Committee Meeting</w:t>
      </w:r>
    </w:p>
    <w:p w14:paraId="45BE4018" w14:textId="52A828C9" w:rsidR="00465771" w:rsidRDefault="00D4703D" w:rsidP="00BD6666">
      <w:pPr>
        <w:spacing w:after="0" w:line="240" w:lineRule="auto"/>
        <w:rPr>
          <w:lang w:val="en-CA"/>
        </w:rPr>
      </w:pPr>
      <w:r>
        <w:rPr>
          <w:lang w:val="en-CA"/>
        </w:rPr>
        <w:t xml:space="preserve">November 27 </w:t>
      </w:r>
      <w:r w:rsidR="00832C0A">
        <w:rPr>
          <w:lang w:val="en-CA"/>
        </w:rPr>
        <w:t>– HR-Sub UMCC</w:t>
      </w:r>
    </w:p>
    <w:p w14:paraId="3F1D9E9A" w14:textId="06B7CCE7" w:rsidR="00832C0A" w:rsidRDefault="008B6490" w:rsidP="00BD6666">
      <w:pPr>
        <w:spacing w:after="0" w:line="240" w:lineRule="auto"/>
        <w:rPr>
          <w:lang w:val="en-CA"/>
        </w:rPr>
      </w:pPr>
      <w:r>
        <w:rPr>
          <w:lang w:val="en-CA"/>
        </w:rPr>
        <w:t>November</w:t>
      </w:r>
      <w:r w:rsidR="00A10C03">
        <w:rPr>
          <w:lang w:val="en-CA"/>
        </w:rPr>
        <w:t xml:space="preserve"> 27 – Grievance Backlog/Scheduling</w:t>
      </w:r>
      <w:r>
        <w:rPr>
          <w:lang w:val="en-CA"/>
        </w:rPr>
        <w:t xml:space="preserve"> – DLRO</w:t>
      </w:r>
    </w:p>
    <w:p w14:paraId="70EEAC0E" w14:textId="0A8AB02A" w:rsidR="00903C88" w:rsidRDefault="0072135F" w:rsidP="00BD6666">
      <w:pPr>
        <w:spacing w:after="0" w:line="240" w:lineRule="auto"/>
        <w:rPr>
          <w:lang w:val="en-CA"/>
        </w:rPr>
      </w:pPr>
      <w:r>
        <w:rPr>
          <w:lang w:val="en-CA"/>
        </w:rPr>
        <w:t>November 30 – Pension Actuary Meeting</w:t>
      </w:r>
    </w:p>
    <w:p w14:paraId="3BF0E6FB" w14:textId="21391C54" w:rsidR="0072135F" w:rsidRDefault="00732679" w:rsidP="00BD6666">
      <w:pPr>
        <w:spacing w:after="0" w:line="240" w:lineRule="auto"/>
        <w:rPr>
          <w:lang w:val="en-CA"/>
        </w:rPr>
      </w:pPr>
      <w:r>
        <w:rPr>
          <w:lang w:val="en-CA"/>
        </w:rPr>
        <w:t>December 4 – National UMCC</w:t>
      </w:r>
    </w:p>
    <w:p w14:paraId="333EBDC4" w14:textId="057B935C" w:rsidR="00494719" w:rsidRDefault="006723DA" w:rsidP="00BD6666">
      <w:pPr>
        <w:spacing w:after="0" w:line="240" w:lineRule="auto"/>
        <w:rPr>
          <w:lang w:val="en-CA"/>
        </w:rPr>
      </w:pPr>
      <w:r>
        <w:rPr>
          <w:lang w:val="en-CA"/>
        </w:rPr>
        <w:t xml:space="preserve">December 7 </w:t>
      </w:r>
      <w:r w:rsidR="00EB1AB5">
        <w:rPr>
          <w:lang w:val="en-CA"/>
        </w:rPr>
        <w:t>–</w:t>
      </w:r>
      <w:r>
        <w:rPr>
          <w:lang w:val="en-CA"/>
        </w:rPr>
        <w:t xml:space="preserve"> COM</w:t>
      </w:r>
      <w:r w:rsidR="00EB1AB5">
        <w:rPr>
          <w:lang w:val="en-CA"/>
        </w:rPr>
        <w:t>TRA LPC</w:t>
      </w:r>
      <w:r w:rsidR="00494719">
        <w:rPr>
          <w:lang w:val="en-CA"/>
        </w:rPr>
        <w:t xml:space="preserve"> 2024 Pre-Meeting</w:t>
      </w:r>
      <w:r w:rsidR="00E611A1">
        <w:rPr>
          <w:lang w:val="en-CA"/>
        </w:rPr>
        <w:t xml:space="preserve"> </w:t>
      </w:r>
    </w:p>
    <w:p w14:paraId="48EAD0D4" w14:textId="4B84EFCF" w:rsidR="00494719" w:rsidRPr="00A65604" w:rsidRDefault="00494719" w:rsidP="00BD6666">
      <w:pPr>
        <w:spacing w:after="0" w:line="240" w:lineRule="auto"/>
        <w:rPr>
          <w:lang w:val="en-CA"/>
        </w:rPr>
      </w:pPr>
      <w:r>
        <w:rPr>
          <w:lang w:val="en-CA"/>
        </w:rPr>
        <w:t xml:space="preserve">December 7 </w:t>
      </w:r>
      <w:r w:rsidR="00BF7A31">
        <w:rPr>
          <w:lang w:val="en-CA"/>
        </w:rPr>
        <w:t>–</w:t>
      </w:r>
      <w:r>
        <w:rPr>
          <w:lang w:val="en-CA"/>
        </w:rPr>
        <w:t xml:space="preserve"> </w:t>
      </w:r>
      <w:r w:rsidR="00BF7A31">
        <w:rPr>
          <w:lang w:val="en-CA"/>
        </w:rPr>
        <w:t xml:space="preserve">Canadian Association </w:t>
      </w:r>
      <w:r w:rsidR="00E4542D">
        <w:rPr>
          <w:lang w:val="en-CA"/>
        </w:rPr>
        <w:t xml:space="preserve">Fire Chiefs </w:t>
      </w:r>
      <w:r w:rsidR="004A6CCB">
        <w:rPr>
          <w:lang w:val="en-CA"/>
        </w:rPr>
        <w:t xml:space="preserve">- </w:t>
      </w:r>
      <w:r w:rsidR="004A6CCB" w:rsidRPr="00A65604">
        <w:rPr>
          <w:lang w:val="en-CA"/>
        </w:rPr>
        <w:t>Building out the Firefighter Cancer Awareness, Prevention, and Access to Care Puzzle</w:t>
      </w:r>
    </w:p>
    <w:p w14:paraId="7BFC27F3" w14:textId="40A1800D" w:rsidR="0010087D" w:rsidRDefault="0010087D" w:rsidP="00BD6666">
      <w:pPr>
        <w:spacing w:after="0" w:line="240" w:lineRule="auto"/>
        <w:rPr>
          <w:lang w:val="en-CA"/>
        </w:rPr>
      </w:pPr>
      <w:r w:rsidRPr="00A65604">
        <w:rPr>
          <w:lang w:val="en-CA"/>
        </w:rPr>
        <w:t xml:space="preserve">December 8 - </w:t>
      </w:r>
      <w:r w:rsidR="00A65604" w:rsidRPr="00A65604">
        <w:rPr>
          <w:lang w:val="en-CA"/>
        </w:rPr>
        <w:t>Building out the Firefighter Cancer Awareness, Prevention, and Access to Care Puzzle</w:t>
      </w:r>
      <w:r w:rsidR="001A0641">
        <w:rPr>
          <w:lang w:val="en-CA"/>
        </w:rPr>
        <w:t xml:space="preserve"> Webinar</w:t>
      </w:r>
    </w:p>
    <w:p w14:paraId="3963FA12" w14:textId="37B7AF7E" w:rsidR="00732679" w:rsidRDefault="00A65604" w:rsidP="00BD6666">
      <w:pPr>
        <w:spacing w:after="0" w:line="240" w:lineRule="auto"/>
        <w:rPr>
          <w:lang w:val="en-CA"/>
        </w:rPr>
      </w:pPr>
      <w:r>
        <w:rPr>
          <w:lang w:val="en-CA"/>
        </w:rPr>
        <w:t>D</w:t>
      </w:r>
      <w:r w:rsidR="00E611A1">
        <w:rPr>
          <w:lang w:val="en-CA"/>
        </w:rPr>
        <w:t xml:space="preserve">ecember 8 – COMTRA </w:t>
      </w:r>
      <w:r w:rsidR="00EC35DC">
        <w:rPr>
          <w:lang w:val="en-CA"/>
        </w:rPr>
        <w:t>Committee M</w:t>
      </w:r>
      <w:r w:rsidR="00E611A1">
        <w:rPr>
          <w:lang w:val="en-CA"/>
        </w:rPr>
        <w:t xml:space="preserve">eeting with </w:t>
      </w:r>
      <w:r w:rsidR="005D4B77">
        <w:rPr>
          <w:lang w:val="en-CA"/>
        </w:rPr>
        <w:t>LPC Presidents Committee</w:t>
      </w:r>
    </w:p>
    <w:p w14:paraId="75137D70" w14:textId="6B255FEE" w:rsidR="00126426" w:rsidRDefault="00126426" w:rsidP="00BD6666">
      <w:pPr>
        <w:spacing w:after="0" w:line="240" w:lineRule="auto"/>
        <w:rPr>
          <w:lang w:val="en-CA"/>
        </w:rPr>
      </w:pPr>
      <w:r>
        <w:rPr>
          <w:lang w:val="en-CA"/>
        </w:rPr>
        <w:t xml:space="preserve">December 9 - </w:t>
      </w:r>
      <w:r w:rsidRPr="00A65604">
        <w:rPr>
          <w:lang w:val="en-CA"/>
        </w:rPr>
        <w:t>Building out the Firefighter Cancer Awareness, Prevention, and Access to Care Puzzle</w:t>
      </w:r>
      <w:r>
        <w:rPr>
          <w:lang w:val="en-CA"/>
        </w:rPr>
        <w:t xml:space="preserve"> Webinar</w:t>
      </w:r>
    </w:p>
    <w:p w14:paraId="5D5F9CE7" w14:textId="0FDBFE65" w:rsidR="005D4B77" w:rsidRDefault="00666AAD" w:rsidP="00BD6666">
      <w:pPr>
        <w:spacing w:after="0" w:line="240" w:lineRule="auto"/>
        <w:rPr>
          <w:lang w:val="en-CA"/>
        </w:rPr>
      </w:pPr>
      <w:r>
        <w:rPr>
          <w:lang w:val="en-CA"/>
        </w:rPr>
        <w:t>December 11-13 – Anti-Racism in the Workplace Training</w:t>
      </w:r>
    </w:p>
    <w:p w14:paraId="7992C87E" w14:textId="79A74D2B" w:rsidR="00666AAD" w:rsidRDefault="00420A83" w:rsidP="00BD6666">
      <w:pPr>
        <w:spacing w:after="0" w:line="240" w:lineRule="auto"/>
        <w:rPr>
          <w:lang w:val="en-CA"/>
        </w:rPr>
      </w:pPr>
      <w:r>
        <w:rPr>
          <w:lang w:val="en-CA"/>
        </w:rPr>
        <w:t xml:space="preserve">December 14 </w:t>
      </w:r>
      <w:r w:rsidR="00594586">
        <w:rPr>
          <w:lang w:val="en-CA"/>
        </w:rPr>
        <w:t>–</w:t>
      </w:r>
      <w:r>
        <w:rPr>
          <w:lang w:val="en-CA"/>
        </w:rPr>
        <w:t xml:space="preserve"> </w:t>
      </w:r>
      <w:r w:rsidR="00594586">
        <w:rPr>
          <w:lang w:val="en-CA"/>
        </w:rPr>
        <w:t>UNDE/DLRO</w:t>
      </w:r>
      <w:r w:rsidR="004A49D6">
        <w:rPr>
          <w:lang w:val="en-CA"/>
        </w:rPr>
        <w:t xml:space="preserve"> LRO/DLRO Recourse Officer Meet &amp; Greet</w:t>
      </w:r>
    </w:p>
    <w:p w14:paraId="72328EA8" w14:textId="34928D13" w:rsidR="0046355D" w:rsidRPr="009D3E77" w:rsidRDefault="004A49D6" w:rsidP="009D3E77">
      <w:pPr>
        <w:spacing w:after="0" w:line="240" w:lineRule="auto"/>
        <w:rPr>
          <w:lang w:val="en-CA"/>
        </w:rPr>
      </w:pPr>
      <w:r>
        <w:rPr>
          <w:lang w:val="en-CA"/>
        </w:rPr>
        <w:t>December 14-</w:t>
      </w:r>
      <w:r w:rsidR="0046355D">
        <w:rPr>
          <w:lang w:val="en-CA"/>
        </w:rPr>
        <w:t>17 – PSAC Leadership Training</w:t>
      </w:r>
    </w:p>
    <w:p w14:paraId="4E4E6804" w14:textId="110A623E" w:rsidR="00923637" w:rsidRDefault="00923637" w:rsidP="00BD6666">
      <w:pPr>
        <w:spacing w:after="0" w:line="240" w:lineRule="auto"/>
        <w:rPr>
          <w:lang w:val="en-CA"/>
        </w:rPr>
      </w:pPr>
      <w:r>
        <w:rPr>
          <w:lang w:val="en-CA"/>
        </w:rPr>
        <w:t xml:space="preserve">January </w:t>
      </w:r>
      <w:r w:rsidR="00313BED">
        <w:rPr>
          <w:lang w:val="en-CA"/>
        </w:rPr>
        <w:t>4 – UNDE/CFFM Meeting</w:t>
      </w:r>
    </w:p>
    <w:p w14:paraId="77114180" w14:textId="77777777" w:rsidR="008560B4" w:rsidRDefault="00F26267" w:rsidP="008560B4">
      <w:pPr>
        <w:spacing w:after="0" w:line="240" w:lineRule="auto"/>
        <w:rPr>
          <w:lang w:val="en-CA"/>
        </w:rPr>
      </w:pPr>
      <w:r>
        <w:rPr>
          <w:lang w:val="en-CA"/>
        </w:rPr>
        <w:t xml:space="preserve">January 12 - </w:t>
      </w:r>
      <w:r w:rsidR="008560B4">
        <w:rPr>
          <w:lang w:val="en-CA"/>
        </w:rPr>
        <w:t>DND Sexual Misconduct Class Action Oversight Committee Meeting</w:t>
      </w:r>
    </w:p>
    <w:p w14:paraId="5F3F09AC" w14:textId="6B274315" w:rsidR="00313BED" w:rsidRDefault="00792C41" w:rsidP="00BD6666">
      <w:pPr>
        <w:spacing w:after="0" w:line="240" w:lineRule="auto"/>
        <w:rPr>
          <w:lang w:val="en-CA"/>
        </w:rPr>
      </w:pPr>
      <w:r>
        <w:rPr>
          <w:lang w:val="en-CA"/>
        </w:rPr>
        <w:t>January 15</w:t>
      </w:r>
      <w:r w:rsidR="0052594B">
        <w:rPr>
          <w:lang w:val="en-CA"/>
        </w:rPr>
        <w:t xml:space="preserve">-19 – NPF Strike </w:t>
      </w:r>
      <w:r w:rsidR="00195D4D">
        <w:rPr>
          <w:lang w:val="en-CA"/>
        </w:rPr>
        <w:t>Support</w:t>
      </w:r>
    </w:p>
    <w:p w14:paraId="6E9F6279" w14:textId="454223CB" w:rsidR="00195D4D" w:rsidRDefault="00110310" w:rsidP="00BD6666">
      <w:pPr>
        <w:spacing w:after="0" w:line="240" w:lineRule="auto"/>
        <w:rPr>
          <w:lang w:val="en-CA"/>
        </w:rPr>
      </w:pPr>
      <w:r>
        <w:rPr>
          <w:lang w:val="en-CA"/>
        </w:rPr>
        <w:t xml:space="preserve">January </w:t>
      </w:r>
      <w:r w:rsidR="00B36142">
        <w:rPr>
          <w:lang w:val="en-CA"/>
        </w:rPr>
        <w:t>24 – Staff Negotiations Committee Meeting</w:t>
      </w:r>
    </w:p>
    <w:p w14:paraId="416C06D9" w14:textId="4F1010CD" w:rsidR="00D73A53" w:rsidRDefault="00D73A53" w:rsidP="00BD6666">
      <w:pPr>
        <w:spacing w:after="0" w:line="240" w:lineRule="auto"/>
        <w:rPr>
          <w:lang w:val="en-CA"/>
        </w:rPr>
      </w:pPr>
      <w:r>
        <w:rPr>
          <w:lang w:val="en-CA"/>
        </w:rPr>
        <w:t xml:space="preserve">January </w:t>
      </w:r>
      <w:r w:rsidR="00797527">
        <w:rPr>
          <w:lang w:val="en-CA"/>
        </w:rPr>
        <w:t xml:space="preserve">31 – Staff </w:t>
      </w:r>
      <w:r w:rsidR="004E212B">
        <w:rPr>
          <w:lang w:val="en-CA"/>
        </w:rPr>
        <w:t>Negotiations Committee Meeting</w:t>
      </w:r>
    </w:p>
    <w:p w14:paraId="03B62D37" w14:textId="5E8F8C81" w:rsidR="00E14AFA" w:rsidRDefault="00E14AFA" w:rsidP="00BD6666">
      <w:pPr>
        <w:spacing w:after="0" w:line="240" w:lineRule="auto"/>
        <w:rPr>
          <w:lang w:val="en-CA"/>
        </w:rPr>
      </w:pPr>
      <w:r>
        <w:rPr>
          <w:lang w:val="en-CA"/>
        </w:rPr>
        <w:t>February 9 - DND Sexual Misconduct Class Action Oversight Committee Meeting</w:t>
      </w:r>
    </w:p>
    <w:p w14:paraId="51E2BEC7" w14:textId="77777777" w:rsidR="004E212B" w:rsidRDefault="004E212B" w:rsidP="00BD6666">
      <w:pPr>
        <w:spacing w:after="0" w:line="240" w:lineRule="auto"/>
        <w:rPr>
          <w:lang w:val="en-CA"/>
        </w:rPr>
      </w:pPr>
    </w:p>
    <w:p w14:paraId="292D72AA" w14:textId="42170E1C" w:rsidR="003B7869" w:rsidRDefault="003B7869">
      <w:pPr>
        <w:spacing w:after="0" w:line="240" w:lineRule="auto"/>
        <w:rPr>
          <w:lang w:val="en-CA"/>
        </w:rPr>
      </w:pPr>
      <w:r>
        <w:rPr>
          <w:lang w:val="en-CA"/>
        </w:rPr>
        <w:br w:type="page"/>
      </w:r>
    </w:p>
    <w:p w14:paraId="09851427" w14:textId="4397DE37" w:rsidR="00B36142" w:rsidRPr="003B7869" w:rsidRDefault="003B7869" w:rsidP="003B7869">
      <w:pPr>
        <w:spacing w:after="0" w:line="240" w:lineRule="auto"/>
        <w:jc w:val="center"/>
        <w:rPr>
          <w:rFonts w:ascii="Arial" w:hAnsi="Arial" w:cs="Arial"/>
          <w:lang w:val="en-CA"/>
        </w:rPr>
      </w:pPr>
      <w:r w:rsidRPr="003B7869">
        <w:rPr>
          <w:b/>
          <w:bCs/>
          <w:sz w:val="32"/>
          <w:szCs w:val="32"/>
          <w:u w:val="single"/>
          <w:lang w:val="en-CA"/>
        </w:rPr>
        <w:lastRenderedPageBreak/>
        <w:t>Labour Relations Officers Reports</w:t>
      </w:r>
    </w:p>
    <w:p w14:paraId="3BEA8EF9" w14:textId="77777777" w:rsidR="008B6490" w:rsidRDefault="008B6490" w:rsidP="00BD6666">
      <w:pPr>
        <w:spacing w:after="0" w:line="240" w:lineRule="auto"/>
        <w:rPr>
          <w:lang w:val="en-CA"/>
        </w:rPr>
      </w:pPr>
    </w:p>
    <w:p w14:paraId="78A1AD1A" w14:textId="061829E1" w:rsidR="00E737B7" w:rsidRPr="003B7869" w:rsidRDefault="003B7869" w:rsidP="00BD6666">
      <w:pPr>
        <w:spacing w:after="0" w:line="240" w:lineRule="auto"/>
        <w:rPr>
          <w:b/>
          <w:bCs/>
          <w:sz w:val="24"/>
          <w:szCs w:val="24"/>
          <w:u w:val="single"/>
          <w:lang w:val="en-CA"/>
        </w:rPr>
      </w:pPr>
      <w:r w:rsidRPr="003B7869">
        <w:rPr>
          <w:b/>
          <w:bCs/>
          <w:sz w:val="24"/>
          <w:szCs w:val="24"/>
          <w:u w:val="single"/>
          <w:lang w:val="en-CA"/>
        </w:rPr>
        <w:t>Andrew Beck – LRO BC, CSE and NPF</w:t>
      </w:r>
    </w:p>
    <w:p w14:paraId="746A5476" w14:textId="77777777" w:rsidR="003B7869" w:rsidRPr="003B7869" w:rsidRDefault="003B7869" w:rsidP="003B7869">
      <w:pPr>
        <w:keepNext/>
        <w:keepLines/>
        <w:spacing w:before="120" w:after="0" w:line="240" w:lineRule="auto"/>
        <w:outlineLvl w:val="1"/>
        <w:rPr>
          <w:rFonts w:asciiTheme="majorHAnsi" w:eastAsiaTheme="majorEastAsia" w:hAnsiTheme="majorHAnsi" w:cstheme="majorBidi"/>
          <w:caps/>
          <w:sz w:val="28"/>
          <w:szCs w:val="28"/>
        </w:rPr>
      </w:pPr>
      <w:r w:rsidRPr="003B7869">
        <w:rPr>
          <w:rFonts w:asciiTheme="majorHAnsi" w:eastAsiaTheme="majorEastAsia" w:hAnsiTheme="majorHAnsi" w:cstheme="majorBidi"/>
          <w:caps/>
          <w:sz w:val="28"/>
          <w:szCs w:val="28"/>
        </w:rPr>
        <w:t>Treasury Board (British Columbia)</w:t>
      </w:r>
    </w:p>
    <w:p w14:paraId="2E372FC6" w14:textId="77777777" w:rsidR="003B7869" w:rsidRPr="003B7869" w:rsidRDefault="003B7869" w:rsidP="003B7869">
      <w:pPr>
        <w:keepNext/>
        <w:keepLines/>
        <w:spacing w:before="120" w:after="0" w:line="240" w:lineRule="auto"/>
        <w:outlineLvl w:val="1"/>
        <w:rPr>
          <w:rFonts w:asciiTheme="majorHAnsi" w:eastAsiaTheme="majorEastAsia" w:hAnsiTheme="majorHAnsi" w:cstheme="majorBidi"/>
          <w:caps/>
          <w:sz w:val="28"/>
          <w:szCs w:val="28"/>
          <w:lang w:val="fr-CA"/>
        </w:rPr>
      </w:pPr>
      <w:r w:rsidRPr="003B7869">
        <w:rPr>
          <w:rFonts w:asciiTheme="majorHAnsi" w:eastAsiaTheme="majorEastAsia" w:hAnsiTheme="majorHAnsi" w:cstheme="majorBidi"/>
          <w:caps/>
          <w:sz w:val="28"/>
          <w:szCs w:val="28"/>
          <w:lang w:val="fr-CA"/>
        </w:rPr>
        <w:t>Conseil du trésor (Colombie-Britannique)</w:t>
      </w:r>
    </w:p>
    <w:p w14:paraId="60369CB0" w14:textId="77777777" w:rsidR="003B7869" w:rsidRPr="003B7869" w:rsidRDefault="003B7869" w:rsidP="003B7869">
      <w:pPr>
        <w:spacing w:after="160" w:line="259" w:lineRule="auto"/>
        <w:rPr>
          <w:rFonts w:asciiTheme="minorHAnsi" w:eastAsiaTheme="minorEastAsia" w:hAnsiTheme="minorHAnsi" w:cstheme="minorBidi"/>
          <w:lang w:val="fr-CA"/>
        </w:rPr>
      </w:pPr>
      <w:r w:rsidRPr="003B7869">
        <w:rPr>
          <w:rFonts w:asciiTheme="minorHAnsi" w:eastAsiaTheme="minorEastAsia" w:hAnsiTheme="minorHAnsi" w:cstheme="minorBidi"/>
          <w:lang w:val="fr-CA"/>
        </w:rPr>
        <w:t xml:space="preserve">7 new </w:t>
      </w:r>
      <w:proofErr w:type="spellStart"/>
      <w:r w:rsidRPr="003B7869">
        <w:rPr>
          <w:rFonts w:asciiTheme="minorHAnsi" w:eastAsiaTheme="minorEastAsia" w:hAnsiTheme="minorHAnsi" w:cstheme="minorBidi"/>
          <w:lang w:val="fr-CA"/>
        </w:rPr>
        <w:t>grievances</w:t>
      </w:r>
      <w:proofErr w:type="spellEnd"/>
      <w:r w:rsidRPr="003B7869">
        <w:rPr>
          <w:rFonts w:asciiTheme="minorHAnsi" w:eastAsiaTheme="minorEastAsia" w:hAnsiTheme="minorHAnsi" w:cstheme="minorBidi"/>
          <w:lang w:val="fr-CA"/>
        </w:rPr>
        <w:t xml:space="preserve"> (</w:t>
      </w:r>
      <w:proofErr w:type="spellStart"/>
      <w:r w:rsidRPr="003B7869">
        <w:rPr>
          <w:rFonts w:asciiTheme="minorHAnsi" w:eastAsiaTheme="minorEastAsia" w:hAnsiTheme="minorHAnsi" w:cstheme="minorBidi"/>
          <w:lang w:val="fr-CA"/>
        </w:rPr>
        <w:t>retaliation</w:t>
      </w:r>
      <w:proofErr w:type="spellEnd"/>
      <w:r w:rsidRPr="003B7869">
        <w:rPr>
          <w:rFonts w:asciiTheme="minorHAnsi" w:eastAsiaTheme="minorEastAsia" w:hAnsiTheme="minorHAnsi" w:cstheme="minorBidi"/>
          <w:lang w:val="fr-CA"/>
        </w:rPr>
        <w:t>, no discrimination) / 7 nouveau grief (représailles, discrimination)</w:t>
      </w:r>
    </w:p>
    <w:p w14:paraId="2A25EBEC"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1 </w:t>
      </w:r>
      <w:proofErr w:type="gramStart"/>
      <w:r w:rsidRPr="003B7869">
        <w:rPr>
          <w:rFonts w:asciiTheme="minorHAnsi" w:eastAsiaTheme="minorEastAsia" w:hAnsiTheme="minorHAnsi" w:cstheme="minorBidi"/>
        </w:rPr>
        <w:t>hearings</w:t>
      </w:r>
      <w:proofErr w:type="gramEnd"/>
      <w:r w:rsidRPr="003B7869">
        <w:rPr>
          <w:rFonts w:asciiTheme="minorHAnsi" w:eastAsiaTheme="minorEastAsia" w:hAnsiTheme="minorHAnsi" w:cstheme="minorBidi"/>
        </w:rPr>
        <w:t xml:space="preserve"> scheduled / 1 audience mise à </w:t>
      </w:r>
      <w:proofErr w:type="spellStart"/>
      <w:r w:rsidRPr="003B7869">
        <w:rPr>
          <w:rFonts w:asciiTheme="minorHAnsi" w:eastAsiaTheme="minorEastAsia" w:hAnsiTheme="minorHAnsi" w:cstheme="minorBidi"/>
        </w:rPr>
        <w:t>l’horaire</w:t>
      </w:r>
      <w:proofErr w:type="spellEnd"/>
    </w:p>
    <w:p w14:paraId="0BD88A5D"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1 </w:t>
      </w:r>
      <w:proofErr w:type="gramStart"/>
      <w:r w:rsidRPr="003B7869">
        <w:rPr>
          <w:rFonts w:asciiTheme="minorHAnsi" w:eastAsiaTheme="minorEastAsia" w:hAnsiTheme="minorHAnsi" w:cstheme="minorBidi"/>
        </w:rPr>
        <w:t>hearings</w:t>
      </w:r>
      <w:proofErr w:type="gramEnd"/>
      <w:r w:rsidRPr="003B7869">
        <w:rPr>
          <w:rFonts w:asciiTheme="minorHAnsi" w:eastAsiaTheme="minorEastAsia" w:hAnsiTheme="minorHAnsi" w:cstheme="minorBidi"/>
        </w:rPr>
        <w:t xml:space="preserve"> done / 1 audience fait</w:t>
      </w:r>
    </w:p>
    <w:p w14:paraId="0D40CC28"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0 grievances referred to adjudication / 0 griefs </w:t>
      </w:r>
      <w:proofErr w:type="spellStart"/>
      <w:r w:rsidRPr="003B7869">
        <w:rPr>
          <w:rFonts w:asciiTheme="minorHAnsi" w:eastAsiaTheme="minorEastAsia" w:hAnsiTheme="minorHAnsi" w:cstheme="minorBidi"/>
        </w:rPr>
        <w:t>renvoyés</w:t>
      </w:r>
      <w:proofErr w:type="spellEnd"/>
      <w:r w:rsidRPr="003B7869">
        <w:rPr>
          <w:rFonts w:asciiTheme="minorHAnsi" w:eastAsiaTheme="minorEastAsia" w:hAnsiTheme="minorHAnsi" w:cstheme="minorBidi"/>
        </w:rPr>
        <w:t xml:space="preserve"> </w:t>
      </w:r>
      <w:proofErr w:type="spellStart"/>
      <w:r w:rsidRPr="003B7869">
        <w:rPr>
          <w:rFonts w:asciiTheme="minorHAnsi" w:eastAsiaTheme="minorEastAsia" w:hAnsiTheme="minorHAnsi" w:cstheme="minorBidi"/>
        </w:rPr>
        <w:t>en</w:t>
      </w:r>
      <w:proofErr w:type="spellEnd"/>
      <w:r w:rsidRPr="003B7869">
        <w:rPr>
          <w:rFonts w:asciiTheme="minorHAnsi" w:eastAsiaTheme="minorEastAsia" w:hAnsiTheme="minorHAnsi" w:cstheme="minorBidi"/>
        </w:rPr>
        <w:t xml:space="preserve"> </w:t>
      </w:r>
      <w:proofErr w:type="gramStart"/>
      <w:r w:rsidRPr="003B7869">
        <w:rPr>
          <w:rFonts w:asciiTheme="minorHAnsi" w:eastAsiaTheme="minorEastAsia" w:hAnsiTheme="minorHAnsi" w:cstheme="minorBidi"/>
        </w:rPr>
        <w:t>arbitrage</w:t>
      </w:r>
      <w:proofErr w:type="gramEnd"/>
    </w:p>
    <w:p w14:paraId="09E4E11E"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Delivered Treasury Board Grievance Training Course (UNDE Module 8) / Donner un </w:t>
      </w:r>
      <w:proofErr w:type="spellStart"/>
      <w:r w:rsidRPr="003B7869">
        <w:rPr>
          <w:rFonts w:asciiTheme="minorHAnsi" w:eastAsiaTheme="minorEastAsia" w:hAnsiTheme="minorHAnsi" w:cstheme="minorBidi"/>
        </w:rPr>
        <w:t>cours</w:t>
      </w:r>
      <w:proofErr w:type="spellEnd"/>
      <w:r w:rsidRPr="003B7869">
        <w:rPr>
          <w:rFonts w:asciiTheme="minorHAnsi" w:eastAsiaTheme="minorEastAsia" w:hAnsiTheme="minorHAnsi" w:cstheme="minorBidi"/>
        </w:rPr>
        <w:t xml:space="preserve"> sur le </w:t>
      </w:r>
      <w:proofErr w:type="spellStart"/>
      <w:r w:rsidRPr="003B7869">
        <w:rPr>
          <w:rFonts w:asciiTheme="minorHAnsi" w:eastAsiaTheme="minorEastAsia" w:hAnsiTheme="minorHAnsi" w:cstheme="minorBidi"/>
        </w:rPr>
        <w:t>traitment</w:t>
      </w:r>
      <w:proofErr w:type="spellEnd"/>
      <w:r w:rsidRPr="003B7869">
        <w:rPr>
          <w:rFonts w:asciiTheme="minorHAnsi" w:eastAsiaTheme="minorEastAsia" w:hAnsiTheme="minorHAnsi" w:cstheme="minorBidi"/>
        </w:rPr>
        <w:t xml:space="preserve"> des griefs (UEDN Module 8)</w:t>
      </w:r>
    </w:p>
    <w:p w14:paraId="2C9CF36C" w14:textId="77777777" w:rsidR="003B7869" w:rsidRPr="003B7869" w:rsidRDefault="003B7869" w:rsidP="003B7869">
      <w:pPr>
        <w:keepNext/>
        <w:keepLines/>
        <w:spacing w:before="400" w:after="40" w:line="240" w:lineRule="auto"/>
        <w:jc w:val="center"/>
        <w:outlineLvl w:val="0"/>
        <w:rPr>
          <w:rFonts w:asciiTheme="majorHAnsi" w:eastAsiaTheme="majorEastAsia" w:hAnsiTheme="majorHAnsi" w:cstheme="majorBidi"/>
          <w:b/>
          <w:bCs/>
          <w:caps/>
          <w:sz w:val="36"/>
          <w:szCs w:val="36"/>
          <w:lang w:val="fr-CA"/>
        </w:rPr>
      </w:pPr>
      <w:r w:rsidRPr="003B7869">
        <w:rPr>
          <w:rFonts w:asciiTheme="majorHAnsi" w:eastAsiaTheme="majorEastAsia" w:hAnsiTheme="majorHAnsi" w:cstheme="majorBidi"/>
          <w:b/>
          <w:bCs/>
          <w:caps/>
          <w:sz w:val="36"/>
          <w:szCs w:val="36"/>
          <w:lang w:val="fr-CA"/>
        </w:rPr>
        <w:t>Non-PUblic Funds / Fonds non-publics</w:t>
      </w:r>
    </w:p>
    <w:p w14:paraId="1C334091" w14:textId="77777777" w:rsidR="003B7869" w:rsidRPr="003B7869" w:rsidRDefault="003B7869" w:rsidP="003B7869">
      <w:pPr>
        <w:keepNext/>
        <w:keepLines/>
        <w:spacing w:before="120" w:after="0" w:line="240" w:lineRule="auto"/>
        <w:outlineLvl w:val="1"/>
        <w:rPr>
          <w:rFonts w:asciiTheme="majorHAnsi" w:eastAsiaTheme="majorEastAsia" w:hAnsiTheme="majorHAnsi" w:cstheme="majorBidi"/>
          <w:caps/>
          <w:sz w:val="28"/>
          <w:szCs w:val="28"/>
          <w:lang w:val="fr-CA"/>
        </w:rPr>
      </w:pPr>
      <w:r w:rsidRPr="003B7869">
        <w:rPr>
          <w:rFonts w:asciiTheme="majorHAnsi" w:eastAsiaTheme="majorEastAsia" w:hAnsiTheme="majorHAnsi" w:cstheme="majorBidi"/>
          <w:caps/>
          <w:sz w:val="28"/>
          <w:szCs w:val="28"/>
          <w:lang w:val="fr-CA"/>
        </w:rPr>
        <w:t>NPF Petawawa</w:t>
      </w:r>
    </w:p>
    <w:p w14:paraId="7540B557" w14:textId="77777777" w:rsidR="003B7869" w:rsidRPr="003B7869" w:rsidRDefault="003B7869" w:rsidP="003B7869">
      <w:pPr>
        <w:spacing w:after="160" w:line="259" w:lineRule="auto"/>
        <w:rPr>
          <w:rFonts w:asciiTheme="minorHAnsi" w:eastAsiaTheme="minorEastAsia" w:hAnsiTheme="minorHAnsi" w:cstheme="minorBidi"/>
          <w:lang w:val="fr-CA"/>
        </w:rPr>
      </w:pPr>
      <w:r w:rsidRPr="003B7869">
        <w:rPr>
          <w:rFonts w:asciiTheme="minorHAnsi" w:eastAsiaTheme="minorEastAsia" w:hAnsiTheme="minorHAnsi" w:cstheme="minorBidi"/>
          <w:lang w:val="fr-CA"/>
        </w:rPr>
        <w:t xml:space="preserve">0 new </w:t>
      </w:r>
      <w:proofErr w:type="spellStart"/>
      <w:proofErr w:type="gramStart"/>
      <w:r w:rsidRPr="003B7869">
        <w:rPr>
          <w:rFonts w:asciiTheme="minorHAnsi" w:eastAsiaTheme="minorEastAsia" w:hAnsiTheme="minorHAnsi" w:cstheme="minorBidi"/>
          <w:lang w:val="fr-CA"/>
        </w:rPr>
        <w:t>grievances</w:t>
      </w:r>
      <w:proofErr w:type="spellEnd"/>
      <w:r w:rsidRPr="003B7869">
        <w:rPr>
          <w:rFonts w:asciiTheme="minorHAnsi" w:eastAsiaTheme="minorEastAsia" w:hAnsiTheme="minorHAnsi" w:cstheme="minorBidi"/>
          <w:lang w:val="fr-CA"/>
        </w:rPr>
        <w:t xml:space="preserve">  /</w:t>
      </w:r>
      <w:proofErr w:type="gramEnd"/>
      <w:r w:rsidRPr="003B7869">
        <w:rPr>
          <w:rFonts w:asciiTheme="minorHAnsi" w:eastAsiaTheme="minorEastAsia" w:hAnsiTheme="minorHAnsi" w:cstheme="minorBidi"/>
          <w:lang w:val="fr-CA"/>
        </w:rPr>
        <w:t xml:space="preserve"> 0 nouveaux griefs </w:t>
      </w:r>
    </w:p>
    <w:p w14:paraId="4E79D36D" w14:textId="77777777" w:rsidR="003B7869" w:rsidRPr="003B7869" w:rsidRDefault="003B7869" w:rsidP="003B7869">
      <w:pPr>
        <w:spacing w:after="160" w:line="259" w:lineRule="auto"/>
        <w:rPr>
          <w:rFonts w:asciiTheme="minorHAnsi" w:eastAsiaTheme="minorEastAsia" w:hAnsiTheme="minorHAnsi" w:cstheme="minorBidi"/>
          <w:lang w:val="en-CA"/>
        </w:rPr>
      </w:pPr>
      <w:r w:rsidRPr="003B7869">
        <w:rPr>
          <w:rFonts w:asciiTheme="minorHAnsi" w:eastAsiaTheme="minorEastAsia" w:hAnsiTheme="minorHAnsi" w:cstheme="minorBidi"/>
          <w:lang w:val="en-CA"/>
        </w:rPr>
        <w:t xml:space="preserve">0 hearings scheduled / 0 audience mise à </w:t>
      </w:r>
      <w:proofErr w:type="spellStart"/>
      <w:proofErr w:type="gramStart"/>
      <w:r w:rsidRPr="003B7869">
        <w:rPr>
          <w:rFonts w:asciiTheme="minorHAnsi" w:eastAsiaTheme="minorEastAsia" w:hAnsiTheme="minorHAnsi" w:cstheme="minorBidi"/>
          <w:lang w:val="en-CA"/>
        </w:rPr>
        <w:t>l’horaire</w:t>
      </w:r>
      <w:proofErr w:type="spellEnd"/>
      <w:proofErr w:type="gramEnd"/>
    </w:p>
    <w:p w14:paraId="32B0CA26" w14:textId="77777777" w:rsidR="003B7869" w:rsidRPr="003B7869" w:rsidRDefault="003B7869" w:rsidP="003B7869">
      <w:pPr>
        <w:spacing w:after="160" w:line="259" w:lineRule="auto"/>
        <w:rPr>
          <w:rFonts w:asciiTheme="minorHAnsi" w:eastAsiaTheme="minorEastAsia" w:hAnsiTheme="minorHAnsi" w:cstheme="minorBidi"/>
          <w:lang w:val="en-CA"/>
        </w:rPr>
      </w:pPr>
      <w:r w:rsidRPr="003B7869">
        <w:rPr>
          <w:rFonts w:asciiTheme="minorHAnsi" w:eastAsiaTheme="minorEastAsia" w:hAnsiTheme="minorHAnsi" w:cstheme="minorBidi"/>
          <w:lang w:val="en-CA"/>
        </w:rPr>
        <w:t xml:space="preserve">0 hearings done / 0 audience </w:t>
      </w:r>
      <w:proofErr w:type="gramStart"/>
      <w:r w:rsidRPr="003B7869">
        <w:rPr>
          <w:rFonts w:asciiTheme="minorHAnsi" w:eastAsiaTheme="minorEastAsia" w:hAnsiTheme="minorHAnsi" w:cstheme="minorBidi"/>
          <w:lang w:val="en-CA"/>
        </w:rPr>
        <w:t>fait</w:t>
      </w:r>
      <w:proofErr w:type="gramEnd"/>
    </w:p>
    <w:p w14:paraId="4347ED92" w14:textId="77777777" w:rsidR="003B7869" w:rsidRPr="003B7869" w:rsidRDefault="003B7869" w:rsidP="003B7869">
      <w:pPr>
        <w:spacing w:after="160" w:line="259" w:lineRule="auto"/>
        <w:rPr>
          <w:rFonts w:asciiTheme="minorHAnsi" w:eastAsiaTheme="minorEastAsia" w:hAnsiTheme="minorHAnsi" w:cstheme="minorBidi"/>
          <w:lang w:val="en-CA"/>
        </w:rPr>
      </w:pPr>
      <w:r w:rsidRPr="003B7869">
        <w:rPr>
          <w:rFonts w:asciiTheme="minorHAnsi" w:eastAsiaTheme="minorEastAsia" w:hAnsiTheme="minorHAnsi" w:cstheme="minorBidi"/>
          <w:lang w:val="en-CA"/>
        </w:rPr>
        <w:t xml:space="preserve">0 grievances referred to adjudication / 0 griefs </w:t>
      </w:r>
      <w:proofErr w:type="spellStart"/>
      <w:r w:rsidRPr="003B7869">
        <w:rPr>
          <w:rFonts w:asciiTheme="minorHAnsi" w:eastAsiaTheme="minorEastAsia" w:hAnsiTheme="minorHAnsi" w:cstheme="minorBidi"/>
          <w:lang w:val="en-CA"/>
        </w:rPr>
        <w:t>renvoyés</w:t>
      </w:r>
      <w:proofErr w:type="spellEnd"/>
      <w:r w:rsidRPr="003B7869">
        <w:rPr>
          <w:rFonts w:asciiTheme="minorHAnsi" w:eastAsiaTheme="minorEastAsia" w:hAnsiTheme="minorHAnsi" w:cstheme="minorBidi"/>
          <w:lang w:val="en-CA"/>
        </w:rPr>
        <w:t xml:space="preserve"> </w:t>
      </w:r>
      <w:proofErr w:type="spellStart"/>
      <w:r w:rsidRPr="003B7869">
        <w:rPr>
          <w:rFonts w:asciiTheme="minorHAnsi" w:eastAsiaTheme="minorEastAsia" w:hAnsiTheme="minorHAnsi" w:cstheme="minorBidi"/>
          <w:lang w:val="en-CA"/>
        </w:rPr>
        <w:t>en</w:t>
      </w:r>
      <w:proofErr w:type="spellEnd"/>
      <w:r w:rsidRPr="003B7869">
        <w:rPr>
          <w:rFonts w:asciiTheme="minorHAnsi" w:eastAsiaTheme="minorEastAsia" w:hAnsiTheme="minorHAnsi" w:cstheme="minorBidi"/>
          <w:lang w:val="en-CA"/>
        </w:rPr>
        <w:t xml:space="preserve"> </w:t>
      </w:r>
      <w:proofErr w:type="gramStart"/>
      <w:r w:rsidRPr="003B7869">
        <w:rPr>
          <w:rFonts w:asciiTheme="minorHAnsi" w:eastAsiaTheme="minorEastAsia" w:hAnsiTheme="minorHAnsi" w:cstheme="minorBidi"/>
          <w:lang w:val="en-CA"/>
        </w:rPr>
        <w:t>arbitrage</w:t>
      </w:r>
      <w:proofErr w:type="gramEnd"/>
    </w:p>
    <w:p w14:paraId="5C958A88" w14:textId="77777777" w:rsidR="003B7869" w:rsidRPr="003B7869" w:rsidRDefault="003B7869" w:rsidP="003B7869">
      <w:pPr>
        <w:keepNext/>
        <w:keepLines/>
        <w:spacing w:before="120" w:after="0" w:line="240" w:lineRule="auto"/>
        <w:outlineLvl w:val="1"/>
        <w:rPr>
          <w:rFonts w:asciiTheme="majorHAnsi" w:eastAsiaTheme="majorEastAsia" w:hAnsiTheme="majorHAnsi" w:cstheme="majorBidi"/>
          <w:caps/>
          <w:sz w:val="28"/>
          <w:szCs w:val="28"/>
          <w:lang w:val="en-CA"/>
        </w:rPr>
      </w:pPr>
      <w:r w:rsidRPr="003B7869">
        <w:rPr>
          <w:rFonts w:asciiTheme="majorHAnsi" w:eastAsiaTheme="majorEastAsia" w:hAnsiTheme="majorHAnsi" w:cstheme="majorBidi"/>
          <w:caps/>
          <w:sz w:val="28"/>
          <w:szCs w:val="28"/>
          <w:lang w:val="en-CA"/>
        </w:rPr>
        <w:t>NPF Kingston</w:t>
      </w:r>
    </w:p>
    <w:p w14:paraId="6FF0779E" w14:textId="77777777" w:rsidR="003B7869" w:rsidRPr="003B7869" w:rsidRDefault="003B7869" w:rsidP="003B7869">
      <w:pPr>
        <w:spacing w:after="160" w:line="259" w:lineRule="auto"/>
        <w:rPr>
          <w:rFonts w:asciiTheme="minorHAnsi" w:eastAsiaTheme="minorEastAsia" w:hAnsiTheme="minorHAnsi" w:cstheme="minorBidi"/>
          <w:lang w:val="en-CA"/>
        </w:rPr>
      </w:pPr>
      <w:r w:rsidRPr="003B7869">
        <w:rPr>
          <w:rFonts w:asciiTheme="minorHAnsi" w:eastAsiaTheme="minorEastAsia" w:hAnsiTheme="minorHAnsi" w:cstheme="minorBidi"/>
          <w:lang w:val="en-CA"/>
        </w:rPr>
        <w:t xml:space="preserve">0 new </w:t>
      </w:r>
      <w:proofErr w:type="gramStart"/>
      <w:r w:rsidRPr="003B7869">
        <w:rPr>
          <w:rFonts w:asciiTheme="minorHAnsi" w:eastAsiaTheme="minorEastAsia" w:hAnsiTheme="minorHAnsi" w:cstheme="minorBidi"/>
          <w:lang w:val="en-CA"/>
        </w:rPr>
        <w:t>grievances  /</w:t>
      </w:r>
      <w:proofErr w:type="gramEnd"/>
      <w:r w:rsidRPr="003B7869">
        <w:rPr>
          <w:rFonts w:asciiTheme="minorHAnsi" w:eastAsiaTheme="minorEastAsia" w:hAnsiTheme="minorHAnsi" w:cstheme="minorBidi"/>
          <w:lang w:val="en-CA"/>
        </w:rPr>
        <w:t xml:space="preserve"> 0 nouveaux griefs </w:t>
      </w:r>
    </w:p>
    <w:p w14:paraId="7729DE08" w14:textId="77777777" w:rsidR="003B7869" w:rsidRPr="003B7869" w:rsidRDefault="003B7869" w:rsidP="003B7869">
      <w:pPr>
        <w:spacing w:after="160" w:line="259" w:lineRule="auto"/>
        <w:rPr>
          <w:rFonts w:asciiTheme="minorHAnsi" w:eastAsiaTheme="minorEastAsia" w:hAnsiTheme="minorHAnsi" w:cstheme="minorBidi"/>
          <w:lang w:val="en-CA"/>
        </w:rPr>
      </w:pPr>
      <w:r w:rsidRPr="003B7869">
        <w:rPr>
          <w:rFonts w:asciiTheme="minorHAnsi" w:eastAsiaTheme="minorEastAsia" w:hAnsiTheme="minorHAnsi" w:cstheme="minorBidi"/>
          <w:lang w:val="en-CA"/>
        </w:rPr>
        <w:t xml:space="preserve">0 hearings scheduled / 0 audience mise à </w:t>
      </w:r>
      <w:proofErr w:type="spellStart"/>
      <w:proofErr w:type="gramStart"/>
      <w:r w:rsidRPr="003B7869">
        <w:rPr>
          <w:rFonts w:asciiTheme="minorHAnsi" w:eastAsiaTheme="minorEastAsia" w:hAnsiTheme="minorHAnsi" w:cstheme="minorBidi"/>
          <w:lang w:val="en-CA"/>
        </w:rPr>
        <w:t>l’horaire</w:t>
      </w:r>
      <w:proofErr w:type="spellEnd"/>
      <w:proofErr w:type="gramEnd"/>
    </w:p>
    <w:p w14:paraId="1C37E001" w14:textId="77777777" w:rsidR="003B7869" w:rsidRPr="003B7869" w:rsidRDefault="003B7869" w:rsidP="003B7869">
      <w:pPr>
        <w:spacing w:after="160" w:line="259" w:lineRule="auto"/>
        <w:rPr>
          <w:rFonts w:asciiTheme="minorHAnsi" w:eastAsiaTheme="minorEastAsia" w:hAnsiTheme="minorHAnsi" w:cstheme="minorBidi"/>
          <w:lang w:val="en-CA"/>
        </w:rPr>
      </w:pPr>
      <w:r w:rsidRPr="003B7869">
        <w:rPr>
          <w:rFonts w:asciiTheme="minorHAnsi" w:eastAsiaTheme="minorEastAsia" w:hAnsiTheme="minorHAnsi" w:cstheme="minorBidi"/>
          <w:lang w:val="en-CA"/>
        </w:rPr>
        <w:t xml:space="preserve">0 hearings done / 0 audience </w:t>
      </w:r>
      <w:proofErr w:type="gramStart"/>
      <w:r w:rsidRPr="003B7869">
        <w:rPr>
          <w:rFonts w:asciiTheme="minorHAnsi" w:eastAsiaTheme="minorEastAsia" w:hAnsiTheme="minorHAnsi" w:cstheme="minorBidi"/>
          <w:lang w:val="en-CA"/>
        </w:rPr>
        <w:t>fait</w:t>
      </w:r>
      <w:proofErr w:type="gramEnd"/>
    </w:p>
    <w:p w14:paraId="26994D06" w14:textId="77777777" w:rsidR="003B7869" w:rsidRPr="003B7869" w:rsidRDefault="003B7869" w:rsidP="003B7869">
      <w:pPr>
        <w:spacing w:after="160" w:line="259" w:lineRule="auto"/>
        <w:rPr>
          <w:rFonts w:asciiTheme="minorHAnsi" w:eastAsiaTheme="minorEastAsia" w:hAnsiTheme="minorHAnsi" w:cstheme="minorBidi"/>
          <w:lang w:val="en-CA"/>
        </w:rPr>
      </w:pPr>
      <w:r w:rsidRPr="003B7869">
        <w:rPr>
          <w:rFonts w:asciiTheme="minorHAnsi" w:eastAsiaTheme="minorEastAsia" w:hAnsiTheme="minorHAnsi" w:cstheme="minorBidi"/>
          <w:lang w:val="en-CA"/>
        </w:rPr>
        <w:t xml:space="preserve">0 grievances referred to adjudication / 0 griefs </w:t>
      </w:r>
      <w:proofErr w:type="spellStart"/>
      <w:r w:rsidRPr="003B7869">
        <w:rPr>
          <w:rFonts w:asciiTheme="minorHAnsi" w:eastAsiaTheme="minorEastAsia" w:hAnsiTheme="minorHAnsi" w:cstheme="minorBidi"/>
          <w:lang w:val="en-CA"/>
        </w:rPr>
        <w:t>renvoyés</w:t>
      </w:r>
      <w:proofErr w:type="spellEnd"/>
      <w:r w:rsidRPr="003B7869">
        <w:rPr>
          <w:rFonts w:asciiTheme="minorHAnsi" w:eastAsiaTheme="minorEastAsia" w:hAnsiTheme="minorHAnsi" w:cstheme="minorBidi"/>
          <w:lang w:val="en-CA"/>
        </w:rPr>
        <w:t xml:space="preserve"> </w:t>
      </w:r>
      <w:proofErr w:type="spellStart"/>
      <w:r w:rsidRPr="003B7869">
        <w:rPr>
          <w:rFonts w:asciiTheme="minorHAnsi" w:eastAsiaTheme="minorEastAsia" w:hAnsiTheme="minorHAnsi" w:cstheme="minorBidi"/>
          <w:lang w:val="en-CA"/>
        </w:rPr>
        <w:t>en</w:t>
      </w:r>
      <w:proofErr w:type="spellEnd"/>
      <w:r w:rsidRPr="003B7869">
        <w:rPr>
          <w:rFonts w:asciiTheme="minorHAnsi" w:eastAsiaTheme="minorEastAsia" w:hAnsiTheme="minorHAnsi" w:cstheme="minorBidi"/>
          <w:lang w:val="en-CA"/>
        </w:rPr>
        <w:t xml:space="preserve"> </w:t>
      </w:r>
      <w:proofErr w:type="gramStart"/>
      <w:r w:rsidRPr="003B7869">
        <w:rPr>
          <w:rFonts w:asciiTheme="minorHAnsi" w:eastAsiaTheme="minorEastAsia" w:hAnsiTheme="minorHAnsi" w:cstheme="minorBidi"/>
          <w:lang w:val="en-CA"/>
        </w:rPr>
        <w:t>arbitrage</w:t>
      </w:r>
      <w:proofErr w:type="gramEnd"/>
    </w:p>
    <w:p w14:paraId="64A995B1" w14:textId="77777777" w:rsidR="003B7869" w:rsidRPr="003B7869" w:rsidRDefault="003B7869" w:rsidP="003B7869">
      <w:pPr>
        <w:keepNext/>
        <w:keepLines/>
        <w:spacing w:before="120" w:after="0" w:line="240" w:lineRule="auto"/>
        <w:outlineLvl w:val="1"/>
        <w:rPr>
          <w:rFonts w:asciiTheme="majorHAnsi" w:eastAsiaTheme="majorEastAsia" w:hAnsiTheme="majorHAnsi" w:cstheme="majorBidi"/>
          <w:caps/>
          <w:sz w:val="28"/>
          <w:szCs w:val="28"/>
          <w:lang w:val="en-CA"/>
        </w:rPr>
      </w:pPr>
      <w:r w:rsidRPr="003B7869">
        <w:rPr>
          <w:rFonts w:asciiTheme="majorHAnsi" w:eastAsiaTheme="majorEastAsia" w:hAnsiTheme="majorHAnsi" w:cstheme="majorBidi"/>
          <w:caps/>
          <w:sz w:val="28"/>
          <w:szCs w:val="28"/>
          <w:lang w:val="en-CA"/>
        </w:rPr>
        <w:t>NPF NCR</w:t>
      </w:r>
    </w:p>
    <w:p w14:paraId="58E088B5" w14:textId="77777777" w:rsidR="003B7869" w:rsidRPr="003B7869" w:rsidRDefault="003B7869" w:rsidP="003B7869">
      <w:pPr>
        <w:spacing w:after="160" w:line="259" w:lineRule="auto"/>
        <w:rPr>
          <w:rFonts w:asciiTheme="minorHAnsi" w:eastAsiaTheme="minorEastAsia" w:hAnsiTheme="minorHAnsi" w:cstheme="minorBidi"/>
          <w:lang w:val="en-CA"/>
        </w:rPr>
      </w:pPr>
      <w:r w:rsidRPr="003B7869">
        <w:rPr>
          <w:rFonts w:asciiTheme="minorHAnsi" w:eastAsiaTheme="minorEastAsia" w:hAnsiTheme="minorHAnsi" w:cstheme="minorBidi"/>
          <w:lang w:val="en-CA"/>
        </w:rPr>
        <w:t xml:space="preserve">1 new </w:t>
      </w:r>
      <w:proofErr w:type="gramStart"/>
      <w:r w:rsidRPr="003B7869">
        <w:rPr>
          <w:rFonts w:asciiTheme="minorHAnsi" w:eastAsiaTheme="minorEastAsia" w:hAnsiTheme="minorHAnsi" w:cstheme="minorBidi"/>
          <w:lang w:val="en-CA"/>
        </w:rPr>
        <w:t>grievances</w:t>
      </w:r>
      <w:proofErr w:type="gramEnd"/>
      <w:r w:rsidRPr="003B7869">
        <w:rPr>
          <w:rFonts w:asciiTheme="minorHAnsi" w:eastAsiaTheme="minorEastAsia" w:hAnsiTheme="minorHAnsi" w:cstheme="minorBidi"/>
          <w:lang w:val="en-CA"/>
        </w:rPr>
        <w:t xml:space="preserve"> (union leave to attend hearing) / 1 nouveau grief (congé </w:t>
      </w:r>
      <w:proofErr w:type="spellStart"/>
      <w:r w:rsidRPr="003B7869">
        <w:rPr>
          <w:rFonts w:asciiTheme="minorHAnsi" w:eastAsiaTheme="minorEastAsia" w:hAnsiTheme="minorHAnsi" w:cstheme="minorBidi"/>
          <w:lang w:val="en-CA"/>
        </w:rPr>
        <w:t>syndicale</w:t>
      </w:r>
      <w:proofErr w:type="spellEnd"/>
      <w:r w:rsidRPr="003B7869">
        <w:rPr>
          <w:rFonts w:asciiTheme="minorHAnsi" w:eastAsiaTheme="minorEastAsia" w:hAnsiTheme="minorHAnsi" w:cstheme="minorBidi"/>
          <w:lang w:val="en-CA"/>
        </w:rPr>
        <w:t xml:space="preserve"> pour audience de grief)</w:t>
      </w:r>
    </w:p>
    <w:p w14:paraId="38E966B0" w14:textId="77777777" w:rsidR="003B7869" w:rsidRPr="003B7869" w:rsidRDefault="003B7869" w:rsidP="003B7869">
      <w:pPr>
        <w:spacing w:after="160" w:line="259" w:lineRule="auto"/>
        <w:rPr>
          <w:rFonts w:asciiTheme="minorHAnsi" w:eastAsiaTheme="minorEastAsia" w:hAnsiTheme="minorHAnsi" w:cstheme="minorBidi"/>
          <w:lang w:val="en-CA"/>
        </w:rPr>
      </w:pPr>
      <w:r w:rsidRPr="003B7869">
        <w:rPr>
          <w:rFonts w:asciiTheme="minorHAnsi" w:eastAsiaTheme="minorEastAsia" w:hAnsiTheme="minorHAnsi" w:cstheme="minorBidi"/>
          <w:lang w:val="en-CA"/>
        </w:rPr>
        <w:t xml:space="preserve">1 </w:t>
      </w:r>
      <w:proofErr w:type="gramStart"/>
      <w:r w:rsidRPr="003B7869">
        <w:rPr>
          <w:rFonts w:asciiTheme="minorHAnsi" w:eastAsiaTheme="minorEastAsia" w:hAnsiTheme="minorHAnsi" w:cstheme="minorBidi"/>
          <w:lang w:val="en-CA"/>
        </w:rPr>
        <w:t>hearings</w:t>
      </w:r>
      <w:proofErr w:type="gramEnd"/>
      <w:r w:rsidRPr="003B7869">
        <w:rPr>
          <w:rFonts w:asciiTheme="minorHAnsi" w:eastAsiaTheme="minorEastAsia" w:hAnsiTheme="minorHAnsi" w:cstheme="minorBidi"/>
          <w:lang w:val="en-CA"/>
        </w:rPr>
        <w:t xml:space="preserve"> scheduled / 1 audience mise à </w:t>
      </w:r>
      <w:proofErr w:type="spellStart"/>
      <w:r w:rsidRPr="003B7869">
        <w:rPr>
          <w:rFonts w:asciiTheme="minorHAnsi" w:eastAsiaTheme="minorEastAsia" w:hAnsiTheme="minorHAnsi" w:cstheme="minorBidi"/>
          <w:lang w:val="en-CA"/>
        </w:rPr>
        <w:t>l’horaire</w:t>
      </w:r>
      <w:proofErr w:type="spellEnd"/>
    </w:p>
    <w:p w14:paraId="6D154D18"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1 hearing done / 1 audience </w:t>
      </w:r>
      <w:proofErr w:type="gramStart"/>
      <w:r w:rsidRPr="003B7869">
        <w:rPr>
          <w:rFonts w:asciiTheme="minorHAnsi" w:eastAsiaTheme="minorEastAsia" w:hAnsiTheme="minorHAnsi" w:cstheme="minorBidi"/>
        </w:rPr>
        <w:t>fait</w:t>
      </w:r>
      <w:proofErr w:type="gramEnd"/>
    </w:p>
    <w:p w14:paraId="653B85C8"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1 grievance referred to adjudication / 1 grief </w:t>
      </w:r>
      <w:proofErr w:type="spellStart"/>
      <w:r w:rsidRPr="003B7869">
        <w:rPr>
          <w:rFonts w:asciiTheme="minorHAnsi" w:eastAsiaTheme="minorEastAsia" w:hAnsiTheme="minorHAnsi" w:cstheme="minorBidi"/>
        </w:rPr>
        <w:t>renvoyé</w:t>
      </w:r>
      <w:proofErr w:type="spellEnd"/>
      <w:r w:rsidRPr="003B7869">
        <w:rPr>
          <w:rFonts w:asciiTheme="minorHAnsi" w:eastAsiaTheme="minorEastAsia" w:hAnsiTheme="minorHAnsi" w:cstheme="minorBidi"/>
        </w:rPr>
        <w:t xml:space="preserve"> </w:t>
      </w:r>
      <w:proofErr w:type="spellStart"/>
      <w:r w:rsidRPr="003B7869">
        <w:rPr>
          <w:rFonts w:asciiTheme="minorHAnsi" w:eastAsiaTheme="minorEastAsia" w:hAnsiTheme="minorHAnsi" w:cstheme="minorBidi"/>
        </w:rPr>
        <w:t>en</w:t>
      </w:r>
      <w:proofErr w:type="spellEnd"/>
      <w:r w:rsidRPr="003B7869">
        <w:rPr>
          <w:rFonts w:asciiTheme="minorHAnsi" w:eastAsiaTheme="minorEastAsia" w:hAnsiTheme="minorHAnsi" w:cstheme="minorBidi"/>
        </w:rPr>
        <w:t xml:space="preserve"> </w:t>
      </w:r>
      <w:proofErr w:type="gramStart"/>
      <w:r w:rsidRPr="003B7869">
        <w:rPr>
          <w:rFonts w:asciiTheme="minorHAnsi" w:eastAsiaTheme="minorEastAsia" w:hAnsiTheme="minorHAnsi" w:cstheme="minorBidi"/>
        </w:rPr>
        <w:t>arbitrage</w:t>
      </w:r>
      <w:proofErr w:type="gramEnd"/>
    </w:p>
    <w:p w14:paraId="3788316F" w14:textId="77777777" w:rsidR="003B7869" w:rsidRPr="003B7869" w:rsidRDefault="003B7869" w:rsidP="003B7869">
      <w:pPr>
        <w:keepNext/>
        <w:keepLines/>
        <w:spacing w:before="120" w:after="0" w:line="240" w:lineRule="auto"/>
        <w:outlineLvl w:val="1"/>
        <w:rPr>
          <w:rFonts w:asciiTheme="majorHAnsi" w:eastAsiaTheme="majorEastAsia" w:hAnsiTheme="majorHAnsi" w:cstheme="majorBidi"/>
          <w:caps/>
          <w:sz w:val="28"/>
          <w:szCs w:val="28"/>
        </w:rPr>
      </w:pPr>
      <w:r w:rsidRPr="003B7869">
        <w:rPr>
          <w:rFonts w:asciiTheme="majorHAnsi" w:eastAsiaTheme="majorEastAsia" w:hAnsiTheme="majorHAnsi" w:cstheme="majorBidi"/>
          <w:caps/>
          <w:sz w:val="28"/>
          <w:szCs w:val="28"/>
        </w:rPr>
        <w:t>NPF Trenton</w:t>
      </w:r>
    </w:p>
    <w:p w14:paraId="7EDD38C0"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1 new </w:t>
      </w:r>
      <w:proofErr w:type="gramStart"/>
      <w:r w:rsidRPr="003B7869">
        <w:rPr>
          <w:rFonts w:asciiTheme="minorHAnsi" w:eastAsiaTheme="minorEastAsia" w:hAnsiTheme="minorHAnsi" w:cstheme="minorBidi"/>
        </w:rPr>
        <w:t>grievances</w:t>
      </w:r>
      <w:proofErr w:type="gramEnd"/>
      <w:r w:rsidRPr="003B7869">
        <w:rPr>
          <w:rFonts w:asciiTheme="minorHAnsi" w:eastAsiaTheme="minorEastAsia" w:hAnsiTheme="minorHAnsi" w:cstheme="minorBidi"/>
        </w:rPr>
        <w:t xml:space="preserve"> (overtime and stat holiday) / 1 nouveau grief (temps </w:t>
      </w:r>
      <w:proofErr w:type="spellStart"/>
      <w:r w:rsidRPr="003B7869">
        <w:rPr>
          <w:rFonts w:asciiTheme="minorHAnsi" w:eastAsiaTheme="minorEastAsia" w:hAnsiTheme="minorHAnsi" w:cstheme="minorBidi"/>
        </w:rPr>
        <w:t>supplémentaire</w:t>
      </w:r>
      <w:proofErr w:type="spellEnd"/>
      <w:r w:rsidRPr="003B7869">
        <w:rPr>
          <w:rFonts w:asciiTheme="minorHAnsi" w:eastAsiaTheme="minorEastAsia" w:hAnsiTheme="minorHAnsi" w:cstheme="minorBidi"/>
        </w:rPr>
        <w:t xml:space="preserve"> et congé </w:t>
      </w:r>
      <w:proofErr w:type="spellStart"/>
      <w:r w:rsidRPr="003B7869">
        <w:rPr>
          <w:rFonts w:asciiTheme="minorHAnsi" w:eastAsiaTheme="minorEastAsia" w:hAnsiTheme="minorHAnsi" w:cstheme="minorBidi"/>
        </w:rPr>
        <w:t>férier</w:t>
      </w:r>
      <w:proofErr w:type="spellEnd"/>
      <w:r w:rsidRPr="003B7869">
        <w:rPr>
          <w:rFonts w:asciiTheme="minorHAnsi" w:eastAsiaTheme="minorEastAsia" w:hAnsiTheme="minorHAnsi" w:cstheme="minorBidi"/>
        </w:rPr>
        <w:t>)</w:t>
      </w:r>
    </w:p>
    <w:p w14:paraId="07D71E41"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2 hearings scheduled / 2 audience mise à </w:t>
      </w:r>
      <w:proofErr w:type="spellStart"/>
      <w:proofErr w:type="gramStart"/>
      <w:r w:rsidRPr="003B7869">
        <w:rPr>
          <w:rFonts w:asciiTheme="minorHAnsi" w:eastAsiaTheme="minorEastAsia" w:hAnsiTheme="minorHAnsi" w:cstheme="minorBidi"/>
        </w:rPr>
        <w:t>l’horaire</w:t>
      </w:r>
      <w:proofErr w:type="spellEnd"/>
      <w:proofErr w:type="gramEnd"/>
    </w:p>
    <w:p w14:paraId="62B06ADE"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2 hearing done / 2 audience </w:t>
      </w:r>
      <w:proofErr w:type="gramStart"/>
      <w:r w:rsidRPr="003B7869">
        <w:rPr>
          <w:rFonts w:asciiTheme="minorHAnsi" w:eastAsiaTheme="minorEastAsia" w:hAnsiTheme="minorHAnsi" w:cstheme="minorBidi"/>
        </w:rPr>
        <w:t>fait</w:t>
      </w:r>
      <w:proofErr w:type="gramEnd"/>
    </w:p>
    <w:p w14:paraId="2500BCE3"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2 grievances referred to adjudication / 2 griefs </w:t>
      </w:r>
      <w:proofErr w:type="spellStart"/>
      <w:r w:rsidRPr="003B7869">
        <w:rPr>
          <w:rFonts w:asciiTheme="minorHAnsi" w:eastAsiaTheme="minorEastAsia" w:hAnsiTheme="minorHAnsi" w:cstheme="minorBidi"/>
        </w:rPr>
        <w:t>renvoyés</w:t>
      </w:r>
      <w:proofErr w:type="spellEnd"/>
      <w:r w:rsidRPr="003B7869">
        <w:rPr>
          <w:rFonts w:asciiTheme="minorHAnsi" w:eastAsiaTheme="minorEastAsia" w:hAnsiTheme="minorHAnsi" w:cstheme="minorBidi"/>
        </w:rPr>
        <w:t xml:space="preserve"> </w:t>
      </w:r>
      <w:proofErr w:type="spellStart"/>
      <w:r w:rsidRPr="003B7869">
        <w:rPr>
          <w:rFonts w:asciiTheme="minorHAnsi" w:eastAsiaTheme="minorEastAsia" w:hAnsiTheme="minorHAnsi" w:cstheme="minorBidi"/>
        </w:rPr>
        <w:t>en</w:t>
      </w:r>
      <w:proofErr w:type="spellEnd"/>
      <w:r w:rsidRPr="003B7869">
        <w:rPr>
          <w:rFonts w:asciiTheme="minorHAnsi" w:eastAsiaTheme="minorEastAsia" w:hAnsiTheme="minorHAnsi" w:cstheme="minorBidi"/>
        </w:rPr>
        <w:t xml:space="preserve"> </w:t>
      </w:r>
      <w:proofErr w:type="gramStart"/>
      <w:r w:rsidRPr="003B7869">
        <w:rPr>
          <w:rFonts w:asciiTheme="minorHAnsi" w:eastAsiaTheme="minorEastAsia" w:hAnsiTheme="minorHAnsi" w:cstheme="minorBidi"/>
        </w:rPr>
        <w:t>arbitrage</w:t>
      </w:r>
      <w:proofErr w:type="gramEnd"/>
    </w:p>
    <w:p w14:paraId="4A509C94" w14:textId="3641CAD6" w:rsidR="003B7869" w:rsidRPr="003B7869" w:rsidRDefault="003B7869" w:rsidP="003B7869">
      <w:pPr>
        <w:keepNext/>
        <w:keepLines/>
        <w:spacing w:before="120" w:after="0" w:line="240" w:lineRule="auto"/>
        <w:outlineLvl w:val="1"/>
        <w:rPr>
          <w:rFonts w:asciiTheme="majorHAnsi" w:eastAsiaTheme="majorEastAsia" w:hAnsiTheme="majorHAnsi" w:cstheme="majorBidi"/>
          <w:caps/>
          <w:sz w:val="28"/>
          <w:szCs w:val="28"/>
        </w:rPr>
      </w:pPr>
      <w:r>
        <w:rPr>
          <w:rFonts w:asciiTheme="majorHAnsi" w:eastAsiaTheme="majorEastAsia" w:hAnsiTheme="majorHAnsi" w:cstheme="majorBidi"/>
          <w:caps/>
          <w:sz w:val="28"/>
          <w:szCs w:val="28"/>
        </w:rPr>
        <w:t>N</w:t>
      </w:r>
      <w:r w:rsidRPr="003B7869">
        <w:rPr>
          <w:rFonts w:asciiTheme="majorHAnsi" w:eastAsiaTheme="majorEastAsia" w:hAnsiTheme="majorHAnsi" w:cstheme="majorBidi"/>
          <w:caps/>
          <w:sz w:val="28"/>
          <w:szCs w:val="28"/>
        </w:rPr>
        <w:t>PF Suffield</w:t>
      </w:r>
    </w:p>
    <w:p w14:paraId="1193C2E5"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0 new grievances / 0 nouveaux griefs </w:t>
      </w:r>
    </w:p>
    <w:p w14:paraId="6CA87898"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lastRenderedPageBreak/>
        <w:t xml:space="preserve">0 hearings scheduled / 0 audience mise à </w:t>
      </w:r>
      <w:proofErr w:type="spellStart"/>
      <w:proofErr w:type="gramStart"/>
      <w:r w:rsidRPr="003B7869">
        <w:rPr>
          <w:rFonts w:asciiTheme="minorHAnsi" w:eastAsiaTheme="minorEastAsia" w:hAnsiTheme="minorHAnsi" w:cstheme="minorBidi"/>
        </w:rPr>
        <w:t>l’horaire</w:t>
      </w:r>
      <w:proofErr w:type="spellEnd"/>
      <w:proofErr w:type="gramEnd"/>
    </w:p>
    <w:p w14:paraId="16276245"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0 hearings done / 0 audience </w:t>
      </w:r>
      <w:proofErr w:type="gramStart"/>
      <w:r w:rsidRPr="003B7869">
        <w:rPr>
          <w:rFonts w:asciiTheme="minorHAnsi" w:eastAsiaTheme="minorEastAsia" w:hAnsiTheme="minorHAnsi" w:cstheme="minorBidi"/>
        </w:rPr>
        <w:t>fait</w:t>
      </w:r>
      <w:proofErr w:type="gramEnd"/>
    </w:p>
    <w:p w14:paraId="783BCC62" w14:textId="35F4D2E0"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0 grievances referred to adjudication / 0 griefs </w:t>
      </w:r>
      <w:proofErr w:type="spellStart"/>
      <w:r w:rsidRPr="003B7869">
        <w:rPr>
          <w:rFonts w:asciiTheme="minorHAnsi" w:eastAsiaTheme="minorEastAsia" w:hAnsiTheme="minorHAnsi" w:cstheme="minorBidi"/>
        </w:rPr>
        <w:t>renvoyés</w:t>
      </w:r>
      <w:proofErr w:type="spellEnd"/>
      <w:r w:rsidRPr="003B7869">
        <w:rPr>
          <w:rFonts w:asciiTheme="minorHAnsi" w:eastAsiaTheme="minorEastAsia" w:hAnsiTheme="minorHAnsi" w:cstheme="minorBidi"/>
        </w:rPr>
        <w:t xml:space="preserve"> </w:t>
      </w:r>
      <w:proofErr w:type="spellStart"/>
      <w:r w:rsidRPr="003B7869">
        <w:rPr>
          <w:rFonts w:asciiTheme="minorHAnsi" w:eastAsiaTheme="minorEastAsia" w:hAnsiTheme="minorHAnsi" w:cstheme="minorBidi"/>
        </w:rPr>
        <w:t>en</w:t>
      </w:r>
      <w:proofErr w:type="spellEnd"/>
      <w:r w:rsidRPr="003B7869">
        <w:rPr>
          <w:rFonts w:asciiTheme="minorHAnsi" w:eastAsiaTheme="minorEastAsia" w:hAnsiTheme="minorHAnsi" w:cstheme="minorBidi"/>
        </w:rPr>
        <w:t xml:space="preserve"> </w:t>
      </w:r>
      <w:proofErr w:type="gramStart"/>
      <w:r w:rsidRPr="003B7869">
        <w:rPr>
          <w:rFonts w:asciiTheme="minorHAnsi" w:eastAsiaTheme="minorEastAsia" w:hAnsiTheme="minorHAnsi" w:cstheme="minorBidi"/>
        </w:rPr>
        <w:t>arbitrage</w:t>
      </w:r>
      <w:proofErr w:type="gramEnd"/>
    </w:p>
    <w:p w14:paraId="291CCA4F" w14:textId="77777777" w:rsidR="003B7869" w:rsidRPr="003B7869" w:rsidRDefault="003B7869" w:rsidP="003B7869">
      <w:pPr>
        <w:keepNext/>
        <w:keepLines/>
        <w:spacing w:before="120" w:after="0" w:line="240" w:lineRule="auto"/>
        <w:outlineLvl w:val="1"/>
        <w:rPr>
          <w:rFonts w:asciiTheme="majorHAnsi" w:eastAsiaTheme="majorEastAsia" w:hAnsiTheme="majorHAnsi" w:cstheme="majorBidi"/>
          <w:caps/>
          <w:sz w:val="28"/>
          <w:szCs w:val="28"/>
        </w:rPr>
      </w:pPr>
      <w:r w:rsidRPr="003B7869">
        <w:rPr>
          <w:rFonts w:asciiTheme="majorHAnsi" w:eastAsiaTheme="majorEastAsia" w:hAnsiTheme="majorHAnsi" w:cstheme="majorBidi"/>
          <w:caps/>
          <w:sz w:val="28"/>
          <w:szCs w:val="28"/>
        </w:rPr>
        <w:t>NPF Gagetown / goose bay</w:t>
      </w:r>
    </w:p>
    <w:p w14:paraId="5089F22B"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1 new </w:t>
      </w:r>
      <w:proofErr w:type="gramStart"/>
      <w:r w:rsidRPr="003B7869">
        <w:rPr>
          <w:rFonts w:asciiTheme="minorHAnsi" w:eastAsiaTheme="minorEastAsia" w:hAnsiTheme="minorHAnsi" w:cstheme="minorBidi"/>
        </w:rPr>
        <w:t>grievances</w:t>
      </w:r>
      <w:proofErr w:type="gramEnd"/>
      <w:r w:rsidRPr="003B7869">
        <w:rPr>
          <w:rFonts w:asciiTheme="minorHAnsi" w:eastAsiaTheme="minorEastAsia" w:hAnsiTheme="minorHAnsi" w:cstheme="minorBidi"/>
        </w:rPr>
        <w:t xml:space="preserve"> (staffing, withdrawn before final level) / 1 nouveau grief (dotation, </w:t>
      </w:r>
      <w:proofErr w:type="spellStart"/>
      <w:r w:rsidRPr="003B7869">
        <w:rPr>
          <w:rFonts w:asciiTheme="minorHAnsi" w:eastAsiaTheme="minorEastAsia" w:hAnsiTheme="minorHAnsi" w:cstheme="minorBidi"/>
        </w:rPr>
        <w:t>rétiré</w:t>
      </w:r>
      <w:proofErr w:type="spellEnd"/>
      <w:r w:rsidRPr="003B7869">
        <w:rPr>
          <w:rFonts w:asciiTheme="minorHAnsi" w:eastAsiaTheme="minorEastAsia" w:hAnsiTheme="minorHAnsi" w:cstheme="minorBidi"/>
        </w:rPr>
        <w:t xml:space="preserve"> </w:t>
      </w:r>
      <w:proofErr w:type="spellStart"/>
      <w:r w:rsidRPr="003B7869">
        <w:rPr>
          <w:rFonts w:asciiTheme="minorHAnsi" w:eastAsiaTheme="minorEastAsia" w:hAnsiTheme="minorHAnsi" w:cstheme="minorBidi"/>
        </w:rPr>
        <w:t>avant</w:t>
      </w:r>
      <w:proofErr w:type="spellEnd"/>
      <w:r w:rsidRPr="003B7869">
        <w:rPr>
          <w:rFonts w:asciiTheme="minorHAnsi" w:eastAsiaTheme="minorEastAsia" w:hAnsiTheme="minorHAnsi" w:cstheme="minorBidi"/>
        </w:rPr>
        <w:t xml:space="preserve"> la </w:t>
      </w:r>
      <w:proofErr w:type="spellStart"/>
      <w:r w:rsidRPr="003B7869">
        <w:rPr>
          <w:rFonts w:asciiTheme="minorHAnsi" w:eastAsiaTheme="minorEastAsia" w:hAnsiTheme="minorHAnsi" w:cstheme="minorBidi"/>
        </w:rPr>
        <w:t>palier</w:t>
      </w:r>
      <w:proofErr w:type="spellEnd"/>
      <w:r w:rsidRPr="003B7869">
        <w:rPr>
          <w:rFonts w:asciiTheme="minorHAnsi" w:eastAsiaTheme="minorEastAsia" w:hAnsiTheme="minorHAnsi" w:cstheme="minorBidi"/>
        </w:rPr>
        <w:t xml:space="preserve"> finale)</w:t>
      </w:r>
    </w:p>
    <w:p w14:paraId="571C41AC"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0 hearings scheduled / 0 audience mise à </w:t>
      </w:r>
      <w:proofErr w:type="spellStart"/>
      <w:proofErr w:type="gramStart"/>
      <w:r w:rsidRPr="003B7869">
        <w:rPr>
          <w:rFonts w:asciiTheme="minorHAnsi" w:eastAsiaTheme="minorEastAsia" w:hAnsiTheme="minorHAnsi" w:cstheme="minorBidi"/>
        </w:rPr>
        <w:t>l’horaire</w:t>
      </w:r>
      <w:proofErr w:type="spellEnd"/>
      <w:proofErr w:type="gramEnd"/>
    </w:p>
    <w:p w14:paraId="72104C75"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0 hearings done / 0 audience </w:t>
      </w:r>
      <w:proofErr w:type="gramStart"/>
      <w:r w:rsidRPr="003B7869">
        <w:rPr>
          <w:rFonts w:asciiTheme="minorHAnsi" w:eastAsiaTheme="minorEastAsia" w:hAnsiTheme="minorHAnsi" w:cstheme="minorBidi"/>
        </w:rPr>
        <w:t>fait</w:t>
      </w:r>
      <w:proofErr w:type="gramEnd"/>
    </w:p>
    <w:p w14:paraId="455787F5" w14:textId="0C4AB092" w:rsidR="003B7869" w:rsidRPr="003B7869" w:rsidRDefault="003B7869" w:rsidP="003B7869">
      <w:pPr>
        <w:spacing w:after="160" w:line="259" w:lineRule="auto"/>
        <w:rPr>
          <w:rFonts w:asciiTheme="minorHAnsi" w:eastAsiaTheme="minorEastAsia" w:hAnsiTheme="minorHAnsi" w:cstheme="minorBidi"/>
          <w:lang w:val="fr-CA"/>
        </w:rPr>
      </w:pPr>
      <w:r w:rsidRPr="003B7869">
        <w:rPr>
          <w:rFonts w:asciiTheme="minorHAnsi" w:eastAsiaTheme="minorEastAsia" w:hAnsiTheme="minorHAnsi" w:cstheme="minorBidi"/>
          <w:lang w:val="fr-CA"/>
        </w:rPr>
        <w:t xml:space="preserve">0 </w:t>
      </w:r>
      <w:proofErr w:type="spellStart"/>
      <w:r w:rsidRPr="003B7869">
        <w:rPr>
          <w:rFonts w:asciiTheme="minorHAnsi" w:eastAsiaTheme="minorEastAsia" w:hAnsiTheme="minorHAnsi" w:cstheme="minorBidi"/>
          <w:lang w:val="fr-CA"/>
        </w:rPr>
        <w:t>grievances</w:t>
      </w:r>
      <w:proofErr w:type="spellEnd"/>
      <w:r w:rsidRPr="003B7869">
        <w:rPr>
          <w:rFonts w:asciiTheme="minorHAnsi" w:eastAsiaTheme="minorEastAsia" w:hAnsiTheme="minorHAnsi" w:cstheme="minorBidi"/>
          <w:lang w:val="fr-CA"/>
        </w:rPr>
        <w:t xml:space="preserve"> </w:t>
      </w:r>
      <w:proofErr w:type="spellStart"/>
      <w:r w:rsidRPr="003B7869">
        <w:rPr>
          <w:rFonts w:asciiTheme="minorHAnsi" w:eastAsiaTheme="minorEastAsia" w:hAnsiTheme="minorHAnsi" w:cstheme="minorBidi"/>
          <w:lang w:val="fr-CA"/>
        </w:rPr>
        <w:t>referred</w:t>
      </w:r>
      <w:proofErr w:type="spellEnd"/>
      <w:r w:rsidRPr="003B7869">
        <w:rPr>
          <w:rFonts w:asciiTheme="minorHAnsi" w:eastAsiaTheme="minorEastAsia" w:hAnsiTheme="minorHAnsi" w:cstheme="minorBidi"/>
          <w:lang w:val="fr-CA"/>
        </w:rPr>
        <w:t xml:space="preserve"> to adjudication / 0 griefs renvoyés en arbitrage</w:t>
      </w:r>
    </w:p>
    <w:p w14:paraId="4A078F41" w14:textId="77777777" w:rsidR="003B7869" w:rsidRPr="003B7869" w:rsidRDefault="003B7869" w:rsidP="003B7869">
      <w:pPr>
        <w:keepNext/>
        <w:keepLines/>
        <w:spacing w:before="120" w:after="0" w:line="240" w:lineRule="auto"/>
        <w:outlineLvl w:val="1"/>
        <w:rPr>
          <w:rFonts w:asciiTheme="majorHAnsi" w:eastAsiaTheme="majorEastAsia" w:hAnsiTheme="majorHAnsi" w:cstheme="majorBidi"/>
          <w:caps/>
          <w:sz w:val="28"/>
          <w:szCs w:val="28"/>
          <w:lang w:val="fr-CA"/>
        </w:rPr>
      </w:pPr>
      <w:r w:rsidRPr="003B7869">
        <w:rPr>
          <w:rFonts w:asciiTheme="majorHAnsi" w:eastAsiaTheme="majorEastAsia" w:hAnsiTheme="majorHAnsi" w:cstheme="majorBidi"/>
          <w:caps/>
          <w:sz w:val="28"/>
          <w:szCs w:val="28"/>
          <w:lang w:val="fr-CA"/>
        </w:rPr>
        <w:t>NPF Valcartier</w:t>
      </w:r>
    </w:p>
    <w:p w14:paraId="1F0F94DF" w14:textId="77777777" w:rsidR="003B7869" w:rsidRPr="003B7869" w:rsidRDefault="003B7869" w:rsidP="003B7869">
      <w:pPr>
        <w:spacing w:after="160" w:line="259" w:lineRule="auto"/>
        <w:rPr>
          <w:rFonts w:asciiTheme="minorHAnsi" w:eastAsiaTheme="minorEastAsia" w:hAnsiTheme="minorHAnsi" w:cstheme="minorBidi"/>
          <w:lang w:val="fr-CA"/>
        </w:rPr>
      </w:pPr>
      <w:r w:rsidRPr="003B7869">
        <w:rPr>
          <w:rFonts w:asciiTheme="minorHAnsi" w:eastAsiaTheme="minorEastAsia" w:hAnsiTheme="minorHAnsi" w:cstheme="minorBidi"/>
          <w:lang w:val="fr-CA"/>
        </w:rPr>
        <w:t xml:space="preserve">0 new </w:t>
      </w:r>
      <w:proofErr w:type="spellStart"/>
      <w:r w:rsidRPr="003B7869">
        <w:rPr>
          <w:rFonts w:asciiTheme="minorHAnsi" w:eastAsiaTheme="minorEastAsia" w:hAnsiTheme="minorHAnsi" w:cstheme="minorBidi"/>
          <w:lang w:val="fr-CA"/>
        </w:rPr>
        <w:t>grievances</w:t>
      </w:r>
      <w:proofErr w:type="spellEnd"/>
      <w:r w:rsidRPr="003B7869">
        <w:rPr>
          <w:rFonts w:asciiTheme="minorHAnsi" w:eastAsiaTheme="minorEastAsia" w:hAnsiTheme="minorHAnsi" w:cstheme="minorBidi"/>
          <w:lang w:val="fr-CA"/>
        </w:rPr>
        <w:t xml:space="preserve"> / 0 nouveaux griefs </w:t>
      </w:r>
    </w:p>
    <w:p w14:paraId="33CEE3D6"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0 hearings scheduled / 0 audience mise à </w:t>
      </w:r>
      <w:proofErr w:type="spellStart"/>
      <w:proofErr w:type="gramStart"/>
      <w:r w:rsidRPr="003B7869">
        <w:rPr>
          <w:rFonts w:asciiTheme="minorHAnsi" w:eastAsiaTheme="minorEastAsia" w:hAnsiTheme="minorHAnsi" w:cstheme="minorBidi"/>
        </w:rPr>
        <w:t>l’horaire</w:t>
      </w:r>
      <w:proofErr w:type="spellEnd"/>
      <w:proofErr w:type="gramEnd"/>
    </w:p>
    <w:p w14:paraId="230764C2"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1 </w:t>
      </w:r>
      <w:proofErr w:type="gramStart"/>
      <w:r w:rsidRPr="003B7869">
        <w:rPr>
          <w:rFonts w:asciiTheme="minorHAnsi" w:eastAsiaTheme="minorEastAsia" w:hAnsiTheme="minorHAnsi" w:cstheme="minorBidi"/>
        </w:rPr>
        <w:t>hearings</w:t>
      </w:r>
      <w:proofErr w:type="gramEnd"/>
      <w:r w:rsidRPr="003B7869">
        <w:rPr>
          <w:rFonts w:asciiTheme="minorHAnsi" w:eastAsiaTheme="minorEastAsia" w:hAnsiTheme="minorHAnsi" w:cstheme="minorBidi"/>
        </w:rPr>
        <w:t xml:space="preserve"> done / 1 audience fait</w:t>
      </w:r>
    </w:p>
    <w:p w14:paraId="6DB11C0C"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1 </w:t>
      </w:r>
      <w:proofErr w:type="gramStart"/>
      <w:r w:rsidRPr="003B7869">
        <w:rPr>
          <w:rFonts w:asciiTheme="minorHAnsi" w:eastAsiaTheme="minorEastAsia" w:hAnsiTheme="minorHAnsi" w:cstheme="minorBidi"/>
        </w:rPr>
        <w:t>grievances</w:t>
      </w:r>
      <w:proofErr w:type="gramEnd"/>
      <w:r w:rsidRPr="003B7869">
        <w:rPr>
          <w:rFonts w:asciiTheme="minorHAnsi" w:eastAsiaTheme="minorEastAsia" w:hAnsiTheme="minorHAnsi" w:cstheme="minorBidi"/>
        </w:rPr>
        <w:t xml:space="preserve"> referred to adjudication / 1 grief </w:t>
      </w:r>
      <w:proofErr w:type="spellStart"/>
      <w:r w:rsidRPr="003B7869">
        <w:rPr>
          <w:rFonts w:asciiTheme="minorHAnsi" w:eastAsiaTheme="minorEastAsia" w:hAnsiTheme="minorHAnsi" w:cstheme="minorBidi"/>
        </w:rPr>
        <w:t>renvoyé</w:t>
      </w:r>
      <w:proofErr w:type="spellEnd"/>
      <w:r w:rsidRPr="003B7869">
        <w:rPr>
          <w:rFonts w:asciiTheme="minorHAnsi" w:eastAsiaTheme="minorEastAsia" w:hAnsiTheme="minorHAnsi" w:cstheme="minorBidi"/>
        </w:rPr>
        <w:t xml:space="preserve"> </w:t>
      </w:r>
      <w:proofErr w:type="spellStart"/>
      <w:r w:rsidRPr="003B7869">
        <w:rPr>
          <w:rFonts w:asciiTheme="minorHAnsi" w:eastAsiaTheme="minorEastAsia" w:hAnsiTheme="minorHAnsi" w:cstheme="minorBidi"/>
        </w:rPr>
        <w:t>en</w:t>
      </w:r>
      <w:proofErr w:type="spellEnd"/>
      <w:r w:rsidRPr="003B7869">
        <w:rPr>
          <w:rFonts w:asciiTheme="minorHAnsi" w:eastAsiaTheme="minorEastAsia" w:hAnsiTheme="minorHAnsi" w:cstheme="minorBidi"/>
        </w:rPr>
        <w:t xml:space="preserve"> arbitrage</w:t>
      </w:r>
    </w:p>
    <w:p w14:paraId="3E8DF3B1" w14:textId="77777777" w:rsidR="003B7869" w:rsidRPr="003B7869" w:rsidRDefault="003B7869" w:rsidP="003B7869">
      <w:pPr>
        <w:keepNext/>
        <w:keepLines/>
        <w:spacing w:before="120" w:after="0" w:line="240" w:lineRule="auto"/>
        <w:outlineLvl w:val="1"/>
        <w:rPr>
          <w:rFonts w:asciiTheme="majorHAnsi" w:eastAsiaTheme="majorEastAsia" w:hAnsiTheme="majorHAnsi" w:cstheme="majorBidi"/>
          <w:caps/>
          <w:sz w:val="28"/>
          <w:szCs w:val="28"/>
        </w:rPr>
      </w:pPr>
    </w:p>
    <w:p w14:paraId="66CAA68A" w14:textId="77777777" w:rsidR="003B7869" w:rsidRPr="003B7869" w:rsidRDefault="003B7869" w:rsidP="003B7869">
      <w:pPr>
        <w:keepNext/>
        <w:keepLines/>
        <w:spacing w:before="120" w:after="0" w:line="240" w:lineRule="auto"/>
        <w:outlineLvl w:val="1"/>
        <w:rPr>
          <w:rFonts w:asciiTheme="majorHAnsi" w:eastAsiaTheme="majorEastAsia" w:hAnsiTheme="majorHAnsi" w:cstheme="majorBidi"/>
          <w:caps/>
          <w:sz w:val="28"/>
          <w:szCs w:val="28"/>
        </w:rPr>
      </w:pPr>
      <w:r w:rsidRPr="003B7869">
        <w:rPr>
          <w:rFonts w:asciiTheme="majorHAnsi" w:eastAsiaTheme="majorEastAsia" w:hAnsiTheme="majorHAnsi" w:cstheme="majorBidi"/>
          <w:caps/>
          <w:sz w:val="28"/>
          <w:szCs w:val="28"/>
        </w:rPr>
        <w:t>NPF saint-jean</w:t>
      </w:r>
    </w:p>
    <w:p w14:paraId="0763E2CA"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4 new grievances (hiring above pay scale, bargaining unit work) / 0 nouveaux griefs (non-respect du grille </w:t>
      </w:r>
      <w:proofErr w:type="spellStart"/>
      <w:r w:rsidRPr="003B7869">
        <w:rPr>
          <w:rFonts w:asciiTheme="minorHAnsi" w:eastAsiaTheme="minorEastAsia" w:hAnsiTheme="minorHAnsi" w:cstheme="minorBidi"/>
        </w:rPr>
        <w:t>salariale</w:t>
      </w:r>
      <w:proofErr w:type="spellEnd"/>
      <w:r w:rsidRPr="003B7869">
        <w:rPr>
          <w:rFonts w:asciiTheme="minorHAnsi" w:eastAsiaTheme="minorEastAsia" w:hAnsiTheme="minorHAnsi" w:cstheme="minorBidi"/>
        </w:rPr>
        <w:t xml:space="preserve">, travail de </w:t>
      </w:r>
      <w:proofErr w:type="spellStart"/>
      <w:r w:rsidRPr="003B7869">
        <w:rPr>
          <w:rFonts w:asciiTheme="minorHAnsi" w:eastAsiaTheme="minorEastAsia" w:hAnsiTheme="minorHAnsi" w:cstheme="minorBidi"/>
        </w:rPr>
        <w:t>l’unité</w:t>
      </w:r>
      <w:proofErr w:type="spellEnd"/>
      <w:r w:rsidRPr="003B7869">
        <w:rPr>
          <w:rFonts w:asciiTheme="minorHAnsi" w:eastAsiaTheme="minorEastAsia" w:hAnsiTheme="minorHAnsi" w:cstheme="minorBidi"/>
        </w:rPr>
        <w:t xml:space="preserve"> de </w:t>
      </w:r>
      <w:proofErr w:type="spellStart"/>
      <w:r w:rsidRPr="003B7869">
        <w:rPr>
          <w:rFonts w:asciiTheme="minorHAnsi" w:eastAsiaTheme="minorEastAsia" w:hAnsiTheme="minorHAnsi" w:cstheme="minorBidi"/>
        </w:rPr>
        <w:t>négotiation</w:t>
      </w:r>
      <w:proofErr w:type="spellEnd"/>
      <w:r w:rsidRPr="003B7869">
        <w:rPr>
          <w:rFonts w:asciiTheme="minorHAnsi" w:eastAsiaTheme="minorEastAsia" w:hAnsiTheme="minorHAnsi" w:cstheme="minorBidi"/>
        </w:rPr>
        <w:t>)</w:t>
      </w:r>
    </w:p>
    <w:p w14:paraId="1E000D04"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4 hearings scheduled / 4 audience mise à </w:t>
      </w:r>
      <w:proofErr w:type="spellStart"/>
      <w:proofErr w:type="gramStart"/>
      <w:r w:rsidRPr="003B7869">
        <w:rPr>
          <w:rFonts w:asciiTheme="minorHAnsi" w:eastAsiaTheme="minorEastAsia" w:hAnsiTheme="minorHAnsi" w:cstheme="minorBidi"/>
        </w:rPr>
        <w:t>l’horaire</w:t>
      </w:r>
      <w:proofErr w:type="spellEnd"/>
      <w:proofErr w:type="gramEnd"/>
    </w:p>
    <w:p w14:paraId="03001DAF"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4 hearings done / 4 audience </w:t>
      </w:r>
      <w:proofErr w:type="gramStart"/>
      <w:r w:rsidRPr="003B7869">
        <w:rPr>
          <w:rFonts w:asciiTheme="minorHAnsi" w:eastAsiaTheme="minorEastAsia" w:hAnsiTheme="minorHAnsi" w:cstheme="minorBidi"/>
        </w:rPr>
        <w:t>fait</w:t>
      </w:r>
      <w:proofErr w:type="gramEnd"/>
    </w:p>
    <w:p w14:paraId="54FD0A15" w14:textId="429A567D"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0 grievances referred to adjudication / 0 griefs </w:t>
      </w:r>
      <w:proofErr w:type="spellStart"/>
      <w:r w:rsidRPr="003B7869">
        <w:rPr>
          <w:rFonts w:asciiTheme="minorHAnsi" w:eastAsiaTheme="minorEastAsia" w:hAnsiTheme="minorHAnsi" w:cstheme="minorBidi"/>
        </w:rPr>
        <w:t>renvoyés</w:t>
      </w:r>
      <w:proofErr w:type="spellEnd"/>
      <w:r w:rsidRPr="003B7869">
        <w:rPr>
          <w:rFonts w:asciiTheme="minorHAnsi" w:eastAsiaTheme="minorEastAsia" w:hAnsiTheme="minorHAnsi" w:cstheme="minorBidi"/>
        </w:rPr>
        <w:t xml:space="preserve"> </w:t>
      </w:r>
      <w:proofErr w:type="spellStart"/>
      <w:r w:rsidRPr="003B7869">
        <w:rPr>
          <w:rFonts w:asciiTheme="minorHAnsi" w:eastAsiaTheme="minorEastAsia" w:hAnsiTheme="minorHAnsi" w:cstheme="minorBidi"/>
        </w:rPr>
        <w:t>en</w:t>
      </w:r>
      <w:proofErr w:type="spellEnd"/>
      <w:r w:rsidRPr="003B7869">
        <w:rPr>
          <w:rFonts w:asciiTheme="minorHAnsi" w:eastAsiaTheme="minorEastAsia" w:hAnsiTheme="minorHAnsi" w:cstheme="minorBidi"/>
        </w:rPr>
        <w:t xml:space="preserve"> </w:t>
      </w:r>
      <w:proofErr w:type="gramStart"/>
      <w:r w:rsidRPr="003B7869">
        <w:rPr>
          <w:rFonts w:asciiTheme="minorHAnsi" w:eastAsiaTheme="minorEastAsia" w:hAnsiTheme="minorHAnsi" w:cstheme="minorBidi"/>
        </w:rPr>
        <w:t>arbitrage</w:t>
      </w:r>
      <w:proofErr w:type="gramEnd"/>
    </w:p>
    <w:p w14:paraId="0A78B088" w14:textId="77777777" w:rsidR="003B7869" w:rsidRPr="003B7869" w:rsidRDefault="003B7869" w:rsidP="003B7869">
      <w:pPr>
        <w:keepNext/>
        <w:keepLines/>
        <w:spacing w:before="120" w:after="0" w:line="240" w:lineRule="auto"/>
        <w:outlineLvl w:val="1"/>
        <w:rPr>
          <w:rFonts w:asciiTheme="majorHAnsi" w:eastAsiaTheme="majorEastAsia" w:hAnsiTheme="majorHAnsi" w:cstheme="majorBidi"/>
          <w:caps/>
          <w:sz w:val="28"/>
          <w:szCs w:val="28"/>
        </w:rPr>
      </w:pPr>
      <w:r w:rsidRPr="003B7869">
        <w:rPr>
          <w:rFonts w:asciiTheme="majorHAnsi" w:eastAsiaTheme="majorEastAsia" w:hAnsiTheme="majorHAnsi" w:cstheme="majorBidi"/>
          <w:caps/>
          <w:sz w:val="28"/>
          <w:szCs w:val="28"/>
        </w:rPr>
        <w:t>NPF Bagotville</w:t>
      </w:r>
    </w:p>
    <w:p w14:paraId="53191045"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0 new grievances / 0 nouveaux griefs </w:t>
      </w:r>
    </w:p>
    <w:p w14:paraId="0392101F"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0 hearings scheduled / 0 audience mise à </w:t>
      </w:r>
      <w:proofErr w:type="spellStart"/>
      <w:proofErr w:type="gramStart"/>
      <w:r w:rsidRPr="003B7869">
        <w:rPr>
          <w:rFonts w:asciiTheme="minorHAnsi" w:eastAsiaTheme="minorEastAsia" w:hAnsiTheme="minorHAnsi" w:cstheme="minorBidi"/>
        </w:rPr>
        <w:t>l’horaire</w:t>
      </w:r>
      <w:proofErr w:type="spellEnd"/>
      <w:proofErr w:type="gramEnd"/>
    </w:p>
    <w:p w14:paraId="15811BB4"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0 hearings done / 0 audience </w:t>
      </w:r>
      <w:proofErr w:type="gramStart"/>
      <w:r w:rsidRPr="003B7869">
        <w:rPr>
          <w:rFonts w:asciiTheme="minorHAnsi" w:eastAsiaTheme="minorEastAsia" w:hAnsiTheme="minorHAnsi" w:cstheme="minorBidi"/>
        </w:rPr>
        <w:t>fait</w:t>
      </w:r>
      <w:proofErr w:type="gramEnd"/>
    </w:p>
    <w:p w14:paraId="151082D6"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0 grievances referred to adjudication / 0 griefs </w:t>
      </w:r>
      <w:proofErr w:type="spellStart"/>
      <w:r w:rsidRPr="003B7869">
        <w:rPr>
          <w:rFonts w:asciiTheme="minorHAnsi" w:eastAsiaTheme="minorEastAsia" w:hAnsiTheme="minorHAnsi" w:cstheme="minorBidi"/>
        </w:rPr>
        <w:t>renvoyés</w:t>
      </w:r>
      <w:proofErr w:type="spellEnd"/>
      <w:r w:rsidRPr="003B7869">
        <w:rPr>
          <w:rFonts w:asciiTheme="minorHAnsi" w:eastAsiaTheme="minorEastAsia" w:hAnsiTheme="minorHAnsi" w:cstheme="minorBidi"/>
        </w:rPr>
        <w:t xml:space="preserve"> </w:t>
      </w:r>
      <w:proofErr w:type="spellStart"/>
      <w:r w:rsidRPr="003B7869">
        <w:rPr>
          <w:rFonts w:asciiTheme="minorHAnsi" w:eastAsiaTheme="minorEastAsia" w:hAnsiTheme="minorHAnsi" w:cstheme="minorBidi"/>
        </w:rPr>
        <w:t>en</w:t>
      </w:r>
      <w:proofErr w:type="spellEnd"/>
      <w:r w:rsidRPr="003B7869">
        <w:rPr>
          <w:rFonts w:asciiTheme="minorHAnsi" w:eastAsiaTheme="minorEastAsia" w:hAnsiTheme="minorHAnsi" w:cstheme="minorBidi"/>
        </w:rPr>
        <w:t xml:space="preserve"> </w:t>
      </w:r>
      <w:proofErr w:type="gramStart"/>
      <w:r w:rsidRPr="003B7869">
        <w:rPr>
          <w:rFonts w:asciiTheme="minorHAnsi" w:eastAsiaTheme="minorEastAsia" w:hAnsiTheme="minorHAnsi" w:cstheme="minorBidi"/>
        </w:rPr>
        <w:t>arbitrage</w:t>
      </w:r>
      <w:proofErr w:type="gramEnd"/>
    </w:p>
    <w:p w14:paraId="3578194B" w14:textId="77777777" w:rsidR="003B7869" w:rsidRPr="003B7869" w:rsidRDefault="003B7869" w:rsidP="003B7869">
      <w:pPr>
        <w:spacing w:after="160" w:line="259" w:lineRule="auto"/>
        <w:rPr>
          <w:rFonts w:asciiTheme="minorHAnsi" w:eastAsiaTheme="minorEastAsia" w:hAnsiTheme="minorHAnsi" w:cstheme="minorBidi"/>
        </w:rPr>
      </w:pPr>
    </w:p>
    <w:p w14:paraId="5B6F2C02" w14:textId="77777777" w:rsidR="003B7869" w:rsidRPr="003B7869" w:rsidRDefault="003B7869" w:rsidP="003B7869">
      <w:pPr>
        <w:keepNext/>
        <w:keepLines/>
        <w:spacing w:before="120" w:after="0" w:line="240" w:lineRule="auto"/>
        <w:jc w:val="center"/>
        <w:outlineLvl w:val="1"/>
        <w:rPr>
          <w:rFonts w:asciiTheme="majorHAnsi" w:eastAsiaTheme="majorEastAsia" w:hAnsiTheme="majorHAnsi" w:cstheme="majorBidi"/>
          <w:caps/>
          <w:sz w:val="28"/>
          <w:szCs w:val="28"/>
          <w:lang w:val="fr-CA"/>
        </w:rPr>
      </w:pPr>
      <w:r w:rsidRPr="003B7869">
        <w:rPr>
          <w:rFonts w:asciiTheme="majorHAnsi" w:eastAsiaTheme="majorEastAsia" w:hAnsiTheme="majorHAnsi" w:cstheme="majorBidi"/>
          <w:caps/>
          <w:sz w:val="28"/>
          <w:szCs w:val="28"/>
          <w:lang w:val="fr-CA"/>
        </w:rPr>
        <w:t xml:space="preserve">Communications and Security Establishment </w:t>
      </w:r>
    </w:p>
    <w:p w14:paraId="52F839CB" w14:textId="77777777" w:rsidR="003B7869" w:rsidRPr="003B7869" w:rsidRDefault="003B7869" w:rsidP="003B7869">
      <w:pPr>
        <w:keepNext/>
        <w:keepLines/>
        <w:spacing w:before="120" w:after="0" w:line="240" w:lineRule="auto"/>
        <w:jc w:val="center"/>
        <w:outlineLvl w:val="1"/>
        <w:rPr>
          <w:rFonts w:asciiTheme="majorHAnsi" w:eastAsiaTheme="majorEastAsia" w:hAnsiTheme="majorHAnsi" w:cstheme="majorBidi"/>
          <w:caps/>
          <w:sz w:val="28"/>
          <w:szCs w:val="28"/>
          <w:lang w:val="fr-CA"/>
        </w:rPr>
      </w:pPr>
      <w:r w:rsidRPr="003B7869">
        <w:rPr>
          <w:rFonts w:asciiTheme="majorHAnsi" w:eastAsiaTheme="majorEastAsia" w:hAnsiTheme="majorHAnsi" w:cstheme="majorBidi"/>
          <w:caps/>
          <w:sz w:val="28"/>
          <w:szCs w:val="28"/>
          <w:lang w:val="fr-CA"/>
        </w:rPr>
        <w:t>Centre de la sécurité des télécommunications</w:t>
      </w:r>
    </w:p>
    <w:p w14:paraId="17CDFE42" w14:textId="77777777" w:rsidR="003B7869" w:rsidRPr="003B7869" w:rsidRDefault="003B7869" w:rsidP="003B7869">
      <w:pPr>
        <w:spacing w:after="160" w:line="259" w:lineRule="auto"/>
        <w:rPr>
          <w:rFonts w:asciiTheme="minorHAnsi" w:eastAsiaTheme="minorEastAsia" w:hAnsiTheme="minorHAnsi" w:cstheme="minorBidi"/>
          <w:lang w:val="fr-CA"/>
        </w:rPr>
      </w:pPr>
    </w:p>
    <w:p w14:paraId="549FF7D3" w14:textId="77777777" w:rsidR="003B7869" w:rsidRPr="003B7869" w:rsidRDefault="003B7869" w:rsidP="003B7869">
      <w:pPr>
        <w:spacing w:after="160" w:line="259" w:lineRule="auto"/>
        <w:rPr>
          <w:rFonts w:asciiTheme="minorHAnsi" w:eastAsiaTheme="minorEastAsia" w:hAnsiTheme="minorHAnsi" w:cstheme="minorBidi"/>
          <w:lang w:val="fr-CA"/>
        </w:rPr>
      </w:pPr>
      <w:r w:rsidRPr="003B7869">
        <w:rPr>
          <w:rFonts w:asciiTheme="minorHAnsi" w:eastAsiaTheme="minorEastAsia" w:hAnsiTheme="minorHAnsi" w:cstheme="minorBidi"/>
          <w:lang w:val="fr-CA"/>
        </w:rPr>
        <w:t xml:space="preserve">2 new </w:t>
      </w:r>
      <w:proofErr w:type="spellStart"/>
      <w:r w:rsidRPr="003B7869">
        <w:rPr>
          <w:rFonts w:asciiTheme="minorHAnsi" w:eastAsiaTheme="minorEastAsia" w:hAnsiTheme="minorHAnsi" w:cstheme="minorBidi"/>
          <w:lang w:val="fr-CA"/>
        </w:rPr>
        <w:t>grievances</w:t>
      </w:r>
      <w:proofErr w:type="spellEnd"/>
      <w:r w:rsidRPr="003B7869">
        <w:rPr>
          <w:rFonts w:asciiTheme="minorHAnsi" w:eastAsiaTheme="minorEastAsia" w:hAnsiTheme="minorHAnsi" w:cstheme="minorBidi"/>
          <w:lang w:val="fr-CA"/>
        </w:rPr>
        <w:t xml:space="preserve"> (discrimination, 699 </w:t>
      </w:r>
      <w:proofErr w:type="spellStart"/>
      <w:r w:rsidRPr="003B7869">
        <w:rPr>
          <w:rFonts w:asciiTheme="minorHAnsi" w:eastAsiaTheme="minorEastAsia" w:hAnsiTheme="minorHAnsi" w:cstheme="minorBidi"/>
          <w:lang w:val="fr-CA"/>
        </w:rPr>
        <w:t>leave</w:t>
      </w:r>
      <w:proofErr w:type="spellEnd"/>
      <w:r w:rsidRPr="003B7869">
        <w:rPr>
          <w:rFonts w:asciiTheme="minorHAnsi" w:eastAsiaTheme="minorEastAsia" w:hAnsiTheme="minorHAnsi" w:cstheme="minorBidi"/>
          <w:lang w:val="fr-CA"/>
        </w:rPr>
        <w:t>) / 2 nouveaux griefs (discrimination, congé 699)</w:t>
      </w:r>
    </w:p>
    <w:p w14:paraId="17F34F4B"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8 hearings scheduled / 8 audience mise à </w:t>
      </w:r>
      <w:proofErr w:type="spellStart"/>
      <w:proofErr w:type="gramStart"/>
      <w:r w:rsidRPr="003B7869">
        <w:rPr>
          <w:rFonts w:asciiTheme="minorHAnsi" w:eastAsiaTheme="minorEastAsia" w:hAnsiTheme="minorHAnsi" w:cstheme="minorBidi"/>
        </w:rPr>
        <w:t>l’horaire</w:t>
      </w:r>
      <w:proofErr w:type="spellEnd"/>
      <w:proofErr w:type="gramEnd"/>
    </w:p>
    <w:p w14:paraId="6C35AA77" w14:textId="77777777" w:rsidR="003B7869" w:rsidRPr="003B7869" w:rsidRDefault="003B7869" w:rsidP="003B7869">
      <w:pPr>
        <w:spacing w:after="160" w:line="259" w:lineRule="auto"/>
        <w:rPr>
          <w:rFonts w:asciiTheme="minorHAnsi" w:eastAsiaTheme="minorEastAsia" w:hAnsiTheme="minorHAnsi" w:cstheme="minorBidi"/>
        </w:rPr>
      </w:pPr>
      <w:r w:rsidRPr="003B7869">
        <w:rPr>
          <w:rFonts w:asciiTheme="minorHAnsi" w:eastAsiaTheme="minorEastAsia" w:hAnsiTheme="minorHAnsi" w:cstheme="minorBidi"/>
        </w:rPr>
        <w:t xml:space="preserve">7 hearings done / 7 audience </w:t>
      </w:r>
      <w:proofErr w:type="gramStart"/>
      <w:r w:rsidRPr="003B7869">
        <w:rPr>
          <w:rFonts w:asciiTheme="minorHAnsi" w:eastAsiaTheme="minorEastAsia" w:hAnsiTheme="minorHAnsi" w:cstheme="minorBidi"/>
        </w:rPr>
        <w:t>fait</w:t>
      </w:r>
      <w:proofErr w:type="gramEnd"/>
    </w:p>
    <w:p w14:paraId="61D9763D" w14:textId="77777777" w:rsidR="003B7869" w:rsidRPr="003B7869" w:rsidRDefault="003B7869" w:rsidP="003B7869">
      <w:pPr>
        <w:spacing w:after="160" w:line="259" w:lineRule="auto"/>
        <w:rPr>
          <w:rFonts w:asciiTheme="minorHAnsi" w:eastAsiaTheme="minorEastAsia" w:hAnsiTheme="minorHAnsi" w:cstheme="minorBidi"/>
          <w:lang w:val="fr-CA"/>
        </w:rPr>
      </w:pPr>
      <w:r w:rsidRPr="003B7869">
        <w:rPr>
          <w:rFonts w:asciiTheme="minorHAnsi" w:eastAsiaTheme="minorEastAsia" w:hAnsiTheme="minorHAnsi" w:cstheme="minorBidi"/>
          <w:lang w:val="fr-CA"/>
        </w:rPr>
        <w:t xml:space="preserve">2 second </w:t>
      </w:r>
      <w:proofErr w:type="spellStart"/>
      <w:r w:rsidRPr="003B7869">
        <w:rPr>
          <w:rFonts w:asciiTheme="minorHAnsi" w:eastAsiaTheme="minorEastAsia" w:hAnsiTheme="minorHAnsi" w:cstheme="minorBidi"/>
          <w:lang w:val="fr-CA"/>
        </w:rPr>
        <w:t>level</w:t>
      </w:r>
      <w:proofErr w:type="spellEnd"/>
      <w:r w:rsidRPr="003B7869">
        <w:rPr>
          <w:rFonts w:asciiTheme="minorHAnsi" w:eastAsiaTheme="minorEastAsia" w:hAnsiTheme="minorHAnsi" w:cstheme="minorBidi"/>
          <w:lang w:val="fr-CA"/>
        </w:rPr>
        <w:t xml:space="preserve"> </w:t>
      </w:r>
      <w:proofErr w:type="spellStart"/>
      <w:r w:rsidRPr="003B7869">
        <w:rPr>
          <w:rFonts w:asciiTheme="minorHAnsi" w:eastAsiaTheme="minorEastAsia" w:hAnsiTheme="minorHAnsi" w:cstheme="minorBidi"/>
          <w:lang w:val="fr-CA"/>
        </w:rPr>
        <w:t>grievance</w:t>
      </w:r>
      <w:proofErr w:type="spellEnd"/>
      <w:r w:rsidRPr="003B7869">
        <w:rPr>
          <w:rFonts w:asciiTheme="minorHAnsi" w:eastAsiaTheme="minorEastAsia" w:hAnsiTheme="minorHAnsi" w:cstheme="minorBidi"/>
          <w:lang w:val="fr-CA"/>
        </w:rPr>
        <w:t xml:space="preserve"> </w:t>
      </w:r>
      <w:proofErr w:type="spellStart"/>
      <w:r w:rsidRPr="003B7869">
        <w:rPr>
          <w:rFonts w:asciiTheme="minorHAnsi" w:eastAsiaTheme="minorEastAsia" w:hAnsiTheme="minorHAnsi" w:cstheme="minorBidi"/>
          <w:lang w:val="fr-CA"/>
        </w:rPr>
        <w:t>hearings</w:t>
      </w:r>
      <w:proofErr w:type="spellEnd"/>
      <w:r w:rsidRPr="003B7869">
        <w:rPr>
          <w:rFonts w:asciiTheme="minorHAnsi" w:eastAsiaTheme="minorEastAsia" w:hAnsiTheme="minorHAnsi" w:cstheme="minorBidi"/>
          <w:lang w:val="fr-CA"/>
        </w:rPr>
        <w:t xml:space="preserve"> </w:t>
      </w:r>
      <w:proofErr w:type="spellStart"/>
      <w:r w:rsidRPr="003B7869">
        <w:rPr>
          <w:rFonts w:asciiTheme="minorHAnsi" w:eastAsiaTheme="minorEastAsia" w:hAnsiTheme="minorHAnsi" w:cstheme="minorBidi"/>
          <w:lang w:val="fr-CA"/>
        </w:rPr>
        <w:t>done</w:t>
      </w:r>
      <w:proofErr w:type="spellEnd"/>
      <w:r w:rsidRPr="003B7869">
        <w:rPr>
          <w:rFonts w:asciiTheme="minorHAnsi" w:eastAsiaTheme="minorEastAsia" w:hAnsiTheme="minorHAnsi" w:cstheme="minorBidi"/>
          <w:lang w:val="fr-CA"/>
        </w:rPr>
        <w:t xml:space="preserve"> / 2 griefs au deuxième palier fait</w:t>
      </w:r>
    </w:p>
    <w:p w14:paraId="6E99E849" w14:textId="77777777" w:rsidR="003B7869" w:rsidRPr="003B7869" w:rsidRDefault="003B7869" w:rsidP="003B7869">
      <w:pPr>
        <w:spacing w:after="160" w:line="259" w:lineRule="auto"/>
        <w:rPr>
          <w:rFonts w:asciiTheme="minorHAnsi" w:eastAsiaTheme="minorEastAsia" w:hAnsiTheme="minorHAnsi" w:cstheme="minorBidi"/>
          <w:lang w:val="fr-CA"/>
        </w:rPr>
      </w:pPr>
      <w:r w:rsidRPr="003B7869">
        <w:rPr>
          <w:rFonts w:asciiTheme="minorHAnsi" w:eastAsiaTheme="minorEastAsia" w:hAnsiTheme="minorHAnsi" w:cstheme="minorBidi"/>
          <w:lang w:val="fr-CA"/>
        </w:rPr>
        <w:lastRenderedPageBreak/>
        <w:t xml:space="preserve">1 NJC </w:t>
      </w:r>
      <w:proofErr w:type="spellStart"/>
      <w:r w:rsidRPr="003B7869">
        <w:rPr>
          <w:rFonts w:asciiTheme="minorHAnsi" w:eastAsiaTheme="minorEastAsia" w:hAnsiTheme="minorHAnsi" w:cstheme="minorBidi"/>
          <w:lang w:val="fr-CA"/>
        </w:rPr>
        <w:t>grievance</w:t>
      </w:r>
      <w:proofErr w:type="spellEnd"/>
      <w:r w:rsidRPr="003B7869">
        <w:rPr>
          <w:rFonts w:asciiTheme="minorHAnsi" w:eastAsiaTheme="minorEastAsia" w:hAnsiTheme="minorHAnsi" w:cstheme="minorBidi"/>
          <w:lang w:val="fr-CA"/>
        </w:rPr>
        <w:t xml:space="preserve"> </w:t>
      </w:r>
      <w:proofErr w:type="spellStart"/>
      <w:r w:rsidRPr="003B7869">
        <w:rPr>
          <w:rFonts w:asciiTheme="minorHAnsi" w:eastAsiaTheme="minorEastAsia" w:hAnsiTheme="minorHAnsi" w:cstheme="minorBidi"/>
          <w:lang w:val="fr-CA"/>
        </w:rPr>
        <w:t>presentation</w:t>
      </w:r>
      <w:proofErr w:type="spellEnd"/>
      <w:r w:rsidRPr="003B7869">
        <w:rPr>
          <w:rFonts w:asciiTheme="minorHAnsi" w:eastAsiaTheme="minorEastAsia" w:hAnsiTheme="minorHAnsi" w:cstheme="minorBidi"/>
          <w:lang w:val="fr-CA"/>
        </w:rPr>
        <w:t xml:space="preserve"> </w:t>
      </w:r>
      <w:proofErr w:type="spellStart"/>
      <w:r w:rsidRPr="003B7869">
        <w:rPr>
          <w:rFonts w:asciiTheme="minorHAnsi" w:eastAsiaTheme="minorEastAsia" w:hAnsiTheme="minorHAnsi" w:cstheme="minorBidi"/>
          <w:lang w:val="fr-CA"/>
        </w:rPr>
        <w:t>done</w:t>
      </w:r>
      <w:proofErr w:type="spellEnd"/>
      <w:r w:rsidRPr="003B7869">
        <w:rPr>
          <w:rFonts w:asciiTheme="minorHAnsi" w:eastAsiaTheme="minorEastAsia" w:hAnsiTheme="minorHAnsi" w:cstheme="minorBidi"/>
          <w:lang w:val="fr-CA"/>
        </w:rPr>
        <w:t xml:space="preserve"> / 1 présentation de grief du CNM fait</w:t>
      </w:r>
    </w:p>
    <w:p w14:paraId="21712877" w14:textId="77777777" w:rsidR="003B7869" w:rsidRPr="003B7869" w:rsidRDefault="003B7869" w:rsidP="003B7869">
      <w:pPr>
        <w:spacing w:after="160" w:line="259" w:lineRule="auto"/>
        <w:rPr>
          <w:rFonts w:asciiTheme="minorHAnsi" w:eastAsiaTheme="minorEastAsia" w:hAnsiTheme="minorHAnsi" w:cstheme="minorBidi"/>
          <w:lang w:val="en-CA"/>
        </w:rPr>
      </w:pPr>
      <w:r w:rsidRPr="003B7869">
        <w:rPr>
          <w:rFonts w:asciiTheme="minorHAnsi" w:eastAsiaTheme="minorEastAsia" w:hAnsiTheme="minorHAnsi" w:cstheme="minorBidi"/>
          <w:lang w:val="en-CA"/>
        </w:rPr>
        <w:t xml:space="preserve">0 grievances referred to adjudication / 0 griefs </w:t>
      </w:r>
      <w:proofErr w:type="spellStart"/>
      <w:r w:rsidRPr="003B7869">
        <w:rPr>
          <w:rFonts w:asciiTheme="minorHAnsi" w:eastAsiaTheme="minorEastAsia" w:hAnsiTheme="minorHAnsi" w:cstheme="minorBidi"/>
          <w:lang w:val="en-CA"/>
        </w:rPr>
        <w:t>renvoyés</w:t>
      </w:r>
      <w:proofErr w:type="spellEnd"/>
      <w:r w:rsidRPr="003B7869">
        <w:rPr>
          <w:rFonts w:asciiTheme="minorHAnsi" w:eastAsiaTheme="minorEastAsia" w:hAnsiTheme="minorHAnsi" w:cstheme="minorBidi"/>
          <w:lang w:val="en-CA"/>
        </w:rPr>
        <w:t xml:space="preserve"> </w:t>
      </w:r>
      <w:proofErr w:type="spellStart"/>
      <w:r w:rsidRPr="003B7869">
        <w:rPr>
          <w:rFonts w:asciiTheme="minorHAnsi" w:eastAsiaTheme="minorEastAsia" w:hAnsiTheme="minorHAnsi" w:cstheme="minorBidi"/>
          <w:lang w:val="en-CA"/>
        </w:rPr>
        <w:t>en</w:t>
      </w:r>
      <w:proofErr w:type="spellEnd"/>
      <w:r w:rsidRPr="003B7869">
        <w:rPr>
          <w:rFonts w:asciiTheme="minorHAnsi" w:eastAsiaTheme="minorEastAsia" w:hAnsiTheme="minorHAnsi" w:cstheme="minorBidi"/>
          <w:lang w:val="en-CA"/>
        </w:rPr>
        <w:t xml:space="preserve"> </w:t>
      </w:r>
      <w:proofErr w:type="gramStart"/>
      <w:r w:rsidRPr="003B7869">
        <w:rPr>
          <w:rFonts w:asciiTheme="minorHAnsi" w:eastAsiaTheme="minorEastAsia" w:hAnsiTheme="minorHAnsi" w:cstheme="minorBidi"/>
          <w:lang w:val="en-CA"/>
        </w:rPr>
        <w:t>arbitrage</w:t>
      </w:r>
      <w:proofErr w:type="gramEnd"/>
    </w:p>
    <w:p w14:paraId="0D2A1F19" w14:textId="77777777" w:rsidR="003B7869" w:rsidRPr="003B7869" w:rsidRDefault="003B7869" w:rsidP="003B7869">
      <w:pPr>
        <w:spacing w:after="160" w:line="259" w:lineRule="auto"/>
        <w:rPr>
          <w:rFonts w:asciiTheme="minorHAnsi" w:eastAsiaTheme="minorEastAsia" w:hAnsiTheme="minorHAnsi" w:cstheme="minorBidi"/>
          <w:lang w:val="en-CA"/>
        </w:rPr>
      </w:pPr>
    </w:p>
    <w:p w14:paraId="3EDB4741" w14:textId="2119B228" w:rsidR="003B7869" w:rsidRDefault="003B7869" w:rsidP="003B7869">
      <w:pPr>
        <w:spacing w:after="0" w:line="240" w:lineRule="auto"/>
        <w:rPr>
          <w:b/>
          <w:bCs/>
          <w:sz w:val="24"/>
          <w:szCs w:val="24"/>
          <w:u w:val="single"/>
          <w:lang w:val="en-CA"/>
        </w:rPr>
      </w:pPr>
      <w:r>
        <w:rPr>
          <w:b/>
          <w:bCs/>
          <w:sz w:val="24"/>
          <w:szCs w:val="24"/>
          <w:u w:val="single"/>
          <w:lang w:val="en-CA"/>
        </w:rPr>
        <w:t>Lisa Greenspoon</w:t>
      </w:r>
      <w:r w:rsidRPr="003B7869">
        <w:rPr>
          <w:b/>
          <w:bCs/>
          <w:sz w:val="24"/>
          <w:szCs w:val="24"/>
          <w:u w:val="single"/>
          <w:lang w:val="en-CA"/>
        </w:rPr>
        <w:t xml:space="preserve"> – LRO </w:t>
      </w:r>
      <w:r>
        <w:rPr>
          <w:b/>
          <w:bCs/>
          <w:sz w:val="24"/>
          <w:szCs w:val="24"/>
          <w:u w:val="single"/>
          <w:lang w:val="en-CA"/>
        </w:rPr>
        <w:t>Ontario &amp; NCR</w:t>
      </w:r>
    </w:p>
    <w:p w14:paraId="7D7B2C22" w14:textId="77777777" w:rsidR="003B7869" w:rsidRDefault="003B7869" w:rsidP="003B7869">
      <w:pPr>
        <w:spacing w:after="0" w:line="240" w:lineRule="auto"/>
        <w:rPr>
          <w:b/>
          <w:bCs/>
          <w:sz w:val="24"/>
          <w:szCs w:val="24"/>
          <w:u w:val="single"/>
          <w:lang w:val="en-CA"/>
        </w:rPr>
      </w:pPr>
    </w:p>
    <w:p w14:paraId="6F7A43EF" w14:textId="77777777" w:rsidR="001115E7" w:rsidRPr="001115E7" w:rsidRDefault="001115E7" w:rsidP="001115E7">
      <w:pPr>
        <w:spacing w:after="160" w:line="259" w:lineRule="auto"/>
        <w:rPr>
          <w:rFonts w:asciiTheme="minorHAnsi" w:eastAsiaTheme="minorHAnsi" w:hAnsiTheme="minorHAnsi" w:cstheme="minorBidi"/>
          <w:sz w:val="24"/>
          <w:szCs w:val="24"/>
          <w:u w:val="single"/>
          <w:lang w:val="en-CA"/>
        </w:rPr>
      </w:pPr>
      <w:r w:rsidRPr="001115E7">
        <w:rPr>
          <w:rFonts w:asciiTheme="minorHAnsi" w:eastAsiaTheme="minorHAnsi" w:hAnsiTheme="minorHAnsi" w:cstheme="minorBidi"/>
          <w:sz w:val="24"/>
          <w:szCs w:val="24"/>
          <w:u w:val="single"/>
          <w:lang w:val="en-CA"/>
        </w:rPr>
        <w:t>Activities:</w:t>
      </w:r>
    </w:p>
    <w:p w14:paraId="408D11C6"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 xml:space="preserve">Answered telephone calls and email queries </w:t>
      </w:r>
      <w:proofErr w:type="gramStart"/>
      <w:r w:rsidRPr="001115E7">
        <w:rPr>
          <w:rFonts w:asciiTheme="minorHAnsi" w:eastAsiaTheme="minorHAnsi" w:hAnsiTheme="minorHAnsi" w:cstheme="minorBidi"/>
          <w:sz w:val="24"/>
          <w:szCs w:val="24"/>
          <w:lang w:val="en-CA"/>
        </w:rPr>
        <w:t>on a daily basis</w:t>
      </w:r>
      <w:proofErr w:type="gramEnd"/>
      <w:r w:rsidRPr="001115E7">
        <w:rPr>
          <w:rFonts w:asciiTheme="minorHAnsi" w:eastAsiaTheme="minorHAnsi" w:hAnsiTheme="minorHAnsi" w:cstheme="minorBidi"/>
          <w:sz w:val="24"/>
          <w:szCs w:val="24"/>
          <w:lang w:val="en-CA"/>
        </w:rPr>
        <w:t xml:space="preserve"> from members and local representatives.</w:t>
      </w:r>
    </w:p>
    <w:p w14:paraId="7EEFACC5"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Assisted Local reps in resolving issues at the lowest levels, often without the need to file a grievance.</w:t>
      </w:r>
    </w:p>
    <w:p w14:paraId="4BC40B95"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Attended the UNDE Triennial Convention and sat on the General Resolutions Committee.</w:t>
      </w:r>
    </w:p>
    <w:p w14:paraId="3AFD4372"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Provided Module 8 grievance training to 20 members from Borden locals 619, 620 and 621.</w:t>
      </w:r>
    </w:p>
    <w:p w14:paraId="211150F8"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Sat as UNDE representative on the PSAC Joint Consultation Committee for TB Telework Directive.</w:t>
      </w:r>
    </w:p>
    <w:p w14:paraId="305C0ACB"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Drafted Terms of Reference for UNDE and DND to use for the panel on telework grievances.</w:t>
      </w:r>
    </w:p>
    <w:p w14:paraId="5616D946"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Represented a member in mediation to resolve 3</w:t>
      </w:r>
      <w:r w:rsidRPr="001115E7">
        <w:rPr>
          <w:rFonts w:asciiTheme="minorHAnsi" w:eastAsiaTheme="minorHAnsi" w:hAnsiTheme="minorHAnsi" w:cstheme="minorBidi"/>
          <w:sz w:val="24"/>
          <w:szCs w:val="24"/>
          <w:vertAlign w:val="superscript"/>
          <w:lang w:val="en-CA"/>
        </w:rPr>
        <w:t>rd</w:t>
      </w:r>
      <w:r w:rsidRPr="001115E7">
        <w:rPr>
          <w:rFonts w:asciiTheme="minorHAnsi" w:eastAsiaTheme="minorHAnsi" w:hAnsiTheme="minorHAnsi" w:cstheme="minorBidi"/>
          <w:sz w:val="24"/>
          <w:szCs w:val="24"/>
          <w:lang w:val="en-CA"/>
        </w:rPr>
        <w:t xml:space="preserve"> level grievance.</w:t>
      </w:r>
    </w:p>
    <w:p w14:paraId="459A2FDE"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Consulted and exchanged ideas with colleagues.</w:t>
      </w:r>
    </w:p>
    <w:p w14:paraId="472B1E88"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Consulted with analysts at PSAC Representation on several files.</w:t>
      </w:r>
    </w:p>
    <w:p w14:paraId="5C3F1ACD"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Consulted with PSAC Legal Services on several queries from Local reps.</w:t>
      </w:r>
    </w:p>
    <w:p w14:paraId="7BF40AAD"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Prepared presentations for 3</w:t>
      </w:r>
      <w:r w:rsidRPr="001115E7">
        <w:rPr>
          <w:rFonts w:asciiTheme="minorHAnsi" w:eastAsiaTheme="minorHAnsi" w:hAnsiTheme="minorHAnsi" w:cstheme="minorBidi"/>
          <w:sz w:val="24"/>
          <w:szCs w:val="24"/>
          <w:vertAlign w:val="superscript"/>
          <w:lang w:val="en-CA"/>
        </w:rPr>
        <w:t>rd</w:t>
      </w:r>
      <w:r w:rsidRPr="001115E7">
        <w:rPr>
          <w:rFonts w:asciiTheme="minorHAnsi" w:eastAsiaTheme="minorHAnsi" w:hAnsiTheme="minorHAnsi" w:cstheme="minorBidi"/>
          <w:sz w:val="24"/>
          <w:szCs w:val="24"/>
          <w:lang w:val="en-CA"/>
        </w:rPr>
        <w:t xml:space="preserve"> level grievance hearings.</w:t>
      </w:r>
    </w:p>
    <w:p w14:paraId="5C4A97BE"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Represented members at 3</w:t>
      </w:r>
      <w:r w:rsidRPr="001115E7">
        <w:rPr>
          <w:rFonts w:asciiTheme="minorHAnsi" w:eastAsiaTheme="minorHAnsi" w:hAnsiTheme="minorHAnsi" w:cstheme="minorBidi"/>
          <w:sz w:val="24"/>
          <w:szCs w:val="24"/>
          <w:vertAlign w:val="superscript"/>
          <w:lang w:val="en-CA"/>
        </w:rPr>
        <w:t>rd</w:t>
      </w:r>
      <w:r w:rsidRPr="001115E7">
        <w:rPr>
          <w:rFonts w:asciiTheme="minorHAnsi" w:eastAsiaTheme="minorHAnsi" w:hAnsiTheme="minorHAnsi" w:cstheme="minorBidi"/>
          <w:sz w:val="24"/>
          <w:szCs w:val="24"/>
          <w:lang w:val="en-CA"/>
        </w:rPr>
        <w:t xml:space="preserve"> level grievance hearings.</w:t>
      </w:r>
    </w:p>
    <w:p w14:paraId="34AC2878"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Ongoing support and meeting attendance with several members requiring workplace accommodation, ODM, and management.</w:t>
      </w:r>
    </w:p>
    <w:p w14:paraId="4B995245" w14:textId="77777777" w:rsidR="001115E7" w:rsidRPr="001115E7" w:rsidRDefault="001115E7" w:rsidP="001115E7">
      <w:pPr>
        <w:spacing w:after="160" w:line="259" w:lineRule="auto"/>
        <w:ind w:left="720"/>
        <w:contextualSpacing/>
        <w:rPr>
          <w:rFonts w:asciiTheme="minorHAnsi" w:eastAsiaTheme="minorHAnsi" w:hAnsiTheme="minorHAnsi" w:cstheme="minorBidi"/>
          <w:sz w:val="24"/>
          <w:szCs w:val="24"/>
          <w:lang w:val="en-CA"/>
        </w:rPr>
      </w:pPr>
    </w:p>
    <w:p w14:paraId="53F5F044" w14:textId="77777777" w:rsidR="001115E7" w:rsidRPr="001115E7" w:rsidRDefault="001115E7" w:rsidP="001115E7">
      <w:pPr>
        <w:spacing w:after="160" w:line="259" w:lineRule="auto"/>
        <w:rPr>
          <w:rFonts w:asciiTheme="minorHAnsi" w:eastAsiaTheme="minorHAnsi" w:hAnsiTheme="minorHAnsi" w:cstheme="minorBidi"/>
          <w:kern w:val="2"/>
          <w:sz w:val="24"/>
          <w:szCs w:val="24"/>
          <w:lang w:val="en-CA"/>
          <w14:ligatures w14:val="standardContextual"/>
        </w:rPr>
      </w:pPr>
      <w:r w:rsidRPr="001115E7">
        <w:rPr>
          <w:rFonts w:asciiTheme="minorHAnsi" w:eastAsiaTheme="minorHAnsi" w:hAnsiTheme="minorHAnsi" w:cstheme="minorBidi"/>
          <w:kern w:val="2"/>
          <w:sz w:val="24"/>
          <w:szCs w:val="24"/>
          <w:u w:val="single"/>
          <w:lang w:val="en-CA"/>
          <w14:ligatures w14:val="standardContextual"/>
        </w:rPr>
        <w:t>Grievances received for NCR and Ontario from August 2023 – February 2024:</w:t>
      </w:r>
      <w:r w:rsidRPr="001115E7">
        <w:rPr>
          <w:rFonts w:asciiTheme="minorHAnsi" w:eastAsiaTheme="minorHAnsi" w:hAnsiTheme="minorHAnsi" w:cstheme="minorBidi"/>
          <w:kern w:val="2"/>
          <w:sz w:val="24"/>
          <w:szCs w:val="24"/>
          <w:lang w:val="en-CA"/>
          <w14:ligatures w14:val="standardContextual"/>
        </w:rPr>
        <w:t xml:space="preserve"> </w:t>
      </w:r>
    </w:p>
    <w:p w14:paraId="1D0F3A52"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kern w:val="2"/>
          <w:lang w:val="en-CA"/>
          <w14:ligatures w14:val="standardContextual"/>
        </w:rPr>
      </w:pPr>
      <w:r w:rsidRPr="001115E7">
        <w:rPr>
          <w:rFonts w:asciiTheme="minorHAnsi" w:eastAsiaTheme="minorHAnsi" w:hAnsiTheme="minorHAnsi" w:cstheme="minorBidi"/>
          <w:kern w:val="2"/>
          <w:lang w:val="en-CA"/>
          <w14:ligatures w14:val="standardContextual"/>
        </w:rPr>
        <w:t>15</w:t>
      </w:r>
    </w:p>
    <w:p w14:paraId="6C3D188E" w14:textId="77777777" w:rsidR="001115E7" w:rsidRPr="001115E7" w:rsidRDefault="001115E7" w:rsidP="001115E7">
      <w:pPr>
        <w:spacing w:after="160" w:line="259" w:lineRule="auto"/>
        <w:rPr>
          <w:rFonts w:asciiTheme="minorHAnsi" w:eastAsiaTheme="minorHAnsi" w:hAnsiTheme="minorHAnsi" w:cstheme="minorBidi"/>
          <w:sz w:val="24"/>
          <w:szCs w:val="24"/>
          <w:u w:val="single"/>
          <w:lang w:val="en-CA"/>
        </w:rPr>
      </w:pPr>
      <w:r w:rsidRPr="001115E7">
        <w:rPr>
          <w:rFonts w:asciiTheme="minorHAnsi" w:eastAsiaTheme="minorHAnsi" w:hAnsiTheme="minorHAnsi" w:cstheme="minorBidi"/>
          <w:sz w:val="24"/>
          <w:szCs w:val="24"/>
          <w:u w:val="single"/>
          <w:lang w:val="en-CA"/>
        </w:rPr>
        <w:t>Grievances heard from August 2023 – Feb 2024:</w:t>
      </w:r>
    </w:p>
    <w:p w14:paraId="7EE3E556"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699 Leave grievances = 13 (awaiting responses for all of them)</w:t>
      </w:r>
    </w:p>
    <w:p w14:paraId="07E207DC"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Termination grievance = 1 (grievance denied)</w:t>
      </w:r>
    </w:p>
    <w:p w14:paraId="055440E4"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Rejection on Probation grievance = 1 (awaiting response)</w:t>
      </w:r>
    </w:p>
    <w:p w14:paraId="0C4A26A0"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Telework Directive grievance = 1 (tried to resolve through mediation)</w:t>
      </w:r>
    </w:p>
    <w:p w14:paraId="13B879A8"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Pay-related/Acting pay grievances = 3 (awaiting response)</w:t>
      </w:r>
    </w:p>
    <w:p w14:paraId="271FD7FB" w14:textId="77777777" w:rsidR="001115E7" w:rsidRPr="001115E7" w:rsidRDefault="001115E7" w:rsidP="001115E7">
      <w:pPr>
        <w:spacing w:after="160" w:line="259" w:lineRule="auto"/>
        <w:ind w:left="720"/>
        <w:contextualSpacing/>
        <w:rPr>
          <w:rFonts w:asciiTheme="minorHAnsi" w:eastAsiaTheme="minorHAnsi" w:hAnsiTheme="minorHAnsi" w:cstheme="minorBidi"/>
          <w:sz w:val="24"/>
          <w:szCs w:val="24"/>
          <w:lang w:val="en-CA"/>
        </w:rPr>
      </w:pPr>
    </w:p>
    <w:p w14:paraId="0BAD89A2" w14:textId="77777777" w:rsidR="001115E7" w:rsidRPr="001115E7" w:rsidRDefault="001115E7" w:rsidP="001115E7">
      <w:pPr>
        <w:spacing w:after="160" w:line="259" w:lineRule="auto"/>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u w:val="single"/>
          <w:lang w:val="en-CA"/>
        </w:rPr>
        <w:t>Grievances to be heard for the NCR</w:t>
      </w:r>
      <w:r w:rsidRPr="001115E7">
        <w:rPr>
          <w:rFonts w:asciiTheme="minorHAnsi" w:eastAsiaTheme="minorHAnsi" w:hAnsiTheme="minorHAnsi" w:cstheme="minorBidi"/>
          <w:sz w:val="24"/>
          <w:szCs w:val="24"/>
          <w:lang w:val="en-CA"/>
        </w:rPr>
        <w:t>:</w:t>
      </w:r>
    </w:p>
    <w:p w14:paraId="1B85D057"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Vaccine-related grievances = 8</w:t>
      </w:r>
    </w:p>
    <w:p w14:paraId="77964DD4"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Leave grievances = 2</w:t>
      </w:r>
    </w:p>
    <w:p w14:paraId="5C34AF02"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Pay equity grievances = 3</w:t>
      </w:r>
    </w:p>
    <w:p w14:paraId="6C2AB644"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Discrimination/harassment/DTA = 11</w:t>
      </w:r>
    </w:p>
    <w:p w14:paraId="3D9F470A"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Discipline = 1</w:t>
      </w:r>
    </w:p>
    <w:p w14:paraId="227519AF"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Pay issues/MOU = 3</w:t>
      </w:r>
    </w:p>
    <w:p w14:paraId="01671A42"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Acting pay = 1</w:t>
      </w:r>
    </w:p>
    <w:p w14:paraId="6B66F49F"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Estoppel/pay error = 1</w:t>
      </w:r>
    </w:p>
    <w:p w14:paraId="67C35CC4"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lastRenderedPageBreak/>
        <w:t>Resignation/violence in the workplace = 1</w:t>
      </w:r>
    </w:p>
    <w:p w14:paraId="4CCAAAE3"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RTW grievances = 5</w:t>
      </w:r>
    </w:p>
    <w:p w14:paraId="160A9E95"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Phoenix grievance = 5</w:t>
      </w:r>
    </w:p>
    <w:p w14:paraId="307284FC"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Career development leave = 1</w:t>
      </w:r>
    </w:p>
    <w:p w14:paraId="34647CA2" w14:textId="77777777" w:rsidR="001115E7" w:rsidRPr="001115E7" w:rsidRDefault="001115E7" w:rsidP="001115E7">
      <w:pPr>
        <w:spacing w:after="160" w:line="259" w:lineRule="auto"/>
        <w:ind w:left="720"/>
        <w:contextualSpacing/>
        <w:rPr>
          <w:rFonts w:asciiTheme="minorHAnsi" w:eastAsiaTheme="minorHAnsi" w:hAnsiTheme="minorHAnsi" w:cstheme="minorBidi"/>
          <w:sz w:val="24"/>
          <w:szCs w:val="24"/>
          <w:lang w:val="en-CA"/>
        </w:rPr>
      </w:pPr>
    </w:p>
    <w:p w14:paraId="0E0E1877" w14:textId="77777777" w:rsidR="001115E7" w:rsidRPr="001115E7" w:rsidRDefault="001115E7" w:rsidP="001115E7">
      <w:pPr>
        <w:spacing w:after="160" w:line="259" w:lineRule="auto"/>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u w:val="single"/>
          <w:lang w:val="en-CA"/>
        </w:rPr>
        <w:t>Grievances to be heard for Ontario</w:t>
      </w:r>
      <w:r w:rsidRPr="001115E7">
        <w:rPr>
          <w:rFonts w:asciiTheme="minorHAnsi" w:eastAsiaTheme="minorHAnsi" w:hAnsiTheme="minorHAnsi" w:cstheme="minorBidi"/>
          <w:sz w:val="24"/>
          <w:szCs w:val="24"/>
          <w:lang w:val="en-CA"/>
        </w:rPr>
        <w:t>:</w:t>
      </w:r>
    </w:p>
    <w:p w14:paraId="4DCD36E4"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Vaccine-related grievances = 6</w:t>
      </w:r>
    </w:p>
    <w:p w14:paraId="54BFA25E"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Discipline = 1</w:t>
      </w:r>
    </w:p>
    <w:p w14:paraId="56C4CC4F"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699 leave grievances = 3</w:t>
      </w:r>
    </w:p>
    <w:p w14:paraId="56DEDC92"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Discrimination/Harassment/DTA = 2</w:t>
      </w:r>
    </w:p>
    <w:p w14:paraId="3EC0C021"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PSPA grievances = 2</w:t>
      </w:r>
    </w:p>
    <w:p w14:paraId="03978BD5" w14:textId="77777777" w:rsidR="001115E7" w:rsidRPr="001115E7" w:rsidRDefault="001115E7" w:rsidP="001115E7">
      <w:pPr>
        <w:numPr>
          <w:ilvl w:val="0"/>
          <w:numId w:val="18"/>
        </w:numPr>
        <w:spacing w:after="160" w:line="259" w:lineRule="auto"/>
        <w:contextualSpacing/>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Pay issues = 1</w:t>
      </w:r>
    </w:p>
    <w:p w14:paraId="67DC15AF" w14:textId="77777777" w:rsidR="001115E7" w:rsidRPr="001115E7" w:rsidRDefault="001115E7" w:rsidP="001115E7">
      <w:pPr>
        <w:spacing w:after="160" w:line="259" w:lineRule="auto"/>
        <w:ind w:left="720"/>
        <w:contextualSpacing/>
        <w:rPr>
          <w:rFonts w:asciiTheme="minorHAnsi" w:eastAsiaTheme="minorHAnsi" w:hAnsiTheme="minorHAnsi" w:cstheme="minorBidi"/>
          <w:sz w:val="24"/>
          <w:szCs w:val="24"/>
          <w:lang w:val="en-CA"/>
        </w:rPr>
      </w:pPr>
    </w:p>
    <w:p w14:paraId="0138DA55" w14:textId="5F9888E5" w:rsidR="001115E7" w:rsidRPr="001115E7" w:rsidRDefault="001115E7" w:rsidP="001115E7">
      <w:pPr>
        <w:spacing w:after="0" w:line="259" w:lineRule="auto"/>
        <w:rPr>
          <w:rFonts w:asciiTheme="minorHAnsi" w:eastAsiaTheme="minorHAnsi" w:hAnsiTheme="minorHAnsi" w:cstheme="minorBidi"/>
          <w:sz w:val="24"/>
          <w:szCs w:val="24"/>
          <w:lang w:val="en-CA"/>
        </w:rPr>
      </w:pPr>
      <w:r w:rsidRPr="001115E7">
        <w:rPr>
          <w:rFonts w:asciiTheme="minorHAnsi" w:eastAsiaTheme="minorHAnsi" w:hAnsiTheme="minorHAnsi" w:cstheme="minorBidi"/>
          <w:sz w:val="24"/>
          <w:szCs w:val="24"/>
          <w:lang w:val="en-CA"/>
        </w:rPr>
        <w:t>I have several grievances that were heard at 3</w:t>
      </w:r>
      <w:r w:rsidRPr="001115E7">
        <w:rPr>
          <w:rFonts w:asciiTheme="minorHAnsi" w:eastAsiaTheme="minorHAnsi" w:hAnsiTheme="minorHAnsi" w:cstheme="minorBidi"/>
          <w:sz w:val="24"/>
          <w:szCs w:val="24"/>
          <w:vertAlign w:val="superscript"/>
          <w:lang w:val="en-CA"/>
        </w:rPr>
        <w:t>rd</w:t>
      </w:r>
      <w:r w:rsidRPr="001115E7">
        <w:rPr>
          <w:rFonts w:asciiTheme="minorHAnsi" w:eastAsiaTheme="minorHAnsi" w:hAnsiTheme="minorHAnsi" w:cstheme="minorBidi"/>
          <w:sz w:val="24"/>
          <w:szCs w:val="24"/>
          <w:lang w:val="en-CA"/>
        </w:rPr>
        <w:t xml:space="preserve"> level between April and June 2023 for which I’m still awaiting a response. It has become easier to schedule 3</w:t>
      </w:r>
      <w:r w:rsidRPr="001115E7">
        <w:rPr>
          <w:rFonts w:asciiTheme="minorHAnsi" w:eastAsiaTheme="minorHAnsi" w:hAnsiTheme="minorHAnsi" w:cstheme="minorBidi"/>
          <w:sz w:val="24"/>
          <w:szCs w:val="24"/>
          <w:vertAlign w:val="superscript"/>
          <w:lang w:val="en-CA"/>
        </w:rPr>
        <w:t>rd</w:t>
      </w:r>
      <w:r w:rsidRPr="001115E7">
        <w:rPr>
          <w:rFonts w:asciiTheme="minorHAnsi" w:eastAsiaTheme="minorHAnsi" w:hAnsiTheme="minorHAnsi" w:cstheme="minorBidi"/>
          <w:sz w:val="24"/>
          <w:szCs w:val="24"/>
          <w:lang w:val="en-CA"/>
        </w:rPr>
        <w:t xml:space="preserve"> level grievance hearings over the past two months as DND has hired additional re</w:t>
      </w:r>
      <w:r>
        <w:rPr>
          <w:rFonts w:asciiTheme="minorHAnsi" w:eastAsiaTheme="minorHAnsi" w:hAnsiTheme="minorHAnsi" w:cstheme="minorBidi"/>
          <w:sz w:val="24"/>
          <w:szCs w:val="24"/>
          <w:lang w:val="en-CA"/>
        </w:rPr>
        <w:t>s</w:t>
      </w:r>
      <w:r w:rsidRPr="001115E7">
        <w:rPr>
          <w:rFonts w:asciiTheme="minorHAnsi" w:eastAsiaTheme="minorHAnsi" w:hAnsiTheme="minorHAnsi" w:cstheme="minorBidi"/>
          <w:sz w:val="24"/>
          <w:szCs w:val="24"/>
          <w:lang w:val="en-CA"/>
        </w:rPr>
        <w:t>our</w:t>
      </w:r>
      <w:r>
        <w:rPr>
          <w:rFonts w:asciiTheme="minorHAnsi" w:eastAsiaTheme="minorHAnsi" w:hAnsiTheme="minorHAnsi" w:cstheme="minorBidi"/>
          <w:sz w:val="24"/>
          <w:szCs w:val="24"/>
          <w:lang w:val="en-CA"/>
        </w:rPr>
        <w:t>c</w:t>
      </w:r>
      <w:r w:rsidRPr="001115E7">
        <w:rPr>
          <w:rFonts w:asciiTheme="minorHAnsi" w:eastAsiaTheme="minorHAnsi" w:hAnsiTheme="minorHAnsi" w:cstheme="minorBidi"/>
          <w:sz w:val="24"/>
          <w:szCs w:val="24"/>
          <w:lang w:val="en-CA"/>
        </w:rPr>
        <w:t xml:space="preserve">e officers. </w:t>
      </w:r>
    </w:p>
    <w:p w14:paraId="4B6A5BF5" w14:textId="77777777" w:rsidR="003B7869" w:rsidRDefault="003B7869" w:rsidP="003B7869">
      <w:pPr>
        <w:spacing w:after="0" w:line="240" w:lineRule="auto"/>
        <w:rPr>
          <w:b/>
          <w:bCs/>
          <w:sz w:val="24"/>
          <w:szCs w:val="24"/>
          <w:u w:val="single"/>
          <w:lang w:val="en-CA"/>
        </w:rPr>
      </w:pPr>
    </w:p>
    <w:p w14:paraId="7B979810" w14:textId="77777777" w:rsidR="003B7869" w:rsidRDefault="003B7869" w:rsidP="003B7869">
      <w:pPr>
        <w:spacing w:after="0" w:line="240" w:lineRule="auto"/>
        <w:rPr>
          <w:b/>
          <w:bCs/>
          <w:sz w:val="24"/>
          <w:szCs w:val="24"/>
          <w:u w:val="single"/>
          <w:lang w:val="en-CA"/>
        </w:rPr>
      </w:pPr>
    </w:p>
    <w:p w14:paraId="02335908" w14:textId="44CA5C1A" w:rsidR="003B7869" w:rsidRDefault="003B7869" w:rsidP="003B7869">
      <w:pPr>
        <w:spacing w:after="0" w:line="240" w:lineRule="auto"/>
        <w:rPr>
          <w:b/>
          <w:bCs/>
          <w:sz w:val="24"/>
          <w:szCs w:val="24"/>
          <w:u w:val="single"/>
          <w:lang w:val="en-CA"/>
        </w:rPr>
      </w:pPr>
      <w:r>
        <w:rPr>
          <w:b/>
          <w:bCs/>
          <w:sz w:val="24"/>
          <w:szCs w:val="24"/>
          <w:u w:val="single"/>
          <w:lang w:val="en-CA"/>
        </w:rPr>
        <w:t>Louis Bisson</w:t>
      </w:r>
      <w:r w:rsidRPr="003B7869">
        <w:rPr>
          <w:b/>
          <w:bCs/>
          <w:sz w:val="24"/>
          <w:szCs w:val="24"/>
          <w:u w:val="single"/>
          <w:lang w:val="en-CA"/>
        </w:rPr>
        <w:t xml:space="preserve"> – LRO </w:t>
      </w:r>
      <w:r>
        <w:rPr>
          <w:b/>
          <w:bCs/>
          <w:sz w:val="24"/>
          <w:szCs w:val="24"/>
          <w:u w:val="single"/>
          <w:lang w:val="en-CA"/>
        </w:rPr>
        <w:t>Separate Employer &amp; Staffing</w:t>
      </w:r>
    </w:p>
    <w:p w14:paraId="7960E0AC" w14:textId="77777777" w:rsidR="003B7869" w:rsidRDefault="003B7869" w:rsidP="003B7869">
      <w:pPr>
        <w:spacing w:after="0" w:line="240" w:lineRule="auto"/>
        <w:rPr>
          <w:b/>
          <w:bCs/>
          <w:sz w:val="24"/>
          <w:szCs w:val="24"/>
          <w:u w:val="single"/>
          <w:lang w:val="en-CA"/>
        </w:rPr>
      </w:pPr>
    </w:p>
    <w:p w14:paraId="498E4169" w14:textId="77777777" w:rsidR="001115E7" w:rsidRPr="001115E7" w:rsidRDefault="001115E7" w:rsidP="001115E7">
      <w:pPr>
        <w:spacing w:after="0" w:line="240" w:lineRule="auto"/>
        <w:jc w:val="both"/>
        <w:rPr>
          <w:rFonts w:ascii="Arial" w:hAnsi="Arial" w:cs="Arial"/>
          <w:b/>
          <w:noProof/>
          <w:lang w:val="fr-CA"/>
        </w:rPr>
      </w:pPr>
      <w:r w:rsidRPr="001115E7">
        <w:rPr>
          <w:rFonts w:ascii="Arial" w:hAnsi="Arial" w:cs="Arial"/>
          <w:b/>
          <w:noProof/>
          <w:lang w:val="fr-CA"/>
        </w:rPr>
        <w:t xml:space="preserve">1) Staffing Complaints / Plaintes de dotation </w:t>
      </w:r>
    </w:p>
    <w:p w14:paraId="7170365A" w14:textId="77777777" w:rsidR="001115E7" w:rsidRPr="001115E7" w:rsidRDefault="001115E7" w:rsidP="001115E7">
      <w:pPr>
        <w:spacing w:after="0" w:line="240" w:lineRule="auto"/>
        <w:jc w:val="both"/>
        <w:rPr>
          <w:rFonts w:ascii="Arial" w:hAnsi="Arial" w:cs="Arial"/>
          <w:noProof/>
          <w:lang w:val="fr-CA"/>
        </w:rPr>
      </w:pPr>
    </w:p>
    <w:p w14:paraId="14F53DE4" w14:textId="77777777" w:rsidR="001115E7" w:rsidRPr="001115E7" w:rsidRDefault="001115E7" w:rsidP="001115E7">
      <w:pPr>
        <w:spacing w:after="0" w:line="240" w:lineRule="auto"/>
        <w:jc w:val="both"/>
        <w:rPr>
          <w:rFonts w:ascii="Arial" w:hAnsi="Arial" w:cs="Arial"/>
          <w:b/>
          <w:bCs/>
          <w:noProof/>
          <w:lang w:val="fr-CA"/>
        </w:rPr>
      </w:pPr>
      <w:r w:rsidRPr="001115E7">
        <w:rPr>
          <w:rFonts w:ascii="Arial" w:hAnsi="Arial" w:cs="Arial"/>
          <w:b/>
          <w:bCs/>
          <w:noProof/>
          <w:lang w:val="fr-CA"/>
        </w:rPr>
        <w:t>Staffing complaint hearing / Audience de plainte en dotation:</w:t>
      </w:r>
    </w:p>
    <w:p w14:paraId="1F541398" w14:textId="77777777" w:rsidR="001115E7" w:rsidRPr="001115E7" w:rsidRDefault="001115E7" w:rsidP="001115E7">
      <w:pPr>
        <w:spacing w:after="0" w:line="240" w:lineRule="auto"/>
        <w:jc w:val="both"/>
        <w:rPr>
          <w:rFonts w:ascii="Arial" w:hAnsi="Arial" w:cs="Arial"/>
          <w:noProof/>
          <w:lang w:val="fr-CA"/>
        </w:rPr>
      </w:pPr>
    </w:p>
    <w:p w14:paraId="778077CC"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 Two BC complaints (consolidated into one case) was heard in June 2023 / deux plaintes de la CB (consolidé dans un cas) a été entendu en juin 2023.</w:t>
      </w:r>
    </w:p>
    <w:p w14:paraId="1680B530" w14:textId="77777777" w:rsidR="001115E7" w:rsidRPr="001115E7" w:rsidRDefault="001115E7" w:rsidP="001115E7">
      <w:pPr>
        <w:spacing w:after="0" w:line="240" w:lineRule="auto"/>
        <w:jc w:val="both"/>
        <w:rPr>
          <w:rFonts w:ascii="Arial" w:hAnsi="Arial" w:cs="Arial"/>
          <w:noProof/>
          <w:lang w:val="fr-CA"/>
        </w:rPr>
      </w:pPr>
    </w:p>
    <w:p w14:paraId="62B3B173"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 One complaint from Quebec was heard in January 2024 / une plainte du Qu</w:t>
      </w:r>
      <w:r w:rsidRPr="001115E7">
        <w:rPr>
          <w:rFonts w:ascii="Arial" w:hAnsi="Arial" w:cs="Arial"/>
          <w:noProof/>
          <w:lang w:val="en-CA"/>
        </w:rPr>
        <w:t>֖</w:t>
      </w:r>
      <w:r w:rsidRPr="001115E7">
        <w:rPr>
          <w:rFonts w:ascii="Arial" w:hAnsi="Arial" w:cs="Arial"/>
          <w:noProof/>
          <w:lang w:val="fr-CA"/>
        </w:rPr>
        <w:t>ébec a été entendue en janvier 2024.</w:t>
      </w:r>
    </w:p>
    <w:p w14:paraId="22AB7FC4" w14:textId="77777777" w:rsidR="001115E7" w:rsidRPr="001115E7" w:rsidRDefault="001115E7" w:rsidP="001115E7">
      <w:pPr>
        <w:spacing w:after="0" w:line="240" w:lineRule="auto"/>
        <w:jc w:val="both"/>
        <w:rPr>
          <w:rFonts w:ascii="Arial" w:hAnsi="Arial" w:cs="Arial"/>
          <w:noProof/>
          <w:lang w:val="fr-CA"/>
        </w:rPr>
      </w:pPr>
    </w:p>
    <w:p w14:paraId="285146C4"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b/>
          <w:bCs/>
          <w:noProof/>
          <w:lang w:val="fr-CA"/>
        </w:rPr>
        <w:t>Decision issued from the FPSLREB / décision émise par la CRTESPF</w:t>
      </w:r>
      <w:r w:rsidRPr="001115E7">
        <w:rPr>
          <w:rFonts w:ascii="Arial" w:hAnsi="Arial" w:cs="Arial"/>
          <w:noProof/>
          <w:lang w:val="fr-CA"/>
        </w:rPr>
        <w:t xml:space="preserve">: </w:t>
      </w:r>
    </w:p>
    <w:p w14:paraId="51148865" w14:textId="77777777" w:rsidR="001115E7" w:rsidRPr="001115E7" w:rsidRDefault="001115E7" w:rsidP="001115E7">
      <w:pPr>
        <w:spacing w:after="0" w:line="240" w:lineRule="auto"/>
        <w:jc w:val="both"/>
        <w:rPr>
          <w:rFonts w:ascii="Arial" w:hAnsi="Arial" w:cs="Arial"/>
          <w:noProof/>
          <w:lang w:val="fr-CA"/>
        </w:rPr>
      </w:pPr>
    </w:p>
    <w:p w14:paraId="1BC17791"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 no final decision from the Board issued during this period / pas de decision finale de la Commission a été publié durant cette periode.</w:t>
      </w:r>
    </w:p>
    <w:p w14:paraId="7B39F3E1" w14:textId="77777777" w:rsidR="001115E7" w:rsidRPr="001115E7" w:rsidRDefault="001115E7" w:rsidP="001115E7">
      <w:pPr>
        <w:spacing w:after="0" w:line="240" w:lineRule="auto"/>
        <w:jc w:val="both"/>
        <w:rPr>
          <w:rFonts w:ascii="Arial" w:hAnsi="Arial" w:cs="Arial"/>
          <w:noProof/>
          <w:sz w:val="24"/>
          <w:szCs w:val="24"/>
          <w:lang w:val="fr-CA"/>
        </w:rPr>
      </w:pPr>
    </w:p>
    <w:p w14:paraId="794E05C2" w14:textId="77777777" w:rsidR="001115E7" w:rsidRPr="001115E7" w:rsidRDefault="001115E7" w:rsidP="001115E7">
      <w:pPr>
        <w:spacing w:after="0" w:line="240" w:lineRule="auto"/>
        <w:jc w:val="both"/>
        <w:rPr>
          <w:rFonts w:ascii="Arial" w:hAnsi="Arial" w:cs="Arial"/>
          <w:b/>
          <w:bCs/>
          <w:noProof/>
          <w:u w:val="single"/>
          <w:lang w:val="fr-CA"/>
        </w:rPr>
      </w:pPr>
      <w:r w:rsidRPr="001115E7">
        <w:rPr>
          <w:rFonts w:ascii="Arial" w:hAnsi="Arial" w:cs="Arial"/>
          <w:b/>
          <w:bCs/>
          <w:noProof/>
          <w:u w:val="single"/>
          <w:lang w:val="fr-CA"/>
        </w:rPr>
        <w:t xml:space="preserve">New files / Nouveau dossiers: </w:t>
      </w:r>
    </w:p>
    <w:p w14:paraId="472608F7" w14:textId="77777777" w:rsidR="001115E7" w:rsidRPr="001115E7" w:rsidRDefault="001115E7" w:rsidP="001115E7">
      <w:pPr>
        <w:spacing w:after="0" w:line="240" w:lineRule="auto"/>
        <w:jc w:val="both"/>
        <w:rPr>
          <w:rFonts w:ascii="Arial" w:hAnsi="Arial" w:cs="Arial"/>
          <w:noProof/>
          <w:lang w:val="fr-CA"/>
        </w:rPr>
      </w:pPr>
    </w:p>
    <w:p w14:paraId="1932B46A"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 xml:space="preserve">Québec / Quebec : 2 </w:t>
      </w:r>
    </w:p>
    <w:p w14:paraId="377FBD8C"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Saskatchewan: 4</w:t>
      </w:r>
    </w:p>
    <w:p w14:paraId="5DA4B164"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NCR / RCN: 2</w:t>
      </w:r>
    </w:p>
    <w:p w14:paraId="45991022"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Ontario: 4</w:t>
      </w:r>
    </w:p>
    <w:p w14:paraId="3054A58B" w14:textId="77777777" w:rsidR="001115E7" w:rsidRPr="001115E7" w:rsidRDefault="001115E7" w:rsidP="001115E7">
      <w:pPr>
        <w:spacing w:after="0" w:line="240" w:lineRule="auto"/>
        <w:rPr>
          <w:rFonts w:ascii="Arial" w:hAnsi="Arial" w:cs="Arial"/>
          <w:noProof/>
          <w:lang w:val="fr-CA"/>
        </w:rPr>
      </w:pPr>
      <w:r w:rsidRPr="001115E7">
        <w:rPr>
          <w:rFonts w:ascii="Arial" w:hAnsi="Arial" w:cs="Arial"/>
          <w:noProof/>
          <w:lang w:val="fr-CA"/>
        </w:rPr>
        <w:t>Nova Scotia / Nouvelle-Écosse: 3</w:t>
      </w:r>
    </w:p>
    <w:p w14:paraId="6D39D79E" w14:textId="77777777" w:rsidR="001115E7" w:rsidRDefault="001115E7" w:rsidP="001115E7">
      <w:pPr>
        <w:spacing w:after="0" w:line="240" w:lineRule="auto"/>
        <w:jc w:val="both"/>
        <w:rPr>
          <w:rFonts w:ascii="Arial" w:hAnsi="Arial" w:cs="Arial"/>
          <w:b/>
          <w:bCs/>
          <w:noProof/>
          <w:sz w:val="24"/>
          <w:szCs w:val="24"/>
          <w:u w:val="single"/>
          <w:lang w:val="en-CA"/>
        </w:rPr>
      </w:pPr>
    </w:p>
    <w:p w14:paraId="0505AC6F" w14:textId="2176FFA3" w:rsidR="001115E7" w:rsidRPr="001115E7" w:rsidRDefault="001115E7" w:rsidP="001115E7">
      <w:pPr>
        <w:spacing w:after="0" w:line="240" w:lineRule="auto"/>
        <w:jc w:val="both"/>
        <w:rPr>
          <w:rFonts w:ascii="Arial" w:hAnsi="Arial" w:cs="Arial"/>
          <w:b/>
          <w:bCs/>
          <w:noProof/>
          <w:u w:val="single"/>
          <w:lang w:val="en-CA"/>
        </w:rPr>
      </w:pPr>
      <w:r w:rsidRPr="001115E7">
        <w:rPr>
          <w:rFonts w:ascii="Arial" w:hAnsi="Arial" w:cs="Arial"/>
          <w:b/>
          <w:bCs/>
          <w:noProof/>
          <w:u w:val="single"/>
          <w:lang w:val="en-CA"/>
        </w:rPr>
        <w:t>Closed / Fermé:</w:t>
      </w:r>
    </w:p>
    <w:p w14:paraId="45B4D58C" w14:textId="77777777" w:rsidR="001115E7" w:rsidRPr="001115E7" w:rsidRDefault="001115E7" w:rsidP="001115E7">
      <w:pPr>
        <w:spacing w:after="0" w:line="240" w:lineRule="auto"/>
        <w:jc w:val="both"/>
        <w:rPr>
          <w:rFonts w:ascii="Arial" w:hAnsi="Arial" w:cs="Arial"/>
          <w:noProof/>
          <w:lang w:val="en-CA"/>
        </w:rPr>
      </w:pPr>
    </w:p>
    <w:p w14:paraId="22654E5E"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Closed files are marked as withdrawn on the report as the withdrawal can come from a mediation agreement, a settlement conference agreement, an informal discussion or other type of alternative dispute resolution initiative or if the complainant wishes to withdraw.</w:t>
      </w:r>
    </w:p>
    <w:p w14:paraId="237C26BF" w14:textId="77777777" w:rsidR="001115E7" w:rsidRPr="001115E7" w:rsidRDefault="001115E7" w:rsidP="001115E7">
      <w:pPr>
        <w:spacing w:after="0" w:line="240" w:lineRule="auto"/>
        <w:jc w:val="both"/>
        <w:rPr>
          <w:rFonts w:ascii="Arial" w:hAnsi="Arial" w:cs="Arial"/>
          <w:noProof/>
          <w:lang w:val="en-CA"/>
        </w:rPr>
      </w:pPr>
    </w:p>
    <w:p w14:paraId="6CE72282"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lastRenderedPageBreak/>
        <w:t>Les dossiers fermés sont indiqués comme « withdrawn » (retiré) dans le rapport et le retrait de plainte peut survenir à la suite d’une entente de médiation, entente de conférence de règlement, une discussion informelle ou autre méthode de résolution des conflits ou si le plaignant veut retirer sa plainte.</w:t>
      </w:r>
    </w:p>
    <w:p w14:paraId="7A23CD1C" w14:textId="77777777" w:rsidR="001115E7" w:rsidRPr="001115E7" w:rsidRDefault="001115E7" w:rsidP="001115E7">
      <w:pPr>
        <w:spacing w:after="0" w:line="240" w:lineRule="auto"/>
        <w:jc w:val="both"/>
        <w:rPr>
          <w:rFonts w:ascii="Arial" w:hAnsi="Arial" w:cs="Arial"/>
          <w:noProof/>
          <w:lang w:val="fr-CA"/>
        </w:rPr>
      </w:pPr>
    </w:p>
    <w:p w14:paraId="43136C74"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Ontario: 3</w:t>
      </w:r>
    </w:p>
    <w:p w14:paraId="05BDD770"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Nova Scotia / Nouvelle-Écosse: 2</w:t>
      </w:r>
    </w:p>
    <w:p w14:paraId="6983C636"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NCR / RCN: 3</w:t>
      </w:r>
    </w:p>
    <w:p w14:paraId="6AB3EB32"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Alberta : 1</w:t>
      </w:r>
    </w:p>
    <w:p w14:paraId="1352DF9E" w14:textId="77777777" w:rsidR="001115E7" w:rsidRPr="001115E7" w:rsidRDefault="001115E7" w:rsidP="001115E7">
      <w:pPr>
        <w:spacing w:after="0" w:line="240" w:lineRule="auto"/>
        <w:jc w:val="both"/>
        <w:rPr>
          <w:rFonts w:ascii="Arial" w:hAnsi="Arial" w:cs="Arial"/>
          <w:noProof/>
          <w:sz w:val="24"/>
          <w:szCs w:val="24"/>
          <w:lang w:val="en-CA"/>
        </w:rPr>
      </w:pPr>
    </w:p>
    <w:p w14:paraId="6D596CF0" w14:textId="6E316ABF" w:rsidR="001115E7" w:rsidRPr="001115E7" w:rsidRDefault="001115E7" w:rsidP="001115E7">
      <w:pPr>
        <w:spacing w:after="0" w:line="240" w:lineRule="auto"/>
        <w:jc w:val="both"/>
        <w:rPr>
          <w:rFonts w:ascii="Arial" w:hAnsi="Arial" w:cs="Arial"/>
          <w:b/>
          <w:noProof/>
          <w:lang w:val="en-CA"/>
        </w:rPr>
      </w:pPr>
      <w:r w:rsidRPr="001115E7">
        <w:rPr>
          <w:rFonts w:ascii="Arial" w:hAnsi="Arial" w:cs="Arial"/>
          <w:b/>
          <w:noProof/>
          <w:lang w:val="en-CA"/>
        </w:rPr>
        <w:t>2) Grievances Separate Employers at final level / Griefs Employeurs Distincts au palier final.</w:t>
      </w:r>
    </w:p>
    <w:p w14:paraId="1AB52A67" w14:textId="77777777" w:rsidR="001115E7" w:rsidRPr="001115E7" w:rsidRDefault="001115E7" w:rsidP="001115E7">
      <w:pPr>
        <w:spacing w:after="0" w:line="240" w:lineRule="auto"/>
        <w:jc w:val="both"/>
        <w:rPr>
          <w:rFonts w:ascii="Arial" w:hAnsi="Arial" w:cs="Arial"/>
          <w:noProof/>
          <w:lang w:val="en-CA"/>
        </w:rPr>
      </w:pPr>
    </w:p>
    <w:p w14:paraId="2FA7F762" w14:textId="77777777" w:rsidR="001115E7" w:rsidRPr="001115E7" w:rsidRDefault="001115E7" w:rsidP="001115E7">
      <w:pPr>
        <w:spacing w:after="0" w:line="240" w:lineRule="auto"/>
        <w:jc w:val="both"/>
        <w:rPr>
          <w:rFonts w:ascii="Arial" w:hAnsi="Arial" w:cs="Arial"/>
          <w:b/>
          <w:noProof/>
          <w:u w:val="single"/>
          <w:lang w:val="fr-CA"/>
        </w:rPr>
      </w:pPr>
      <w:r w:rsidRPr="001115E7">
        <w:rPr>
          <w:rFonts w:ascii="Arial" w:hAnsi="Arial" w:cs="Arial"/>
          <w:b/>
          <w:noProof/>
          <w:u w:val="single"/>
          <w:lang w:val="fr-CA"/>
        </w:rPr>
        <w:t>Newfoundland, Labrador and New Brunswick</w:t>
      </w:r>
    </w:p>
    <w:p w14:paraId="59CA2E1C" w14:textId="77777777" w:rsidR="001115E7" w:rsidRPr="001115E7" w:rsidRDefault="001115E7" w:rsidP="001115E7">
      <w:pPr>
        <w:spacing w:after="0" w:line="240" w:lineRule="auto"/>
        <w:jc w:val="both"/>
        <w:rPr>
          <w:rFonts w:ascii="Arial" w:hAnsi="Arial" w:cs="Arial"/>
          <w:b/>
          <w:noProof/>
          <w:u w:val="single"/>
          <w:lang w:val="fr-CA"/>
        </w:rPr>
      </w:pPr>
      <w:r w:rsidRPr="001115E7">
        <w:rPr>
          <w:rFonts w:ascii="Arial" w:hAnsi="Arial" w:cs="Arial"/>
          <w:b/>
          <w:noProof/>
          <w:u w:val="single"/>
          <w:lang w:val="fr-CA"/>
        </w:rPr>
        <w:t>Terre-Neuve, Labrador et Nouveau-Brunswick</w:t>
      </w:r>
    </w:p>
    <w:p w14:paraId="3C57DB43" w14:textId="77777777" w:rsidR="001115E7" w:rsidRPr="001115E7" w:rsidRDefault="001115E7" w:rsidP="001115E7">
      <w:pPr>
        <w:spacing w:after="0" w:line="240" w:lineRule="auto"/>
        <w:jc w:val="both"/>
        <w:rPr>
          <w:rFonts w:ascii="Arial" w:hAnsi="Arial" w:cs="Arial"/>
          <w:noProof/>
          <w:lang w:val="fr-CA"/>
        </w:rPr>
      </w:pPr>
    </w:p>
    <w:p w14:paraId="7AE67D61" w14:textId="77777777" w:rsidR="001115E7" w:rsidRPr="001115E7" w:rsidRDefault="001115E7" w:rsidP="001115E7">
      <w:pPr>
        <w:spacing w:after="0" w:line="240" w:lineRule="auto"/>
        <w:jc w:val="both"/>
        <w:rPr>
          <w:rFonts w:ascii="Arial" w:hAnsi="Arial" w:cs="Arial"/>
          <w:b/>
          <w:noProof/>
          <w:lang w:val="fr-CA"/>
        </w:rPr>
      </w:pPr>
      <w:r w:rsidRPr="001115E7">
        <w:rPr>
          <w:rFonts w:ascii="Arial" w:hAnsi="Arial" w:cs="Arial"/>
          <w:b/>
          <w:noProof/>
          <w:lang w:val="fr-CA"/>
        </w:rPr>
        <w:t>IMP Gander:</w:t>
      </w:r>
    </w:p>
    <w:p w14:paraId="76A46B92"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6 new grievances (sick leave, accomodation, hours of work and overtime) / 6 nouveaux grief (congé de maladie, accomodation, heures de travail et temps supplémentaire)</w:t>
      </w:r>
    </w:p>
    <w:p w14:paraId="1CBFB933"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2 hearing scheduled (14 grievances) / 2 audience mise a l’horaire (14 griefs)</w:t>
      </w:r>
    </w:p>
    <w:p w14:paraId="0230A86E"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2 hearing done (14 grievances) / 2 audiences de fait (14 griefs)</w:t>
      </w:r>
    </w:p>
    <w:p w14:paraId="1FBA41B4"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13 grievance referred to arbitration / 13 grief renvoyé en arbitrage</w:t>
      </w:r>
    </w:p>
    <w:p w14:paraId="4A3685D6" w14:textId="77777777" w:rsidR="001115E7" w:rsidRPr="001115E7" w:rsidRDefault="001115E7" w:rsidP="001115E7">
      <w:pPr>
        <w:spacing w:after="0" w:line="240" w:lineRule="auto"/>
        <w:jc w:val="both"/>
        <w:rPr>
          <w:rFonts w:ascii="Arial" w:hAnsi="Arial" w:cs="Arial"/>
          <w:noProof/>
          <w:lang w:val="en-CA"/>
        </w:rPr>
      </w:pPr>
    </w:p>
    <w:p w14:paraId="28B934DE" w14:textId="77777777" w:rsidR="001115E7" w:rsidRPr="001115E7" w:rsidRDefault="001115E7" w:rsidP="001115E7">
      <w:pPr>
        <w:spacing w:after="0" w:line="240" w:lineRule="auto"/>
        <w:jc w:val="both"/>
        <w:rPr>
          <w:rFonts w:ascii="Arial" w:hAnsi="Arial" w:cs="Arial"/>
          <w:b/>
          <w:noProof/>
          <w:lang w:val="en-CA"/>
        </w:rPr>
      </w:pPr>
      <w:r w:rsidRPr="001115E7">
        <w:rPr>
          <w:rFonts w:ascii="Arial" w:hAnsi="Arial" w:cs="Arial"/>
          <w:b/>
          <w:noProof/>
          <w:lang w:val="en-CA"/>
        </w:rPr>
        <w:t>Serco:</w:t>
      </w:r>
    </w:p>
    <w:p w14:paraId="703A8D9F"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No new grievance at 2</w:t>
      </w:r>
      <w:r w:rsidRPr="001115E7">
        <w:rPr>
          <w:rFonts w:ascii="Arial" w:hAnsi="Arial" w:cs="Arial"/>
          <w:noProof/>
          <w:vertAlign w:val="superscript"/>
          <w:lang w:val="fr-CA"/>
        </w:rPr>
        <w:t>nd</w:t>
      </w:r>
      <w:r w:rsidRPr="001115E7">
        <w:rPr>
          <w:rFonts w:ascii="Arial" w:hAnsi="Arial" w:cs="Arial"/>
          <w:noProof/>
          <w:lang w:val="fr-CA"/>
        </w:rPr>
        <w:t xml:space="preserve"> level / pas de nouveau grief au palier 2.</w:t>
      </w:r>
    </w:p>
    <w:p w14:paraId="11581057" w14:textId="77777777" w:rsidR="001115E7" w:rsidRPr="001115E7" w:rsidRDefault="001115E7" w:rsidP="001115E7">
      <w:pPr>
        <w:spacing w:after="0" w:line="240" w:lineRule="auto"/>
        <w:jc w:val="both"/>
        <w:rPr>
          <w:rFonts w:ascii="Arial" w:hAnsi="Arial" w:cs="Arial"/>
          <w:noProof/>
          <w:lang w:val="fr-CA"/>
        </w:rPr>
      </w:pPr>
    </w:p>
    <w:p w14:paraId="5732B2E3" w14:textId="77777777" w:rsidR="001115E7" w:rsidRPr="001115E7" w:rsidRDefault="001115E7" w:rsidP="001115E7">
      <w:pPr>
        <w:spacing w:after="0" w:line="240" w:lineRule="auto"/>
        <w:jc w:val="both"/>
        <w:rPr>
          <w:rFonts w:ascii="Arial" w:hAnsi="Arial" w:cs="Arial"/>
          <w:b/>
          <w:noProof/>
          <w:u w:val="single"/>
          <w:lang w:val="fr-CA"/>
        </w:rPr>
      </w:pPr>
      <w:r w:rsidRPr="001115E7">
        <w:rPr>
          <w:rFonts w:ascii="Arial" w:hAnsi="Arial" w:cs="Arial"/>
          <w:b/>
          <w:noProof/>
          <w:u w:val="single"/>
          <w:lang w:val="fr-CA"/>
        </w:rPr>
        <w:t>Ontario</w:t>
      </w:r>
    </w:p>
    <w:p w14:paraId="4F058DB3" w14:textId="77777777" w:rsidR="001115E7" w:rsidRPr="001115E7" w:rsidRDefault="001115E7" w:rsidP="001115E7">
      <w:pPr>
        <w:spacing w:after="0" w:line="240" w:lineRule="auto"/>
        <w:jc w:val="both"/>
        <w:rPr>
          <w:rFonts w:ascii="Arial" w:hAnsi="Arial" w:cs="Arial"/>
          <w:noProof/>
          <w:lang w:val="fr-CA"/>
        </w:rPr>
      </w:pPr>
    </w:p>
    <w:p w14:paraId="32CDF03F" w14:textId="77777777" w:rsidR="001115E7" w:rsidRPr="001115E7" w:rsidRDefault="001115E7" w:rsidP="001115E7">
      <w:pPr>
        <w:spacing w:after="0" w:line="240" w:lineRule="auto"/>
        <w:jc w:val="both"/>
        <w:rPr>
          <w:rFonts w:ascii="Arial" w:hAnsi="Arial" w:cs="Arial"/>
          <w:b/>
          <w:noProof/>
          <w:lang w:val="fr-CA"/>
        </w:rPr>
      </w:pPr>
      <w:r w:rsidRPr="001115E7">
        <w:rPr>
          <w:rFonts w:ascii="Arial" w:hAnsi="Arial" w:cs="Arial"/>
          <w:b/>
          <w:noProof/>
          <w:lang w:val="fr-CA"/>
        </w:rPr>
        <w:t>Trenton Commercial Cleaner</w:t>
      </w:r>
    </w:p>
    <w:p w14:paraId="218663BA" w14:textId="77777777" w:rsidR="001115E7" w:rsidRPr="001115E7" w:rsidRDefault="001115E7" w:rsidP="001115E7">
      <w:pPr>
        <w:spacing w:after="0" w:line="240" w:lineRule="auto"/>
        <w:jc w:val="both"/>
        <w:rPr>
          <w:rFonts w:ascii="Arial" w:hAnsi="Arial" w:cs="Arial"/>
          <w:noProof/>
          <w:lang w:val="fr-CA"/>
        </w:rPr>
      </w:pPr>
    </w:p>
    <w:p w14:paraId="655B3E7A"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No new grievance at 2</w:t>
      </w:r>
      <w:r w:rsidRPr="001115E7">
        <w:rPr>
          <w:rFonts w:ascii="Arial" w:hAnsi="Arial" w:cs="Arial"/>
          <w:noProof/>
          <w:vertAlign w:val="superscript"/>
          <w:lang w:val="fr-CA"/>
        </w:rPr>
        <w:t>nd</w:t>
      </w:r>
      <w:r w:rsidRPr="001115E7">
        <w:rPr>
          <w:rFonts w:ascii="Arial" w:hAnsi="Arial" w:cs="Arial"/>
          <w:noProof/>
          <w:lang w:val="fr-CA"/>
        </w:rPr>
        <w:t xml:space="preserve"> level / pas de nouveau grief au palie 2.</w:t>
      </w:r>
    </w:p>
    <w:p w14:paraId="7878C2FB" w14:textId="77777777" w:rsidR="001115E7" w:rsidRPr="001115E7" w:rsidRDefault="001115E7" w:rsidP="001115E7">
      <w:pPr>
        <w:spacing w:after="0" w:line="240" w:lineRule="auto"/>
        <w:jc w:val="both"/>
        <w:rPr>
          <w:rFonts w:ascii="Arial" w:hAnsi="Arial" w:cs="Arial"/>
          <w:noProof/>
          <w:lang w:val="fr-CA"/>
        </w:rPr>
      </w:pPr>
    </w:p>
    <w:p w14:paraId="7AC5EEEB" w14:textId="77777777" w:rsidR="001115E7" w:rsidRPr="001115E7" w:rsidRDefault="001115E7" w:rsidP="001115E7">
      <w:pPr>
        <w:spacing w:after="0" w:line="240" w:lineRule="auto"/>
        <w:jc w:val="both"/>
        <w:rPr>
          <w:rFonts w:ascii="Arial" w:hAnsi="Arial" w:cs="Arial"/>
          <w:b/>
          <w:noProof/>
          <w:lang w:val="fr-CA"/>
        </w:rPr>
      </w:pPr>
      <w:r w:rsidRPr="001115E7">
        <w:rPr>
          <w:rFonts w:ascii="Arial" w:hAnsi="Arial" w:cs="Arial"/>
          <w:b/>
          <w:noProof/>
          <w:lang w:val="fr-CA"/>
        </w:rPr>
        <w:t>Petawawa (Dexterra or Toure)</w:t>
      </w:r>
    </w:p>
    <w:p w14:paraId="3D0B456C" w14:textId="77777777" w:rsidR="001115E7" w:rsidRPr="001115E7" w:rsidRDefault="001115E7" w:rsidP="001115E7">
      <w:pPr>
        <w:spacing w:after="0" w:line="240" w:lineRule="auto"/>
        <w:jc w:val="both"/>
        <w:rPr>
          <w:rFonts w:ascii="Arial" w:hAnsi="Arial" w:cs="Arial"/>
          <w:noProof/>
          <w:lang w:val="fr-CA"/>
        </w:rPr>
      </w:pPr>
    </w:p>
    <w:p w14:paraId="74730F35"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3 new grievances (discrimination (2), layoff)  / 3 nouveaux griefs (discrimination (2), mise a pied) .</w:t>
      </w:r>
    </w:p>
    <w:p w14:paraId="7D1B4F53"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1 hearing scheduled (2 grievances) / 1 audience mise a l’horaire (2 griefs).</w:t>
      </w:r>
    </w:p>
    <w:p w14:paraId="1BBF12B9"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1 hearing done (2 grievances) / 1 audience fait (2 griefs).</w:t>
      </w:r>
    </w:p>
    <w:p w14:paraId="0C3E0885"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2 grievances referred to arbitration / 2 grief renvoyés en arbitrage.</w:t>
      </w:r>
    </w:p>
    <w:p w14:paraId="42D98A77" w14:textId="77777777" w:rsidR="001115E7" w:rsidRPr="001115E7" w:rsidRDefault="001115E7" w:rsidP="001115E7">
      <w:pPr>
        <w:spacing w:after="0" w:line="240" w:lineRule="auto"/>
        <w:jc w:val="both"/>
        <w:rPr>
          <w:rFonts w:ascii="Arial" w:hAnsi="Arial" w:cs="Arial"/>
          <w:noProof/>
          <w:lang w:val="en-CA"/>
        </w:rPr>
      </w:pPr>
    </w:p>
    <w:p w14:paraId="4C135664" w14:textId="77777777" w:rsidR="001115E7" w:rsidRPr="001115E7" w:rsidRDefault="001115E7" w:rsidP="001115E7">
      <w:pPr>
        <w:spacing w:after="0" w:line="240" w:lineRule="auto"/>
        <w:jc w:val="both"/>
        <w:rPr>
          <w:rFonts w:ascii="Arial" w:hAnsi="Arial" w:cs="Arial"/>
          <w:b/>
          <w:noProof/>
          <w:u w:val="single"/>
          <w:lang w:val="fr-CA"/>
        </w:rPr>
      </w:pPr>
      <w:r w:rsidRPr="001115E7">
        <w:rPr>
          <w:rFonts w:ascii="Arial" w:hAnsi="Arial" w:cs="Arial"/>
          <w:b/>
          <w:noProof/>
          <w:u w:val="single"/>
          <w:lang w:val="fr-CA"/>
        </w:rPr>
        <w:t>Saskatchewan</w:t>
      </w:r>
    </w:p>
    <w:p w14:paraId="1CE60CC0" w14:textId="77777777" w:rsidR="001115E7" w:rsidRPr="001115E7" w:rsidRDefault="001115E7" w:rsidP="001115E7">
      <w:pPr>
        <w:spacing w:after="0" w:line="240" w:lineRule="auto"/>
        <w:jc w:val="both"/>
        <w:rPr>
          <w:rFonts w:ascii="Arial" w:hAnsi="Arial" w:cs="Arial"/>
          <w:noProof/>
          <w:lang w:val="fr-CA"/>
        </w:rPr>
      </w:pPr>
    </w:p>
    <w:p w14:paraId="21382E76" w14:textId="77777777" w:rsidR="001115E7" w:rsidRPr="001115E7" w:rsidRDefault="001115E7" w:rsidP="001115E7">
      <w:pPr>
        <w:spacing w:after="0" w:line="240" w:lineRule="auto"/>
        <w:jc w:val="both"/>
        <w:rPr>
          <w:rFonts w:ascii="Arial" w:hAnsi="Arial" w:cs="Arial"/>
          <w:b/>
          <w:noProof/>
          <w:lang w:val="fr-CA"/>
        </w:rPr>
      </w:pPr>
      <w:r w:rsidRPr="001115E7">
        <w:rPr>
          <w:rFonts w:ascii="Arial" w:hAnsi="Arial" w:cs="Arial"/>
          <w:b/>
          <w:noProof/>
          <w:lang w:val="fr-CA"/>
        </w:rPr>
        <w:t>Atco:</w:t>
      </w:r>
    </w:p>
    <w:p w14:paraId="5CF4C945"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No new grievance / pas de nouveau grief</w:t>
      </w:r>
    </w:p>
    <w:p w14:paraId="35DA5514" w14:textId="77777777" w:rsidR="001115E7" w:rsidRPr="001115E7" w:rsidRDefault="001115E7" w:rsidP="001115E7">
      <w:pPr>
        <w:spacing w:after="0" w:line="240" w:lineRule="auto"/>
        <w:jc w:val="both"/>
        <w:rPr>
          <w:rFonts w:ascii="Arial" w:hAnsi="Arial" w:cs="Arial"/>
          <w:noProof/>
          <w:lang w:val="fr-CA"/>
        </w:rPr>
      </w:pPr>
    </w:p>
    <w:p w14:paraId="2A793A8C" w14:textId="77777777" w:rsidR="001115E7" w:rsidRPr="001115E7" w:rsidRDefault="001115E7" w:rsidP="001115E7">
      <w:pPr>
        <w:spacing w:after="0" w:line="240" w:lineRule="auto"/>
        <w:jc w:val="both"/>
        <w:rPr>
          <w:rFonts w:ascii="Arial" w:hAnsi="Arial" w:cs="Arial"/>
          <w:b/>
          <w:noProof/>
          <w:lang w:val="fr-CA"/>
        </w:rPr>
      </w:pPr>
      <w:r w:rsidRPr="001115E7">
        <w:rPr>
          <w:rFonts w:ascii="Arial" w:hAnsi="Arial" w:cs="Arial"/>
          <w:b/>
          <w:noProof/>
          <w:lang w:val="fr-CA"/>
        </w:rPr>
        <w:t xml:space="preserve">Sodexo: </w:t>
      </w:r>
    </w:p>
    <w:p w14:paraId="29D2F5DE"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No new grievance / pas de nouveau grief</w:t>
      </w:r>
    </w:p>
    <w:p w14:paraId="30F23173" w14:textId="77777777" w:rsidR="001115E7" w:rsidRPr="001115E7" w:rsidRDefault="001115E7" w:rsidP="001115E7">
      <w:pPr>
        <w:spacing w:after="0" w:line="240" w:lineRule="auto"/>
        <w:jc w:val="both"/>
        <w:rPr>
          <w:rFonts w:ascii="Arial" w:hAnsi="Arial" w:cs="Arial"/>
          <w:noProof/>
          <w:lang w:val="fr-CA"/>
        </w:rPr>
      </w:pPr>
    </w:p>
    <w:p w14:paraId="565FD73A" w14:textId="77777777" w:rsidR="001115E7" w:rsidRPr="001115E7" w:rsidRDefault="001115E7" w:rsidP="001115E7">
      <w:pPr>
        <w:spacing w:after="0" w:line="240" w:lineRule="auto"/>
        <w:jc w:val="both"/>
        <w:rPr>
          <w:rFonts w:ascii="Arial" w:hAnsi="Arial" w:cs="Arial"/>
          <w:b/>
          <w:noProof/>
          <w:u w:val="single"/>
          <w:lang w:val="fr-CA"/>
        </w:rPr>
      </w:pPr>
      <w:r w:rsidRPr="001115E7">
        <w:rPr>
          <w:rFonts w:ascii="Arial" w:hAnsi="Arial" w:cs="Arial"/>
          <w:b/>
          <w:noProof/>
          <w:u w:val="single"/>
          <w:lang w:val="fr-CA"/>
        </w:rPr>
        <w:t>British Columbia / Colombie-Britannique</w:t>
      </w:r>
    </w:p>
    <w:p w14:paraId="35D0ACBB" w14:textId="77777777" w:rsidR="001115E7" w:rsidRPr="001115E7" w:rsidRDefault="001115E7" w:rsidP="001115E7">
      <w:pPr>
        <w:spacing w:after="0" w:line="240" w:lineRule="auto"/>
        <w:jc w:val="both"/>
        <w:rPr>
          <w:rFonts w:ascii="Arial" w:hAnsi="Arial" w:cs="Arial"/>
          <w:noProof/>
          <w:lang w:val="fr-CA"/>
        </w:rPr>
      </w:pPr>
    </w:p>
    <w:p w14:paraId="2A0279DE" w14:textId="77777777" w:rsidR="001115E7" w:rsidRPr="001115E7" w:rsidRDefault="001115E7" w:rsidP="001115E7">
      <w:pPr>
        <w:spacing w:after="0" w:line="240" w:lineRule="auto"/>
        <w:jc w:val="both"/>
        <w:rPr>
          <w:rFonts w:ascii="Arial" w:hAnsi="Arial" w:cs="Arial"/>
          <w:b/>
          <w:noProof/>
          <w:lang w:val="fr-CA"/>
        </w:rPr>
      </w:pPr>
      <w:r w:rsidRPr="001115E7">
        <w:rPr>
          <w:rFonts w:ascii="Arial" w:hAnsi="Arial" w:cs="Arial"/>
          <w:b/>
          <w:noProof/>
          <w:lang w:val="fr-CA"/>
        </w:rPr>
        <w:t>IMP Comox</w:t>
      </w:r>
    </w:p>
    <w:p w14:paraId="3C0A039A" w14:textId="77777777" w:rsidR="001115E7" w:rsidRPr="001115E7" w:rsidRDefault="001115E7" w:rsidP="001115E7">
      <w:pPr>
        <w:spacing w:after="0" w:line="240" w:lineRule="auto"/>
        <w:jc w:val="both"/>
        <w:rPr>
          <w:rFonts w:ascii="Arial" w:hAnsi="Arial" w:cs="Arial"/>
          <w:noProof/>
          <w:lang w:val="fr-CA"/>
        </w:rPr>
      </w:pPr>
    </w:p>
    <w:p w14:paraId="67390F7F"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 xml:space="preserve">4 new grievances (3 sick leave and 1 acomodation ) / 4 nouveaux griefs (3 congé de maladie et 1 pour une accomodation) </w:t>
      </w:r>
    </w:p>
    <w:p w14:paraId="13147233"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1 hearing scheduled / 1 audience mise a l’horaire.</w:t>
      </w:r>
    </w:p>
    <w:p w14:paraId="126DDA0F"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 xml:space="preserve">1 hearing done / 1 audience fait </w:t>
      </w:r>
    </w:p>
    <w:p w14:paraId="1B532886"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0 grievance referred to arbitration / 0 grief renvoyé en arbitrage</w:t>
      </w:r>
    </w:p>
    <w:p w14:paraId="6046638F"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4 grievances resolved at arbitration via MOS / 4 griefs résolus a l’arbitrage avec des ententes.</w:t>
      </w:r>
    </w:p>
    <w:p w14:paraId="07665EB6" w14:textId="77777777" w:rsidR="001115E7" w:rsidRPr="001115E7" w:rsidRDefault="001115E7" w:rsidP="001115E7">
      <w:pPr>
        <w:spacing w:after="0" w:line="240" w:lineRule="auto"/>
        <w:jc w:val="both"/>
        <w:rPr>
          <w:rFonts w:ascii="Arial" w:hAnsi="Arial" w:cs="Arial"/>
          <w:noProof/>
          <w:lang w:val="fr-CA"/>
        </w:rPr>
      </w:pPr>
    </w:p>
    <w:p w14:paraId="7D4C25F5" w14:textId="77777777" w:rsidR="001115E7" w:rsidRPr="001115E7" w:rsidRDefault="001115E7" w:rsidP="001115E7">
      <w:pPr>
        <w:spacing w:after="0" w:line="240" w:lineRule="auto"/>
        <w:jc w:val="both"/>
        <w:rPr>
          <w:rFonts w:ascii="Arial" w:hAnsi="Arial" w:cs="Arial"/>
          <w:noProof/>
          <w:lang w:val="fr-CA"/>
        </w:rPr>
      </w:pPr>
    </w:p>
    <w:p w14:paraId="6D5930E5" w14:textId="77777777" w:rsidR="001115E7" w:rsidRPr="001115E7" w:rsidRDefault="001115E7" w:rsidP="001115E7">
      <w:pPr>
        <w:spacing w:after="0" w:line="240" w:lineRule="auto"/>
        <w:jc w:val="both"/>
        <w:rPr>
          <w:rFonts w:ascii="Arial" w:hAnsi="Arial" w:cs="Arial"/>
          <w:b/>
          <w:noProof/>
          <w:u w:val="single"/>
          <w:lang w:val="fr-CA"/>
        </w:rPr>
      </w:pPr>
      <w:r w:rsidRPr="001115E7">
        <w:rPr>
          <w:rFonts w:ascii="Arial" w:hAnsi="Arial" w:cs="Arial"/>
          <w:b/>
          <w:noProof/>
          <w:u w:val="single"/>
          <w:lang w:val="fr-CA"/>
        </w:rPr>
        <w:t>Québec</w:t>
      </w:r>
    </w:p>
    <w:p w14:paraId="03FA1AC1" w14:textId="77777777" w:rsidR="001115E7" w:rsidRPr="001115E7" w:rsidRDefault="001115E7" w:rsidP="001115E7">
      <w:pPr>
        <w:spacing w:after="0" w:line="240" w:lineRule="auto"/>
        <w:jc w:val="both"/>
        <w:rPr>
          <w:rFonts w:ascii="Arial" w:hAnsi="Arial" w:cs="Arial"/>
          <w:noProof/>
          <w:lang w:val="fr-CA"/>
        </w:rPr>
      </w:pPr>
    </w:p>
    <w:p w14:paraId="2CE10DEB" w14:textId="77777777" w:rsidR="001115E7" w:rsidRPr="001115E7" w:rsidRDefault="001115E7" w:rsidP="001115E7">
      <w:pPr>
        <w:spacing w:after="0" w:line="240" w:lineRule="auto"/>
        <w:jc w:val="both"/>
        <w:rPr>
          <w:rFonts w:ascii="Arial" w:hAnsi="Arial" w:cs="Arial"/>
          <w:b/>
          <w:noProof/>
          <w:lang w:val="fr-CA"/>
        </w:rPr>
      </w:pPr>
      <w:r w:rsidRPr="001115E7">
        <w:rPr>
          <w:rFonts w:ascii="Arial" w:hAnsi="Arial" w:cs="Arial"/>
          <w:b/>
          <w:noProof/>
          <w:lang w:val="fr-CA"/>
        </w:rPr>
        <w:t>Corporation du Fort St-Jean:</w:t>
      </w:r>
    </w:p>
    <w:p w14:paraId="7E2A319C"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0 new grievance at level 2 / 0 nouveaux griefs au niveau 2</w:t>
      </w:r>
    </w:p>
    <w:p w14:paraId="33BE32E5"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0 hearing scheduled because the local is in bargainng. / 0 audience mise a l’horaire car le local es ten négo.</w:t>
      </w:r>
    </w:p>
    <w:p w14:paraId="22B35389"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 xml:space="preserve">0 hearing done / 0 audience fait </w:t>
      </w:r>
    </w:p>
    <w:p w14:paraId="5498682A"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0 grievance referred to arbitration / 0 grief renvoyé en arbitrage</w:t>
      </w:r>
    </w:p>
    <w:p w14:paraId="75E0F257"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18 grievances resolved as part of the joint effort by the UNDE-LRO and the PSAC negotiator / 18 griefs résolus dans un effort conjoint du ART de l’UEDN et du négotiateur de l’AFPC</w:t>
      </w:r>
    </w:p>
    <w:p w14:paraId="7C621ED9" w14:textId="420740EA" w:rsidR="001115E7" w:rsidRPr="001115E7" w:rsidRDefault="001115E7" w:rsidP="001115E7">
      <w:pPr>
        <w:spacing w:after="0" w:line="240" w:lineRule="auto"/>
        <w:rPr>
          <w:rFonts w:ascii="Arial" w:hAnsi="Arial" w:cs="Arial"/>
          <w:noProof/>
          <w:lang w:val="en-CA"/>
        </w:rPr>
      </w:pPr>
      <w:bookmarkStart w:id="0" w:name="_Hlk118287219"/>
      <w:r w:rsidRPr="001115E7">
        <w:rPr>
          <w:rFonts w:ascii="Arial" w:hAnsi="Arial" w:cs="Arial"/>
          <w:noProof/>
          <w:lang w:val="fr-CA"/>
        </w:rPr>
        <w:t xml:space="preserve">3) </w:t>
      </w:r>
      <w:r w:rsidRPr="001115E7">
        <w:rPr>
          <w:rFonts w:ascii="Arial" w:hAnsi="Arial" w:cs="Arial"/>
          <w:b/>
          <w:bCs/>
          <w:noProof/>
          <w:lang w:val="fr-CA"/>
        </w:rPr>
        <w:t xml:space="preserve">Other / autre </w:t>
      </w:r>
    </w:p>
    <w:p w14:paraId="5B465348" w14:textId="77777777" w:rsidR="001115E7" w:rsidRPr="001115E7" w:rsidRDefault="001115E7" w:rsidP="001115E7">
      <w:pPr>
        <w:spacing w:after="0" w:line="240" w:lineRule="auto"/>
        <w:jc w:val="both"/>
        <w:rPr>
          <w:rFonts w:ascii="Arial" w:hAnsi="Arial" w:cs="Arial"/>
          <w:noProof/>
          <w:lang w:val="fr-CA"/>
        </w:rPr>
      </w:pPr>
    </w:p>
    <w:p w14:paraId="33F5D317" w14:textId="77777777" w:rsidR="001115E7" w:rsidRPr="001115E7" w:rsidRDefault="001115E7" w:rsidP="001115E7">
      <w:pPr>
        <w:spacing w:after="0" w:line="240" w:lineRule="auto"/>
        <w:jc w:val="both"/>
        <w:rPr>
          <w:rFonts w:ascii="Arial" w:hAnsi="Arial" w:cs="Arial"/>
          <w:noProof/>
          <w:lang w:val="fr-CA"/>
        </w:rPr>
      </w:pPr>
    </w:p>
    <w:p w14:paraId="78AFDC57"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b/>
          <w:bCs/>
          <w:noProof/>
          <w:lang w:val="fr-CA"/>
        </w:rPr>
        <w:t>NPF Alberta</w:t>
      </w:r>
      <w:r w:rsidRPr="001115E7">
        <w:rPr>
          <w:rFonts w:ascii="Arial" w:hAnsi="Arial" w:cs="Arial"/>
          <w:noProof/>
          <w:lang w:val="fr-CA"/>
        </w:rPr>
        <w:t xml:space="preserve">: </w:t>
      </w:r>
    </w:p>
    <w:p w14:paraId="0DA4DE49" w14:textId="77777777" w:rsidR="001115E7" w:rsidRPr="001115E7" w:rsidRDefault="001115E7" w:rsidP="001115E7">
      <w:pPr>
        <w:spacing w:after="0" w:line="240" w:lineRule="auto"/>
        <w:jc w:val="both"/>
        <w:rPr>
          <w:rFonts w:ascii="Arial" w:hAnsi="Arial" w:cs="Arial"/>
          <w:noProof/>
          <w:lang w:val="fr-CA"/>
        </w:rPr>
      </w:pPr>
    </w:p>
    <w:p w14:paraId="08F0408F"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4 grievances sent to PSAC for referral to arbitration / 4 griefs envoyé à l’AFPC pour un renvoi a l’arbitrage.</w:t>
      </w:r>
    </w:p>
    <w:p w14:paraId="03E95D9C"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4 grievances referred to arbitration / 4 griefs renvoyé en arbitrage.</w:t>
      </w:r>
    </w:p>
    <w:p w14:paraId="2AB8CADE" w14:textId="77777777" w:rsidR="001115E7" w:rsidRPr="001115E7" w:rsidRDefault="001115E7" w:rsidP="001115E7">
      <w:pPr>
        <w:spacing w:after="0" w:line="240" w:lineRule="auto"/>
        <w:jc w:val="both"/>
        <w:rPr>
          <w:rFonts w:ascii="Arial" w:hAnsi="Arial" w:cs="Arial"/>
          <w:noProof/>
          <w:lang w:val="fr-CA"/>
        </w:rPr>
      </w:pPr>
    </w:p>
    <w:p w14:paraId="0E4B6C09" w14:textId="77777777" w:rsidR="001115E7" w:rsidRPr="001115E7" w:rsidRDefault="001115E7" w:rsidP="001115E7">
      <w:pPr>
        <w:spacing w:after="0" w:line="240" w:lineRule="auto"/>
        <w:jc w:val="both"/>
        <w:rPr>
          <w:rFonts w:ascii="Arial" w:hAnsi="Arial" w:cs="Arial"/>
          <w:noProof/>
          <w:lang w:val="fr-CA"/>
        </w:rPr>
      </w:pPr>
    </w:p>
    <w:p w14:paraId="7E7C5062"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b/>
          <w:bCs/>
          <w:noProof/>
          <w:lang w:val="fr-CA"/>
        </w:rPr>
        <w:t>NPF Ottawa</w:t>
      </w:r>
      <w:r w:rsidRPr="001115E7">
        <w:rPr>
          <w:rFonts w:ascii="Arial" w:hAnsi="Arial" w:cs="Arial"/>
          <w:noProof/>
          <w:lang w:val="fr-CA"/>
        </w:rPr>
        <w:t xml:space="preserve"> : </w:t>
      </w:r>
    </w:p>
    <w:p w14:paraId="0224CBDF" w14:textId="77777777" w:rsidR="001115E7" w:rsidRPr="001115E7" w:rsidRDefault="001115E7" w:rsidP="001115E7">
      <w:pPr>
        <w:spacing w:after="0" w:line="240" w:lineRule="auto"/>
        <w:jc w:val="both"/>
        <w:rPr>
          <w:rFonts w:ascii="Arial" w:hAnsi="Arial" w:cs="Arial"/>
          <w:noProof/>
          <w:lang w:val="fr-CA"/>
        </w:rPr>
      </w:pPr>
    </w:p>
    <w:p w14:paraId="58ADDEAF" w14:textId="77777777" w:rsidR="001115E7" w:rsidRPr="001115E7" w:rsidRDefault="001115E7" w:rsidP="001115E7">
      <w:pPr>
        <w:spacing w:after="0" w:line="240" w:lineRule="auto"/>
        <w:jc w:val="both"/>
        <w:rPr>
          <w:rFonts w:ascii="Arial" w:hAnsi="Arial" w:cs="Arial"/>
          <w:noProof/>
          <w:lang w:val="fr-CA"/>
        </w:rPr>
      </w:pPr>
    </w:p>
    <w:p w14:paraId="2144D404"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1 new grievance at 3</w:t>
      </w:r>
      <w:r w:rsidRPr="001115E7">
        <w:rPr>
          <w:rFonts w:ascii="Arial" w:hAnsi="Arial" w:cs="Arial"/>
          <w:noProof/>
          <w:vertAlign w:val="superscript"/>
          <w:lang w:val="fr-CA"/>
        </w:rPr>
        <w:t>rd</w:t>
      </w:r>
      <w:r w:rsidRPr="001115E7">
        <w:rPr>
          <w:rFonts w:ascii="Arial" w:hAnsi="Arial" w:cs="Arial"/>
          <w:noProof/>
          <w:lang w:val="fr-CA"/>
        </w:rPr>
        <w:t xml:space="preserve"> level (union leave to attend a hearing) / 1 nouveau grief au palier 3 (congé syndical pour audience de grief).</w:t>
      </w:r>
    </w:p>
    <w:p w14:paraId="68867245"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1 hearing scheduled (1 grievance) / 1 audience mise a l’horaire (1 grief).</w:t>
      </w:r>
    </w:p>
    <w:p w14:paraId="08DAB296"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1 hearing done (1 grievance) / 1 audience fait (1 grief).</w:t>
      </w:r>
    </w:p>
    <w:p w14:paraId="4901DF16"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2 grievances referred to arbitration / 2 griefs renvoyé en arbitrage.</w:t>
      </w:r>
    </w:p>
    <w:p w14:paraId="67D82A7A"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1 grievance sent to PSAC for referral to arbitration / 1 grief envoyé a l’AFPC pour un renvoi a l’arbitrage.</w:t>
      </w:r>
    </w:p>
    <w:p w14:paraId="6AE28234" w14:textId="77777777" w:rsidR="001115E7" w:rsidRPr="001115E7" w:rsidRDefault="001115E7" w:rsidP="001115E7">
      <w:pPr>
        <w:spacing w:after="0" w:line="240" w:lineRule="auto"/>
        <w:jc w:val="both"/>
        <w:rPr>
          <w:rFonts w:ascii="Arial" w:hAnsi="Arial" w:cs="Arial"/>
          <w:noProof/>
          <w:lang w:val="en-CA"/>
        </w:rPr>
      </w:pPr>
    </w:p>
    <w:p w14:paraId="0EA9F6B6" w14:textId="77777777" w:rsidR="001115E7" w:rsidRPr="001115E7" w:rsidRDefault="001115E7" w:rsidP="001115E7">
      <w:pPr>
        <w:spacing w:after="0" w:line="240" w:lineRule="auto"/>
        <w:jc w:val="both"/>
        <w:rPr>
          <w:rFonts w:ascii="Arial" w:hAnsi="Arial" w:cs="Arial"/>
          <w:noProof/>
          <w:lang w:val="en-CA"/>
        </w:rPr>
      </w:pPr>
    </w:p>
    <w:p w14:paraId="296A544C"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b/>
          <w:bCs/>
          <w:noProof/>
          <w:lang w:val="fr-CA"/>
        </w:rPr>
        <w:t>NPF Valcartier</w:t>
      </w:r>
      <w:r w:rsidRPr="001115E7">
        <w:rPr>
          <w:rFonts w:ascii="Arial" w:hAnsi="Arial" w:cs="Arial"/>
          <w:noProof/>
          <w:lang w:val="fr-CA"/>
        </w:rPr>
        <w:t xml:space="preserve">: </w:t>
      </w:r>
    </w:p>
    <w:p w14:paraId="6F30B994" w14:textId="77777777" w:rsidR="001115E7" w:rsidRPr="001115E7" w:rsidRDefault="001115E7" w:rsidP="001115E7">
      <w:pPr>
        <w:spacing w:after="0" w:line="240" w:lineRule="auto"/>
        <w:jc w:val="both"/>
        <w:rPr>
          <w:rFonts w:ascii="Arial" w:hAnsi="Arial" w:cs="Arial"/>
          <w:noProof/>
          <w:lang w:val="fr-CA"/>
        </w:rPr>
      </w:pPr>
    </w:p>
    <w:p w14:paraId="3B4C5807" w14:textId="77777777" w:rsidR="001115E7" w:rsidRPr="001115E7" w:rsidRDefault="001115E7" w:rsidP="001115E7">
      <w:pPr>
        <w:spacing w:after="0" w:line="240" w:lineRule="auto"/>
        <w:jc w:val="both"/>
        <w:rPr>
          <w:rFonts w:ascii="Arial" w:hAnsi="Arial" w:cs="Arial"/>
          <w:noProof/>
          <w:lang w:val="fr-CA"/>
        </w:rPr>
      </w:pPr>
    </w:p>
    <w:p w14:paraId="7AD9E8B8"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0 new grievance at 3</w:t>
      </w:r>
      <w:r w:rsidRPr="001115E7">
        <w:rPr>
          <w:rFonts w:ascii="Arial" w:hAnsi="Arial" w:cs="Arial"/>
          <w:noProof/>
          <w:vertAlign w:val="superscript"/>
          <w:lang w:val="fr-CA"/>
        </w:rPr>
        <w:t>rd</w:t>
      </w:r>
      <w:r w:rsidRPr="001115E7">
        <w:rPr>
          <w:rFonts w:ascii="Arial" w:hAnsi="Arial" w:cs="Arial"/>
          <w:noProof/>
          <w:lang w:val="fr-CA"/>
        </w:rPr>
        <w:t xml:space="preserve"> level / 0 nouveau grief au palier 3.</w:t>
      </w:r>
    </w:p>
    <w:p w14:paraId="14C1D56E"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1 hearing scheduled / 1 audience mise a l’horaire.</w:t>
      </w:r>
    </w:p>
    <w:p w14:paraId="6B2596BA"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1 hearing done / 1 audience fait.</w:t>
      </w:r>
    </w:p>
    <w:p w14:paraId="1C145F80"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1 grievance referred to arbitration / 1 grief renvoyé en arbitrage</w:t>
      </w:r>
    </w:p>
    <w:p w14:paraId="54A063C7"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1 grievance sent to PSAC for referral to arbitration / 1 grief envoyé a l’AFPC pour un renvoi a l’arbitrage.</w:t>
      </w:r>
    </w:p>
    <w:p w14:paraId="28209E90" w14:textId="77777777" w:rsidR="001115E7" w:rsidRPr="001115E7" w:rsidRDefault="001115E7" w:rsidP="001115E7">
      <w:pPr>
        <w:spacing w:after="0" w:line="240" w:lineRule="auto"/>
        <w:jc w:val="both"/>
        <w:rPr>
          <w:rFonts w:ascii="Arial" w:hAnsi="Arial" w:cs="Arial"/>
          <w:noProof/>
          <w:lang w:val="en-CA"/>
        </w:rPr>
      </w:pPr>
    </w:p>
    <w:p w14:paraId="066FC8EB" w14:textId="77777777" w:rsidR="001115E7" w:rsidRPr="001115E7" w:rsidRDefault="001115E7" w:rsidP="001115E7">
      <w:pPr>
        <w:spacing w:after="0" w:line="240" w:lineRule="auto"/>
        <w:jc w:val="both"/>
        <w:rPr>
          <w:rFonts w:ascii="Arial" w:hAnsi="Arial" w:cs="Arial"/>
          <w:noProof/>
          <w:lang w:val="en-CA"/>
        </w:rPr>
      </w:pPr>
    </w:p>
    <w:p w14:paraId="097B813E"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b/>
          <w:bCs/>
          <w:noProof/>
          <w:lang w:val="en-CA"/>
        </w:rPr>
        <w:t>NPF St-Jean</w:t>
      </w:r>
      <w:r w:rsidRPr="001115E7">
        <w:rPr>
          <w:rFonts w:ascii="Arial" w:hAnsi="Arial" w:cs="Arial"/>
          <w:noProof/>
          <w:lang w:val="en-CA"/>
        </w:rPr>
        <w:t xml:space="preserve">: </w:t>
      </w:r>
    </w:p>
    <w:p w14:paraId="6219DEE5" w14:textId="77777777" w:rsidR="001115E7" w:rsidRPr="001115E7" w:rsidRDefault="001115E7" w:rsidP="001115E7">
      <w:pPr>
        <w:spacing w:after="0" w:line="240" w:lineRule="auto"/>
        <w:jc w:val="both"/>
        <w:rPr>
          <w:rFonts w:ascii="Arial" w:hAnsi="Arial" w:cs="Arial"/>
          <w:noProof/>
          <w:lang w:val="en-CA"/>
        </w:rPr>
      </w:pPr>
    </w:p>
    <w:p w14:paraId="1588D9F3"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0 new grievance at 3</w:t>
      </w:r>
      <w:r w:rsidRPr="001115E7">
        <w:rPr>
          <w:rFonts w:ascii="Arial" w:hAnsi="Arial" w:cs="Arial"/>
          <w:noProof/>
          <w:vertAlign w:val="superscript"/>
          <w:lang w:val="fr-CA"/>
        </w:rPr>
        <w:t>rd</w:t>
      </w:r>
      <w:r w:rsidRPr="001115E7">
        <w:rPr>
          <w:rFonts w:ascii="Arial" w:hAnsi="Arial" w:cs="Arial"/>
          <w:noProof/>
          <w:lang w:val="fr-CA"/>
        </w:rPr>
        <w:t xml:space="preserve"> level / 0 nouveau grief au palier 3.</w:t>
      </w:r>
    </w:p>
    <w:p w14:paraId="3E1E0230"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0 hearing scheduled / audience mise a l’horaire.</w:t>
      </w:r>
    </w:p>
    <w:p w14:paraId="2046CD25"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0 hearing done / 0 audience fait.</w:t>
      </w:r>
    </w:p>
    <w:p w14:paraId="5738D8E2"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0 grievance referred to arbitration / 0 grief renvoyé en arbitrage.</w:t>
      </w:r>
    </w:p>
    <w:p w14:paraId="3AE54B24"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1 grievance previously referred was selected for early resolution via ADR by the Board / 1 grief qui a été renvoyé dans le passé a ete selectionné pour une résolution pro-active via règlement extrajudiciaire des différends (RED).</w:t>
      </w:r>
    </w:p>
    <w:bookmarkEnd w:id="0"/>
    <w:p w14:paraId="09807348" w14:textId="77777777" w:rsidR="001115E7" w:rsidRPr="001115E7" w:rsidRDefault="001115E7" w:rsidP="001115E7">
      <w:pPr>
        <w:spacing w:after="0" w:line="240" w:lineRule="auto"/>
        <w:jc w:val="both"/>
        <w:rPr>
          <w:rFonts w:ascii="Arial" w:hAnsi="Arial" w:cs="Arial"/>
          <w:noProof/>
          <w:lang w:val="en-CA"/>
        </w:rPr>
      </w:pPr>
    </w:p>
    <w:p w14:paraId="1FD34469" w14:textId="77777777" w:rsidR="001115E7" w:rsidRPr="001115E7" w:rsidRDefault="001115E7" w:rsidP="001115E7">
      <w:pPr>
        <w:spacing w:after="0" w:line="240" w:lineRule="auto"/>
        <w:rPr>
          <w:rFonts w:ascii="Arial" w:hAnsi="Arial" w:cs="Arial"/>
          <w:noProof/>
          <w:lang w:val="en-CA"/>
        </w:rPr>
      </w:pPr>
      <w:r w:rsidRPr="001115E7">
        <w:rPr>
          <w:rFonts w:ascii="Arial" w:hAnsi="Arial" w:cs="Arial"/>
          <w:noProof/>
          <w:lang w:val="en-CA"/>
        </w:rPr>
        <w:br w:type="page"/>
      </w:r>
    </w:p>
    <w:p w14:paraId="06F42CEA" w14:textId="77777777" w:rsidR="001115E7" w:rsidRPr="001115E7" w:rsidRDefault="001115E7" w:rsidP="001115E7">
      <w:pPr>
        <w:spacing w:after="0" w:line="240" w:lineRule="auto"/>
        <w:jc w:val="both"/>
        <w:rPr>
          <w:rFonts w:ascii="Arial" w:hAnsi="Arial" w:cs="Arial"/>
          <w:noProof/>
          <w:lang w:val="en-CA"/>
        </w:rPr>
      </w:pPr>
    </w:p>
    <w:p w14:paraId="606BCC65" w14:textId="77777777" w:rsidR="001115E7" w:rsidRPr="001115E7" w:rsidRDefault="001115E7" w:rsidP="001115E7">
      <w:pPr>
        <w:spacing w:after="0" w:line="240" w:lineRule="auto"/>
        <w:jc w:val="both"/>
        <w:rPr>
          <w:rFonts w:ascii="Arial" w:hAnsi="Arial" w:cs="Arial"/>
          <w:noProof/>
          <w:lang w:val="en-CA"/>
        </w:rPr>
      </w:pPr>
    </w:p>
    <w:p w14:paraId="228D3228"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b/>
          <w:bCs/>
          <w:noProof/>
          <w:lang w:val="en-CA"/>
        </w:rPr>
        <w:t>NPF Trenton</w:t>
      </w:r>
      <w:r w:rsidRPr="001115E7">
        <w:rPr>
          <w:rFonts w:ascii="Arial" w:hAnsi="Arial" w:cs="Arial"/>
          <w:noProof/>
          <w:lang w:val="en-CA"/>
        </w:rPr>
        <w:t xml:space="preserve">: </w:t>
      </w:r>
    </w:p>
    <w:p w14:paraId="1DC9FEDA" w14:textId="77777777" w:rsidR="001115E7" w:rsidRPr="001115E7" w:rsidRDefault="001115E7" w:rsidP="001115E7">
      <w:pPr>
        <w:spacing w:after="0" w:line="240" w:lineRule="auto"/>
        <w:jc w:val="both"/>
        <w:rPr>
          <w:rFonts w:ascii="Arial" w:hAnsi="Arial" w:cs="Arial"/>
          <w:noProof/>
          <w:lang w:val="en-CA"/>
        </w:rPr>
      </w:pPr>
    </w:p>
    <w:p w14:paraId="6942AE42"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1 existing grievance at 3</w:t>
      </w:r>
      <w:r w:rsidRPr="001115E7">
        <w:rPr>
          <w:rFonts w:ascii="Arial" w:hAnsi="Arial" w:cs="Arial"/>
          <w:noProof/>
          <w:vertAlign w:val="superscript"/>
          <w:lang w:val="en-CA"/>
        </w:rPr>
        <w:t>rd</w:t>
      </w:r>
      <w:r w:rsidRPr="001115E7">
        <w:rPr>
          <w:rFonts w:ascii="Arial" w:hAnsi="Arial" w:cs="Arial"/>
          <w:noProof/>
          <w:lang w:val="en-CA"/>
        </w:rPr>
        <w:t xml:space="preserve"> level (overtime and statutory day) / 1 grief existant au palier 3 (temps supplementaire et congé férier).</w:t>
      </w:r>
    </w:p>
    <w:p w14:paraId="3E241B9A"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1 new grievance at 3</w:t>
      </w:r>
      <w:r w:rsidRPr="001115E7">
        <w:rPr>
          <w:rFonts w:ascii="Arial" w:hAnsi="Arial" w:cs="Arial"/>
          <w:noProof/>
          <w:vertAlign w:val="superscript"/>
          <w:lang w:val="en-CA"/>
        </w:rPr>
        <w:t>rd</w:t>
      </w:r>
      <w:r w:rsidRPr="001115E7">
        <w:rPr>
          <w:rFonts w:ascii="Arial" w:hAnsi="Arial" w:cs="Arial"/>
          <w:noProof/>
          <w:lang w:val="en-CA"/>
        </w:rPr>
        <w:t xml:space="preserve"> level (overtime and statutory day) / 1 nouveau grief au palier 3 (temps supplementaire et congé férier).</w:t>
      </w:r>
    </w:p>
    <w:p w14:paraId="0A43C5EE"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2 hearings scheduled / 2 audiences mise a l’horaire.</w:t>
      </w:r>
    </w:p>
    <w:p w14:paraId="650CECE9"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2 hearings done / 2 audiences fait.</w:t>
      </w:r>
    </w:p>
    <w:p w14:paraId="3BE9A25A"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2 grievances referred to arbitration / 2 griefs renvoyé en arbitrage.</w:t>
      </w:r>
    </w:p>
    <w:p w14:paraId="0D062C44"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2 grievances sent to PSAC for referral to arbitration / 2 griefs envoyé a l’AFPC pour un renvoi a l’arbitrage.</w:t>
      </w:r>
    </w:p>
    <w:p w14:paraId="40DCF0D0" w14:textId="77777777" w:rsidR="001115E7" w:rsidRPr="001115E7" w:rsidRDefault="001115E7" w:rsidP="001115E7">
      <w:pPr>
        <w:spacing w:after="0" w:line="240" w:lineRule="auto"/>
        <w:jc w:val="both"/>
        <w:rPr>
          <w:rFonts w:ascii="Arial" w:hAnsi="Arial" w:cs="Arial"/>
          <w:noProof/>
          <w:lang w:val="en-CA"/>
        </w:rPr>
      </w:pPr>
    </w:p>
    <w:p w14:paraId="73B91996" w14:textId="77777777" w:rsidR="001115E7" w:rsidRPr="001115E7" w:rsidRDefault="001115E7" w:rsidP="001115E7">
      <w:pPr>
        <w:spacing w:after="0" w:line="240" w:lineRule="auto"/>
        <w:jc w:val="both"/>
        <w:rPr>
          <w:rFonts w:ascii="Arial" w:hAnsi="Arial" w:cs="Arial"/>
          <w:b/>
          <w:bCs/>
          <w:noProof/>
          <w:lang w:val="en-CA"/>
        </w:rPr>
      </w:pPr>
      <w:r w:rsidRPr="001115E7">
        <w:rPr>
          <w:rFonts w:ascii="Arial" w:hAnsi="Arial" w:cs="Arial"/>
          <w:b/>
          <w:bCs/>
          <w:noProof/>
          <w:lang w:val="en-CA"/>
        </w:rPr>
        <w:t>CSE / CST</w:t>
      </w:r>
    </w:p>
    <w:p w14:paraId="62B1B6DC" w14:textId="77777777" w:rsidR="001115E7" w:rsidRPr="001115E7" w:rsidRDefault="001115E7" w:rsidP="001115E7">
      <w:pPr>
        <w:spacing w:after="0" w:line="240" w:lineRule="auto"/>
        <w:jc w:val="both"/>
        <w:rPr>
          <w:rFonts w:ascii="Arial" w:hAnsi="Arial" w:cs="Arial"/>
          <w:noProof/>
          <w:lang w:val="en-CA"/>
        </w:rPr>
      </w:pPr>
    </w:p>
    <w:p w14:paraId="56C0FEF8"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1 NJC grievance decision received / 1 decision d’un grief du CNM a été recue.</w:t>
      </w:r>
    </w:p>
    <w:p w14:paraId="45026342" w14:textId="77777777" w:rsidR="001115E7" w:rsidRPr="001115E7" w:rsidRDefault="001115E7" w:rsidP="001115E7">
      <w:pPr>
        <w:spacing w:after="0" w:line="240" w:lineRule="auto"/>
        <w:jc w:val="both"/>
        <w:rPr>
          <w:rFonts w:ascii="Arial" w:hAnsi="Arial" w:cs="Arial"/>
          <w:noProof/>
          <w:lang w:val="en-CA"/>
        </w:rPr>
      </w:pPr>
    </w:p>
    <w:p w14:paraId="07A6BBCA"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1 NJC grievance referred to the FPSLREB / 1 grief du CNM renvoyé a la CRTESPF.</w:t>
      </w:r>
    </w:p>
    <w:p w14:paraId="227EDB93" w14:textId="77777777" w:rsidR="001115E7" w:rsidRPr="001115E7" w:rsidRDefault="001115E7" w:rsidP="001115E7">
      <w:pPr>
        <w:spacing w:after="0" w:line="240" w:lineRule="auto"/>
        <w:jc w:val="both"/>
        <w:rPr>
          <w:rFonts w:ascii="Arial" w:hAnsi="Arial" w:cs="Arial"/>
          <w:noProof/>
          <w:lang w:val="en-CA"/>
        </w:rPr>
      </w:pPr>
    </w:p>
    <w:p w14:paraId="77BA49CD"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4 referral requests for 4 grievances sent to the representation section / 4 demandes de renvoie pour 4 griefs ont été envoyé a la section de la representation de l’AFPC.</w:t>
      </w:r>
    </w:p>
    <w:p w14:paraId="40AE2E8A" w14:textId="77777777" w:rsidR="001115E7" w:rsidRPr="001115E7" w:rsidRDefault="001115E7" w:rsidP="001115E7">
      <w:pPr>
        <w:spacing w:after="0" w:line="240" w:lineRule="auto"/>
        <w:jc w:val="both"/>
        <w:rPr>
          <w:rFonts w:ascii="Arial" w:hAnsi="Arial" w:cs="Arial"/>
          <w:noProof/>
          <w:lang w:val="fr-CA"/>
        </w:rPr>
      </w:pPr>
    </w:p>
    <w:p w14:paraId="753C41B7"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17 grievances replies received from which 4 were third level replies / 17 décisions de grief recu dont 4 décision etaient de 3ième palier.</w:t>
      </w:r>
    </w:p>
    <w:p w14:paraId="23B204AA" w14:textId="77777777" w:rsidR="001115E7" w:rsidRPr="001115E7" w:rsidRDefault="001115E7" w:rsidP="001115E7">
      <w:pPr>
        <w:spacing w:after="0" w:line="240" w:lineRule="auto"/>
        <w:jc w:val="both"/>
        <w:rPr>
          <w:rFonts w:ascii="Arial" w:hAnsi="Arial" w:cs="Arial"/>
          <w:noProof/>
          <w:lang w:val="fr-CA"/>
        </w:rPr>
      </w:pPr>
    </w:p>
    <w:p w14:paraId="7F69B8E8" w14:textId="77777777" w:rsidR="001115E7" w:rsidRPr="001115E7" w:rsidRDefault="001115E7" w:rsidP="001115E7">
      <w:pPr>
        <w:spacing w:after="0" w:line="240" w:lineRule="auto"/>
        <w:jc w:val="both"/>
        <w:rPr>
          <w:rFonts w:ascii="Arial" w:hAnsi="Arial" w:cs="Arial"/>
          <w:noProof/>
          <w:lang w:val="fr-CA"/>
        </w:rPr>
      </w:pPr>
      <w:r w:rsidRPr="001115E7">
        <w:rPr>
          <w:rFonts w:ascii="Arial" w:hAnsi="Arial" w:cs="Arial"/>
          <w:noProof/>
          <w:lang w:val="fr-CA"/>
        </w:rPr>
        <w:t>3 hearings held from which 1 was a 3</w:t>
      </w:r>
      <w:r w:rsidRPr="001115E7">
        <w:rPr>
          <w:rFonts w:ascii="Arial" w:hAnsi="Arial" w:cs="Arial"/>
          <w:noProof/>
          <w:vertAlign w:val="superscript"/>
          <w:lang w:val="fr-CA"/>
        </w:rPr>
        <w:t>rd</w:t>
      </w:r>
      <w:r w:rsidRPr="001115E7">
        <w:rPr>
          <w:rFonts w:ascii="Arial" w:hAnsi="Arial" w:cs="Arial"/>
          <w:noProof/>
          <w:lang w:val="fr-CA"/>
        </w:rPr>
        <w:t xml:space="preserve"> level hearing (17 grievances total) / 3 audiences tenues don’t 1 audience etait de 3ième palier (17 griefs total)</w:t>
      </w:r>
    </w:p>
    <w:p w14:paraId="15E7A39B" w14:textId="77777777" w:rsidR="001115E7" w:rsidRPr="001115E7" w:rsidRDefault="001115E7" w:rsidP="001115E7">
      <w:pPr>
        <w:spacing w:after="0" w:line="240" w:lineRule="auto"/>
        <w:jc w:val="both"/>
        <w:rPr>
          <w:rFonts w:ascii="Arial" w:hAnsi="Arial" w:cs="Arial"/>
          <w:noProof/>
          <w:lang w:val="fr-CA"/>
        </w:rPr>
      </w:pPr>
    </w:p>
    <w:p w14:paraId="727C2694" w14:textId="77777777" w:rsidR="001115E7" w:rsidRPr="001115E7" w:rsidRDefault="001115E7" w:rsidP="001115E7">
      <w:pPr>
        <w:spacing w:after="0" w:line="240" w:lineRule="auto"/>
        <w:jc w:val="both"/>
        <w:rPr>
          <w:rFonts w:ascii="Arial" w:hAnsi="Arial" w:cs="Arial"/>
          <w:noProof/>
          <w:lang w:val="en-CA"/>
        </w:rPr>
      </w:pPr>
      <w:r w:rsidRPr="001115E7">
        <w:rPr>
          <w:rFonts w:ascii="Arial" w:hAnsi="Arial" w:cs="Arial"/>
          <w:noProof/>
          <w:lang w:val="en-CA"/>
        </w:rPr>
        <w:t>1 hearing (6 grievances) scheduled for April 2024 / 1 audience (6 griefs) mise a l’horaire pour le mois d’avril 2024.</w:t>
      </w:r>
    </w:p>
    <w:p w14:paraId="3D9CA13F" w14:textId="77777777" w:rsidR="003B7869" w:rsidRDefault="003B7869" w:rsidP="003B7869">
      <w:pPr>
        <w:spacing w:after="0" w:line="240" w:lineRule="auto"/>
        <w:rPr>
          <w:b/>
          <w:bCs/>
          <w:sz w:val="24"/>
          <w:szCs w:val="24"/>
          <w:u w:val="single"/>
          <w:lang w:val="en-CA"/>
        </w:rPr>
      </w:pPr>
    </w:p>
    <w:p w14:paraId="4418EDD7" w14:textId="77777777" w:rsidR="00F5630A" w:rsidRDefault="00F5630A" w:rsidP="003B7869">
      <w:pPr>
        <w:spacing w:after="0" w:line="240" w:lineRule="auto"/>
        <w:rPr>
          <w:b/>
          <w:bCs/>
          <w:sz w:val="24"/>
          <w:szCs w:val="24"/>
          <w:u w:val="single"/>
          <w:lang w:val="en-CA"/>
        </w:rPr>
      </w:pPr>
    </w:p>
    <w:p w14:paraId="136C497C" w14:textId="02014F93" w:rsidR="003B7869" w:rsidRDefault="003B7869" w:rsidP="003B7869">
      <w:pPr>
        <w:spacing w:after="0" w:line="240" w:lineRule="auto"/>
        <w:rPr>
          <w:b/>
          <w:bCs/>
          <w:sz w:val="24"/>
          <w:szCs w:val="24"/>
          <w:u w:val="single"/>
          <w:lang w:val="fr-CA"/>
        </w:rPr>
      </w:pPr>
      <w:r w:rsidRPr="003B7869">
        <w:rPr>
          <w:b/>
          <w:bCs/>
          <w:sz w:val="24"/>
          <w:szCs w:val="24"/>
          <w:u w:val="single"/>
          <w:lang w:val="fr-CA"/>
        </w:rPr>
        <w:t>Marie-Claude Chapman</w:t>
      </w:r>
      <w:r w:rsidRPr="003B7869">
        <w:rPr>
          <w:b/>
          <w:bCs/>
          <w:sz w:val="24"/>
          <w:szCs w:val="24"/>
          <w:u w:val="single"/>
          <w:lang w:val="fr-CA"/>
        </w:rPr>
        <w:t xml:space="preserve"> – LRO </w:t>
      </w:r>
      <w:r w:rsidRPr="003B7869">
        <w:rPr>
          <w:b/>
          <w:bCs/>
          <w:sz w:val="24"/>
          <w:szCs w:val="24"/>
          <w:u w:val="single"/>
          <w:lang w:val="fr-CA"/>
        </w:rPr>
        <w:t>QC</w:t>
      </w:r>
      <w:r>
        <w:rPr>
          <w:b/>
          <w:bCs/>
          <w:sz w:val="24"/>
          <w:szCs w:val="24"/>
          <w:u w:val="single"/>
          <w:lang w:val="fr-CA"/>
        </w:rPr>
        <w:t>, Manitoba &amp; Saskatchewan</w:t>
      </w:r>
    </w:p>
    <w:p w14:paraId="1B1B12E5" w14:textId="77777777" w:rsidR="003B7869" w:rsidRDefault="003B7869" w:rsidP="003B7869">
      <w:pPr>
        <w:spacing w:after="0" w:line="240" w:lineRule="auto"/>
        <w:rPr>
          <w:b/>
          <w:bCs/>
          <w:sz w:val="24"/>
          <w:szCs w:val="24"/>
          <w:u w:val="single"/>
          <w:lang w:val="fr-CA"/>
        </w:rPr>
      </w:pPr>
    </w:p>
    <w:p w14:paraId="0CE48AB3" w14:textId="77777777" w:rsidR="00F5630A" w:rsidRPr="00F5630A" w:rsidRDefault="00F5630A" w:rsidP="00F5630A">
      <w:pPr>
        <w:spacing w:after="160" w:line="259" w:lineRule="auto"/>
        <w:jc w:val="both"/>
        <w:rPr>
          <w:rFonts w:asciiTheme="minorHAnsi" w:eastAsiaTheme="minorHAnsi" w:hAnsiTheme="minorHAnsi" w:cstheme="minorBidi"/>
        </w:rPr>
      </w:pPr>
      <w:r w:rsidRPr="00F5630A">
        <w:rPr>
          <w:rFonts w:asciiTheme="minorHAnsi" w:eastAsiaTheme="minorHAnsi" w:hAnsiTheme="minorHAnsi" w:cstheme="minorBidi"/>
        </w:rPr>
        <w:t xml:space="preserve">During the period covered by this report, I continued to be very solicited for information, </w:t>
      </w:r>
      <w:proofErr w:type="gramStart"/>
      <w:r w:rsidRPr="00F5630A">
        <w:rPr>
          <w:rFonts w:asciiTheme="minorHAnsi" w:eastAsiaTheme="minorHAnsi" w:hAnsiTheme="minorHAnsi" w:cstheme="minorBidi"/>
        </w:rPr>
        <w:t>guidance</w:t>
      </w:r>
      <w:proofErr w:type="gramEnd"/>
      <w:r w:rsidRPr="00F5630A">
        <w:rPr>
          <w:rFonts w:asciiTheme="minorHAnsi" w:eastAsiaTheme="minorHAnsi" w:hAnsiTheme="minorHAnsi" w:cstheme="minorBidi"/>
        </w:rPr>
        <w:t xml:space="preserve"> or advice on interpretations of collective agreement articles, on grievance wording for various types of grievances as well as follow-ups about ongoing files.</w:t>
      </w:r>
    </w:p>
    <w:p w14:paraId="36A9BF6F" w14:textId="77777777" w:rsidR="00F5630A" w:rsidRPr="00F5630A" w:rsidRDefault="00F5630A" w:rsidP="00F5630A">
      <w:pPr>
        <w:spacing w:after="160" w:line="259" w:lineRule="auto"/>
        <w:jc w:val="both"/>
        <w:rPr>
          <w:rFonts w:asciiTheme="minorHAnsi" w:eastAsiaTheme="minorHAnsi" w:hAnsiTheme="minorHAnsi" w:cstheme="minorBidi"/>
        </w:rPr>
      </w:pPr>
      <w:r w:rsidRPr="00F5630A">
        <w:rPr>
          <w:rFonts w:asciiTheme="minorHAnsi" w:eastAsiaTheme="minorHAnsi" w:hAnsiTheme="minorHAnsi" w:cstheme="minorBidi"/>
        </w:rPr>
        <w:t xml:space="preserve">In August 2023, I went to the UNDE Triennial Convection in St-John’s, NF as a staff resource for the Bylaws Committee. In addition to being able to contribute to the work required for the Component’s Convention, it was a great opportunity to meet the Regional VPs, some of the local representatives, as well as members, face to face.  </w:t>
      </w:r>
    </w:p>
    <w:p w14:paraId="2921C6F7" w14:textId="77777777" w:rsidR="00F5630A" w:rsidRPr="00F5630A" w:rsidRDefault="00F5630A" w:rsidP="00F5630A">
      <w:pPr>
        <w:spacing w:after="160" w:line="259" w:lineRule="auto"/>
        <w:jc w:val="both"/>
        <w:rPr>
          <w:rFonts w:asciiTheme="minorHAnsi" w:eastAsiaTheme="minorHAnsi" w:hAnsiTheme="minorHAnsi" w:cstheme="minorBidi"/>
        </w:rPr>
      </w:pPr>
      <w:r w:rsidRPr="00F5630A">
        <w:rPr>
          <w:rFonts w:asciiTheme="minorHAnsi" w:eastAsiaTheme="minorHAnsi" w:hAnsiTheme="minorHAnsi" w:cstheme="minorBidi"/>
        </w:rPr>
        <w:t>Delays to schedule grievance hearings and receive 3</w:t>
      </w:r>
      <w:r w:rsidRPr="00F5630A">
        <w:rPr>
          <w:rFonts w:asciiTheme="minorHAnsi" w:eastAsiaTheme="minorHAnsi" w:hAnsiTheme="minorHAnsi" w:cstheme="minorBidi"/>
          <w:vertAlign w:val="superscript"/>
        </w:rPr>
        <w:t>rd</w:t>
      </w:r>
      <w:r w:rsidRPr="00F5630A">
        <w:rPr>
          <w:rFonts w:asciiTheme="minorHAnsi" w:eastAsiaTheme="minorHAnsi" w:hAnsiTheme="minorHAnsi" w:cstheme="minorBidi"/>
        </w:rPr>
        <w:t xml:space="preserve"> level responses from the employer have been even longer since the last report. UNDE has communicated our concerns to </w:t>
      </w:r>
      <w:proofErr w:type="gramStart"/>
      <w:r w:rsidRPr="00F5630A">
        <w:rPr>
          <w:rFonts w:asciiTheme="minorHAnsi" w:eastAsiaTheme="minorHAnsi" w:hAnsiTheme="minorHAnsi" w:cstheme="minorBidi"/>
        </w:rPr>
        <w:t>DND</w:t>
      </w:r>
      <w:proofErr w:type="gramEnd"/>
      <w:r w:rsidRPr="00F5630A">
        <w:rPr>
          <w:rFonts w:asciiTheme="minorHAnsi" w:eastAsiaTheme="minorHAnsi" w:hAnsiTheme="minorHAnsi" w:cstheme="minorBidi"/>
        </w:rPr>
        <w:t xml:space="preserve"> and we were told to inform the employer of any priority grievances we want to present so that it may be scheduled as soon as possible. </w:t>
      </w:r>
    </w:p>
    <w:p w14:paraId="0FDAA9B5" w14:textId="77777777" w:rsidR="00F5630A" w:rsidRPr="00F5630A" w:rsidRDefault="00F5630A" w:rsidP="00F5630A">
      <w:pPr>
        <w:spacing w:after="160" w:line="259" w:lineRule="auto"/>
        <w:jc w:val="both"/>
        <w:rPr>
          <w:rFonts w:asciiTheme="minorHAnsi" w:eastAsiaTheme="minorHAnsi" w:hAnsiTheme="minorHAnsi" w:cstheme="minorBidi"/>
        </w:rPr>
      </w:pPr>
      <w:r w:rsidRPr="00F5630A">
        <w:rPr>
          <w:rFonts w:asciiTheme="minorHAnsi" w:eastAsiaTheme="minorHAnsi" w:hAnsiTheme="minorHAnsi" w:cstheme="minorBidi"/>
        </w:rPr>
        <w:t xml:space="preserve">18 grievances have been presented at </w:t>
      </w:r>
      <w:proofErr w:type="gramStart"/>
      <w:r w:rsidRPr="00F5630A">
        <w:rPr>
          <w:rFonts w:asciiTheme="minorHAnsi" w:eastAsiaTheme="minorHAnsi" w:hAnsiTheme="minorHAnsi" w:cstheme="minorBidi"/>
        </w:rPr>
        <w:t>3</w:t>
      </w:r>
      <w:r w:rsidRPr="00F5630A">
        <w:rPr>
          <w:rFonts w:asciiTheme="minorHAnsi" w:eastAsiaTheme="minorHAnsi" w:hAnsiTheme="minorHAnsi" w:cstheme="minorBidi"/>
          <w:vertAlign w:val="superscript"/>
        </w:rPr>
        <w:t>rd</w:t>
      </w:r>
      <w:proofErr w:type="gramEnd"/>
      <w:r w:rsidRPr="00F5630A">
        <w:rPr>
          <w:rFonts w:asciiTheme="minorHAnsi" w:eastAsiaTheme="minorHAnsi" w:hAnsiTheme="minorHAnsi" w:cstheme="minorBidi"/>
        </w:rPr>
        <w:t xml:space="preserve"> level upon submitting this report. This number is lower than I was planning due to lack of availability on the employer’s part. Thus, requests to present a total of 12 grievances are currently pending. </w:t>
      </w:r>
    </w:p>
    <w:p w14:paraId="52AD2C2A" w14:textId="77777777" w:rsidR="00F5630A" w:rsidRPr="00F5630A" w:rsidRDefault="00F5630A" w:rsidP="00F5630A">
      <w:pPr>
        <w:spacing w:after="160" w:line="259" w:lineRule="auto"/>
        <w:jc w:val="both"/>
        <w:rPr>
          <w:rFonts w:asciiTheme="minorHAnsi" w:eastAsiaTheme="minorHAnsi" w:hAnsiTheme="minorHAnsi" w:cstheme="minorBidi"/>
        </w:rPr>
      </w:pPr>
      <w:r w:rsidRPr="00F5630A">
        <w:rPr>
          <w:rFonts w:asciiTheme="minorHAnsi" w:eastAsiaTheme="minorHAnsi" w:hAnsiTheme="minorHAnsi" w:cstheme="minorBidi"/>
        </w:rPr>
        <w:t xml:space="preserve">As usual, during the last few months, I consulted with local representatives and/or members on several active grievances to be presented and have been gathering information, doing </w:t>
      </w:r>
      <w:proofErr w:type="gramStart"/>
      <w:r w:rsidRPr="00F5630A">
        <w:rPr>
          <w:rFonts w:asciiTheme="minorHAnsi" w:eastAsiaTheme="minorHAnsi" w:hAnsiTheme="minorHAnsi" w:cstheme="minorBidi"/>
        </w:rPr>
        <w:t>research</w:t>
      </w:r>
      <w:proofErr w:type="gramEnd"/>
      <w:r w:rsidRPr="00F5630A">
        <w:rPr>
          <w:rFonts w:asciiTheme="minorHAnsi" w:eastAsiaTheme="minorHAnsi" w:hAnsiTheme="minorHAnsi" w:cstheme="minorBidi"/>
        </w:rPr>
        <w:t xml:space="preserve"> and preparing drafts of presentations (arguments) for outstanding grievances. As such, a good amount of time is spent per week on the phone or in Teams meetings, as well as sharing information via email. </w:t>
      </w:r>
    </w:p>
    <w:p w14:paraId="588435ED" w14:textId="77777777" w:rsidR="00F5630A" w:rsidRPr="00F5630A" w:rsidRDefault="00F5630A" w:rsidP="00F5630A">
      <w:pPr>
        <w:spacing w:after="160" w:line="259" w:lineRule="auto"/>
        <w:jc w:val="both"/>
        <w:rPr>
          <w:rFonts w:asciiTheme="minorHAnsi" w:eastAsiaTheme="minorHAnsi" w:hAnsiTheme="minorHAnsi" w:cstheme="minorBidi"/>
        </w:rPr>
      </w:pPr>
      <w:r w:rsidRPr="00F5630A">
        <w:rPr>
          <w:rFonts w:asciiTheme="minorHAnsi" w:eastAsiaTheme="minorHAnsi" w:hAnsiTheme="minorHAnsi" w:cstheme="minorBidi"/>
        </w:rPr>
        <w:lastRenderedPageBreak/>
        <w:t xml:space="preserve">This does not account for consultations/discussions with local representatives and/or members on various other issues such as workplace violence complaints, duty to accommodate process, medical retirement, DI process and appeals, conflict of interest, investigation process, as well as several other topics. </w:t>
      </w:r>
    </w:p>
    <w:p w14:paraId="6315A9CD" w14:textId="77777777" w:rsidR="00F5630A" w:rsidRPr="00F5630A" w:rsidRDefault="00F5630A" w:rsidP="00F5630A">
      <w:pPr>
        <w:spacing w:after="160" w:line="259" w:lineRule="auto"/>
        <w:jc w:val="both"/>
        <w:rPr>
          <w:rFonts w:asciiTheme="minorHAnsi" w:eastAsiaTheme="minorHAnsi" w:hAnsiTheme="minorHAnsi" w:cstheme="minorBidi"/>
        </w:rPr>
      </w:pPr>
      <w:r w:rsidRPr="00F5630A">
        <w:rPr>
          <w:rFonts w:asciiTheme="minorHAnsi" w:eastAsiaTheme="minorHAnsi" w:hAnsiTheme="minorHAnsi" w:cstheme="minorBidi"/>
        </w:rPr>
        <w:t>Since my last report, I received approximately 94 additional grievance files. 77 files came from the Quebec Region, of which 49 were Supervisory Differential grievances dating back from 2012 to 2016 that were previously in abeyance at 1</w:t>
      </w:r>
      <w:r w:rsidRPr="00F5630A">
        <w:rPr>
          <w:rFonts w:asciiTheme="minorHAnsi" w:eastAsiaTheme="minorHAnsi" w:hAnsiTheme="minorHAnsi" w:cstheme="minorBidi"/>
          <w:vertAlign w:val="superscript"/>
        </w:rPr>
        <w:t>st</w:t>
      </w:r>
      <w:r w:rsidRPr="00F5630A">
        <w:rPr>
          <w:rFonts w:asciiTheme="minorHAnsi" w:eastAsiaTheme="minorHAnsi" w:hAnsiTheme="minorHAnsi" w:cstheme="minorBidi"/>
        </w:rPr>
        <w:t xml:space="preserve"> or 2</w:t>
      </w:r>
      <w:r w:rsidRPr="00F5630A">
        <w:rPr>
          <w:rFonts w:asciiTheme="minorHAnsi" w:eastAsiaTheme="minorHAnsi" w:hAnsiTheme="minorHAnsi" w:cstheme="minorBidi"/>
          <w:vertAlign w:val="superscript"/>
        </w:rPr>
        <w:t>nd</w:t>
      </w:r>
      <w:r w:rsidRPr="00F5630A">
        <w:rPr>
          <w:rFonts w:asciiTheme="minorHAnsi" w:eastAsiaTheme="minorHAnsi" w:hAnsiTheme="minorHAnsi" w:cstheme="minorBidi"/>
        </w:rPr>
        <w:t xml:space="preserve"> level. The other 17 files came from the Manitoba/Saskatchewan Regions.  As usual this number does not include files that are sitting in my incomplete folder. </w:t>
      </w:r>
    </w:p>
    <w:p w14:paraId="47CE43B0" w14:textId="5CCF5584" w:rsidR="00F5630A" w:rsidRPr="00F5630A" w:rsidRDefault="00F5630A" w:rsidP="00F5630A">
      <w:pPr>
        <w:spacing w:after="160" w:line="259" w:lineRule="auto"/>
        <w:jc w:val="both"/>
        <w:rPr>
          <w:rFonts w:asciiTheme="minorHAnsi" w:eastAsiaTheme="minorHAnsi" w:hAnsiTheme="minorHAnsi" w:cstheme="minorBidi"/>
        </w:rPr>
      </w:pPr>
      <w:r w:rsidRPr="00F5630A">
        <w:rPr>
          <w:rFonts w:asciiTheme="minorHAnsi" w:eastAsiaTheme="minorHAnsi" w:hAnsiTheme="minorHAnsi" w:cstheme="minorBidi"/>
        </w:rPr>
        <w:t xml:space="preserve">During this last period, we were provided a list of over 80 outstanding old grievances by DND and were asked to do follow-ups and close the ones that have been resolved. Approximately 60 grievances were related to the supervisory differential, which includes the 49 mentioned above, while others were Phoenix related. Local representatives were a great help in trying to follow-up on these, but I had to contact the great majority directly, which was very time-consuming. Some of the members’ contact information is no longer accurate so they could not be reached. Of those I was able to reach so far, 32 confirmed that their grievance could be closed. </w:t>
      </w:r>
    </w:p>
    <w:p w14:paraId="4F079D24" w14:textId="77777777" w:rsidR="00F5630A" w:rsidRPr="00F5630A" w:rsidRDefault="00F5630A" w:rsidP="00F5630A">
      <w:pPr>
        <w:spacing w:after="160" w:line="259" w:lineRule="auto"/>
        <w:jc w:val="both"/>
        <w:rPr>
          <w:rFonts w:asciiTheme="minorHAnsi" w:eastAsiaTheme="minorHAnsi" w:hAnsiTheme="minorHAnsi" w:cstheme="minorBidi"/>
          <w:sz w:val="24"/>
          <w:szCs w:val="24"/>
          <w:u w:val="single"/>
        </w:rPr>
      </w:pPr>
      <w:proofErr w:type="gramStart"/>
      <w:r w:rsidRPr="00F5630A">
        <w:rPr>
          <w:rFonts w:asciiTheme="minorHAnsi" w:eastAsiaTheme="minorHAnsi" w:hAnsiTheme="minorHAnsi" w:cstheme="minorBidi"/>
          <w:b/>
          <w:bCs/>
          <w:sz w:val="24"/>
          <w:szCs w:val="24"/>
          <w:u w:val="single"/>
        </w:rPr>
        <w:t>Current status</w:t>
      </w:r>
      <w:proofErr w:type="gramEnd"/>
      <w:r w:rsidRPr="00F5630A">
        <w:rPr>
          <w:rFonts w:asciiTheme="minorHAnsi" w:eastAsiaTheme="minorHAnsi" w:hAnsiTheme="minorHAnsi" w:cstheme="minorBidi"/>
          <w:b/>
          <w:bCs/>
          <w:sz w:val="24"/>
          <w:szCs w:val="24"/>
          <w:u w:val="single"/>
        </w:rPr>
        <w:t xml:space="preserve"> of files per region</w:t>
      </w:r>
      <w:r w:rsidRPr="00F5630A">
        <w:rPr>
          <w:rFonts w:asciiTheme="minorHAnsi" w:eastAsiaTheme="minorHAnsi" w:hAnsiTheme="minorHAnsi" w:cstheme="minorBidi"/>
          <w:sz w:val="24"/>
          <w:szCs w:val="24"/>
          <w:u w:val="single"/>
        </w:rPr>
        <w:t>:</w:t>
      </w:r>
    </w:p>
    <w:p w14:paraId="73836414" w14:textId="77777777" w:rsidR="00F5630A" w:rsidRPr="00F5630A" w:rsidRDefault="00F5630A" w:rsidP="00F5630A">
      <w:pPr>
        <w:spacing w:after="160" w:line="259" w:lineRule="auto"/>
        <w:jc w:val="both"/>
        <w:rPr>
          <w:rFonts w:asciiTheme="minorHAnsi" w:eastAsiaTheme="minorHAnsi" w:hAnsiTheme="minorHAnsi" w:cstheme="minorBidi"/>
          <w:b/>
          <w:bCs/>
          <w:sz w:val="26"/>
          <w:szCs w:val="26"/>
          <w:u w:val="single"/>
        </w:rPr>
      </w:pPr>
      <w:r w:rsidRPr="00F5630A">
        <w:rPr>
          <w:rFonts w:asciiTheme="minorHAnsi" w:eastAsiaTheme="minorHAnsi" w:hAnsiTheme="minorHAnsi" w:cstheme="minorBidi"/>
          <w:b/>
          <w:bCs/>
          <w:sz w:val="26"/>
          <w:szCs w:val="26"/>
          <w:u w:val="single"/>
        </w:rPr>
        <w:t>QC Region</w:t>
      </w:r>
    </w:p>
    <w:p w14:paraId="12A33919" w14:textId="77777777" w:rsidR="00F5630A" w:rsidRPr="00F5630A" w:rsidRDefault="00F5630A" w:rsidP="00F5630A">
      <w:pPr>
        <w:spacing w:after="160" w:line="259" w:lineRule="auto"/>
        <w:jc w:val="both"/>
        <w:rPr>
          <w:rFonts w:asciiTheme="minorHAnsi" w:eastAsiaTheme="minorHAnsi" w:hAnsiTheme="minorHAnsi" w:cstheme="minorBidi"/>
          <w:b/>
          <w:bCs/>
        </w:rPr>
      </w:pPr>
      <w:r w:rsidRPr="00F5630A">
        <w:rPr>
          <w:rFonts w:asciiTheme="minorHAnsi" w:eastAsiaTheme="minorHAnsi" w:hAnsiTheme="minorHAnsi" w:cstheme="minorBidi"/>
          <w:b/>
          <w:bCs/>
        </w:rPr>
        <w:t xml:space="preserve">Active files that remain to be heard as of February 13, 2024: </w:t>
      </w:r>
    </w:p>
    <w:p w14:paraId="1AD221DE" w14:textId="77777777" w:rsidR="00F5630A" w:rsidRPr="00F5630A" w:rsidRDefault="00F5630A" w:rsidP="00F5630A">
      <w:pPr>
        <w:spacing w:after="0" w:line="259" w:lineRule="auto"/>
        <w:jc w:val="both"/>
        <w:rPr>
          <w:rFonts w:asciiTheme="minorHAnsi" w:eastAsiaTheme="minorHAnsi" w:hAnsiTheme="minorHAnsi" w:cstheme="minorBidi"/>
        </w:rPr>
      </w:pPr>
      <w:r w:rsidRPr="00F5630A">
        <w:rPr>
          <w:rFonts w:asciiTheme="minorHAnsi" w:eastAsiaTheme="minorHAnsi" w:hAnsiTheme="minorHAnsi" w:cstheme="minorBidi"/>
        </w:rPr>
        <w:t>Termination: 1</w:t>
      </w:r>
    </w:p>
    <w:p w14:paraId="0A69F474" w14:textId="77777777" w:rsidR="00F5630A" w:rsidRPr="00F5630A" w:rsidRDefault="00F5630A" w:rsidP="00F5630A">
      <w:pPr>
        <w:spacing w:after="0" w:line="259" w:lineRule="auto"/>
        <w:jc w:val="both"/>
        <w:rPr>
          <w:rFonts w:asciiTheme="minorHAnsi" w:eastAsiaTheme="minorHAnsi" w:hAnsiTheme="minorHAnsi" w:cstheme="minorBidi"/>
        </w:rPr>
      </w:pPr>
      <w:r w:rsidRPr="00F5630A">
        <w:rPr>
          <w:rFonts w:asciiTheme="minorHAnsi" w:eastAsiaTheme="minorHAnsi" w:hAnsiTheme="minorHAnsi" w:cstheme="minorBidi"/>
        </w:rPr>
        <w:t>Abuse of authority: 6</w:t>
      </w:r>
    </w:p>
    <w:p w14:paraId="1DD3BF77" w14:textId="77777777" w:rsidR="00F5630A" w:rsidRPr="00F5630A" w:rsidRDefault="00F5630A" w:rsidP="00F5630A">
      <w:pPr>
        <w:spacing w:after="0" w:line="259" w:lineRule="auto"/>
        <w:jc w:val="both"/>
        <w:rPr>
          <w:rFonts w:asciiTheme="minorHAnsi" w:eastAsiaTheme="minorHAnsi" w:hAnsiTheme="minorHAnsi" w:cstheme="minorBidi"/>
        </w:rPr>
      </w:pPr>
      <w:r w:rsidRPr="00F5630A">
        <w:rPr>
          <w:rFonts w:asciiTheme="minorHAnsi" w:eastAsiaTheme="minorHAnsi" w:hAnsiTheme="minorHAnsi" w:cstheme="minorBidi"/>
        </w:rPr>
        <w:t>Discrimination and/or DTA: 6</w:t>
      </w:r>
    </w:p>
    <w:p w14:paraId="5F64E9FB" w14:textId="77777777" w:rsidR="00F5630A" w:rsidRPr="00F5630A" w:rsidRDefault="00F5630A" w:rsidP="00F5630A">
      <w:pPr>
        <w:spacing w:after="0" w:line="259" w:lineRule="auto"/>
        <w:jc w:val="both"/>
        <w:rPr>
          <w:rFonts w:asciiTheme="minorHAnsi" w:eastAsiaTheme="minorHAnsi" w:hAnsiTheme="minorHAnsi" w:cstheme="minorBidi"/>
        </w:rPr>
      </w:pPr>
      <w:r w:rsidRPr="00F5630A">
        <w:rPr>
          <w:rFonts w:asciiTheme="minorHAnsi" w:eastAsiaTheme="minorHAnsi" w:hAnsiTheme="minorHAnsi" w:cstheme="minorBidi"/>
        </w:rPr>
        <w:t>699 Leave: 1</w:t>
      </w:r>
    </w:p>
    <w:p w14:paraId="3D713367" w14:textId="77777777" w:rsidR="00F5630A" w:rsidRPr="00F5630A" w:rsidRDefault="00F5630A" w:rsidP="00F5630A">
      <w:pPr>
        <w:spacing w:after="0" w:line="259" w:lineRule="auto"/>
        <w:jc w:val="both"/>
        <w:rPr>
          <w:rFonts w:asciiTheme="minorHAnsi" w:eastAsiaTheme="minorHAnsi" w:hAnsiTheme="minorHAnsi" w:cstheme="minorBidi"/>
        </w:rPr>
      </w:pPr>
      <w:r w:rsidRPr="00F5630A">
        <w:rPr>
          <w:rFonts w:asciiTheme="minorHAnsi" w:eastAsiaTheme="minorHAnsi" w:hAnsiTheme="minorHAnsi" w:cstheme="minorBidi"/>
        </w:rPr>
        <w:t xml:space="preserve">Phoenix/Pay issues: </w:t>
      </w:r>
      <w:proofErr w:type="gramStart"/>
      <w:r w:rsidRPr="00F5630A">
        <w:rPr>
          <w:rFonts w:asciiTheme="minorHAnsi" w:eastAsiaTheme="minorHAnsi" w:hAnsiTheme="minorHAnsi" w:cstheme="minorBidi"/>
        </w:rPr>
        <w:t>56</w:t>
      </w:r>
      <w:proofErr w:type="gramEnd"/>
    </w:p>
    <w:p w14:paraId="3ACDBB81" w14:textId="77777777" w:rsidR="00F5630A" w:rsidRPr="00F5630A" w:rsidRDefault="00F5630A" w:rsidP="00F5630A">
      <w:pPr>
        <w:spacing w:after="0" w:line="259" w:lineRule="auto"/>
        <w:jc w:val="both"/>
        <w:rPr>
          <w:rFonts w:asciiTheme="minorHAnsi" w:eastAsiaTheme="minorHAnsi" w:hAnsiTheme="minorHAnsi" w:cstheme="minorBidi"/>
        </w:rPr>
      </w:pPr>
      <w:r w:rsidRPr="00F5630A">
        <w:rPr>
          <w:rFonts w:asciiTheme="minorHAnsi" w:eastAsiaTheme="minorHAnsi" w:hAnsiTheme="minorHAnsi" w:cstheme="minorBidi"/>
        </w:rPr>
        <w:t>Harassment: 3</w:t>
      </w:r>
    </w:p>
    <w:p w14:paraId="019F097A" w14:textId="77777777" w:rsidR="00F5630A" w:rsidRPr="00F5630A" w:rsidRDefault="00F5630A" w:rsidP="00F5630A">
      <w:pPr>
        <w:spacing w:after="0" w:line="259" w:lineRule="auto"/>
        <w:jc w:val="both"/>
        <w:rPr>
          <w:rFonts w:asciiTheme="minorHAnsi" w:eastAsiaTheme="minorHAnsi" w:hAnsiTheme="minorHAnsi" w:cstheme="minorBidi"/>
        </w:rPr>
      </w:pPr>
      <w:r w:rsidRPr="00F5630A">
        <w:rPr>
          <w:rFonts w:asciiTheme="minorHAnsi" w:eastAsiaTheme="minorHAnsi" w:hAnsiTheme="minorHAnsi" w:cstheme="minorBidi"/>
        </w:rPr>
        <w:t>LWOP (Vaccine): 3</w:t>
      </w:r>
    </w:p>
    <w:p w14:paraId="4D3B36FB" w14:textId="77777777" w:rsidR="00F5630A" w:rsidRPr="00F5630A" w:rsidRDefault="00F5630A" w:rsidP="00F5630A">
      <w:pPr>
        <w:spacing w:after="0" w:line="259" w:lineRule="auto"/>
        <w:jc w:val="both"/>
        <w:rPr>
          <w:rFonts w:asciiTheme="minorHAnsi" w:eastAsiaTheme="minorHAnsi" w:hAnsiTheme="minorHAnsi" w:cstheme="minorBidi"/>
        </w:rPr>
      </w:pPr>
      <w:r w:rsidRPr="00F5630A">
        <w:rPr>
          <w:rFonts w:asciiTheme="minorHAnsi" w:eastAsiaTheme="minorHAnsi" w:hAnsiTheme="minorHAnsi" w:cstheme="minorBidi"/>
        </w:rPr>
        <w:t>Other: 17</w:t>
      </w:r>
    </w:p>
    <w:p w14:paraId="73B914B9" w14:textId="77777777" w:rsidR="00F5630A" w:rsidRPr="00F5630A" w:rsidRDefault="00F5630A" w:rsidP="00F5630A">
      <w:pPr>
        <w:spacing w:after="0" w:line="259" w:lineRule="auto"/>
        <w:jc w:val="both"/>
        <w:rPr>
          <w:rFonts w:asciiTheme="minorHAnsi" w:eastAsiaTheme="minorHAnsi" w:hAnsiTheme="minorHAnsi" w:cstheme="minorBidi"/>
        </w:rPr>
      </w:pPr>
    </w:p>
    <w:p w14:paraId="1E5CE4D6" w14:textId="77777777" w:rsidR="00F5630A" w:rsidRPr="00F5630A" w:rsidRDefault="00F5630A" w:rsidP="00F5630A">
      <w:pPr>
        <w:spacing w:after="160" w:line="259" w:lineRule="auto"/>
        <w:jc w:val="both"/>
        <w:rPr>
          <w:rFonts w:asciiTheme="minorHAnsi" w:eastAsiaTheme="minorHAnsi" w:hAnsiTheme="minorHAnsi" w:cstheme="minorBidi"/>
        </w:rPr>
      </w:pPr>
      <w:r w:rsidRPr="00F5630A">
        <w:rPr>
          <w:rFonts w:asciiTheme="minorHAnsi" w:eastAsiaTheme="minorHAnsi" w:hAnsiTheme="minorHAnsi" w:cstheme="minorBidi"/>
        </w:rPr>
        <w:t xml:space="preserve">For a total of 93, not including files that are in the incomplete folder. </w:t>
      </w:r>
    </w:p>
    <w:p w14:paraId="28103D0D" w14:textId="77777777" w:rsidR="00F5630A" w:rsidRPr="00F5630A" w:rsidRDefault="00F5630A" w:rsidP="00F5630A">
      <w:pPr>
        <w:spacing w:after="160" w:line="259" w:lineRule="auto"/>
        <w:jc w:val="both"/>
        <w:rPr>
          <w:rFonts w:asciiTheme="minorHAnsi" w:eastAsiaTheme="minorHAnsi" w:hAnsiTheme="minorHAnsi" w:cstheme="minorBidi"/>
          <w:b/>
          <w:bCs/>
        </w:rPr>
      </w:pPr>
      <w:r w:rsidRPr="00F5630A">
        <w:rPr>
          <w:rFonts w:asciiTheme="minorHAnsi" w:eastAsiaTheme="minorHAnsi" w:hAnsiTheme="minorHAnsi" w:cstheme="minorBidi"/>
          <w:b/>
          <w:bCs/>
        </w:rPr>
        <w:t>Grievances Presented at 3</w:t>
      </w:r>
      <w:r w:rsidRPr="00F5630A">
        <w:rPr>
          <w:rFonts w:asciiTheme="minorHAnsi" w:eastAsiaTheme="minorHAnsi" w:hAnsiTheme="minorHAnsi" w:cstheme="minorBidi"/>
          <w:b/>
          <w:bCs/>
          <w:vertAlign w:val="superscript"/>
        </w:rPr>
        <w:t>rd</w:t>
      </w:r>
      <w:r w:rsidRPr="00F5630A">
        <w:rPr>
          <w:rFonts w:asciiTheme="minorHAnsi" w:eastAsiaTheme="minorHAnsi" w:hAnsiTheme="minorHAnsi" w:cstheme="minorBidi"/>
          <w:b/>
          <w:bCs/>
        </w:rPr>
        <w:t xml:space="preserve"> level:</w:t>
      </w:r>
    </w:p>
    <w:p w14:paraId="1202DE30" w14:textId="77777777" w:rsidR="00F5630A" w:rsidRPr="00F5630A" w:rsidRDefault="00F5630A" w:rsidP="00F5630A">
      <w:pPr>
        <w:spacing w:after="0" w:line="259" w:lineRule="auto"/>
        <w:jc w:val="both"/>
        <w:rPr>
          <w:rFonts w:asciiTheme="minorHAnsi" w:eastAsiaTheme="minorHAnsi" w:hAnsiTheme="minorHAnsi" w:cstheme="minorBidi"/>
        </w:rPr>
      </w:pPr>
      <w:r w:rsidRPr="00F5630A">
        <w:rPr>
          <w:rFonts w:asciiTheme="minorHAnsi" w:eastAsiaTheme="minorHAnsi" w:hAnsiTheme="minorHAnsi" w:cstheme="minorBidi"/>
        </w:rPr>
        <w:t>Termination: 1</w:t>
      </w:r>
    </w:p>
    <w:p w14:paraId="13128F56" w14:textId="77777777" w:rsidR="00F5630A" w:rsidRPr="00F5630A" w:rsidRDefault="00F5630A" w:rsidP="00F5630A">
      <w:pPr>
        <w:spacing w:after="0" w:line="259" w:lineRule="auto"/>
        <w:jc w:val="both"/>
        <w:rPr>
          <w:rFonts w:asciiTheme="minorHAnsi" w:eastAsiaTheme="minorHAnsi" w:hAnsiTheme="minorHAnsi" w:cstheme="minorBidi"/>
        </w:rPr>
      </w:pPr>
      <w:r w:rsidRPr="00F5630A">
        <w:rPr>
          <w:rFonts w:asciiTheme="minorHAnsi" w:eastAsiaTheme="minorHAnsi" w:hAnsiTheme="minorHAnsi" w:cstheme="minorBidi"/>
        </w:rPr>
        <w:t>Phoenix: 2</w:t>
      </w:r>
    </w:p>
    <w:p w14:paraId="4A119D0D" w14:textId="77777777" w:rsidR="00F5630A" w:rsidRPr="00F5630A" w:rsidRDefault="00F5630A" w:rsidP="00F5630A">
      <w:pPr>
        <w:spacing w:after="0" w:line="259" w:lineRule="auto"/>
        <w:jc w:val="both"/>
        <w:rPr>
          <w:rFonts w:asciiTheme="minorHAnsi" w:eastAsiaTheme="minorHAnsi" w:hAnsiTheme="minorHAnsi" w:cstheme="minorBidi"/>
        </w:rPr>
      </w:pPr>
      <w:r w:rsidRPr="00F5630A">
        <w:rPr>
          <w:rFonts w:asciiTheme="minorHAnsi" w:eastAsiaTheme="minorHAnsi" w:hAnsiTheme="minorHAnsi" w:cstheme="minorBidi"/>
        </w:rPr>
        <w:t>Other: 2</w:t>
      </w:r>
    </w:p>
    <w:p w14:paraId="20C2C827" w14:textId="77777777" w:rsidR="00F5630A" w:rsidRPr="00F5630A" w:rsidRDefault="00F5630A" w:rsidP="00F5630A">
      <w:pPr>
        <w:spacing w:after="0" w:line="259" w:lineRule="auto"/>
        <w:jc w:val="both"/>
        <w:rPr>
          <w:rFonts w:asciiTheme="minorHAnsi" w:eastAsiaTheme="minorHAnsi" w:hAnsiTheme="minorHAnsi" w:cstheme="minorBidi"/>
        </w:rPr>
      </w:pPr>
    </w:p>
    <w:p w14:paraId="6B853E22" w14:textId="77777777" w:rsidR="00F5630A" w:rsidRPr="00F5630A" w:rsidRDefault="00F5630A" w:rsidP="00F5630A">
      <w:pPr>
        <w:spacing w:after="160" w:line="259" w:lineRule="auto"/>
        <w:jc w:val="both"/>
        <w:rPr>
          <w:rFonts w:asciiTheme="minorHAnsi" w:eastAsiaTheme="minorHAnsi" w:hAnsiTheme="minorHAnsi" w:cstheme="minorBidi"/>
        </w:rPr>
      </w:pPr>
      <w:r w:rsidRPr="00F5630A">
        <w:rPr>
          <w:rFonts w:asciiTheme="minorHAnsi" w:eastAsiaTheme="minorHAnsi" w:hAnsiTheme="minorHAnsi" w:cstheme="minorBidi"/>
        </w:rPr>
        <w:t>For a total of 5 grievances presented for this region.</w:t>
      </w:r>
    </w:p>
    <w:p w14:paraId="71AD8081" w14:textId="77777777" w:rsidR="00F5630A" w:rsidRPr="00F5630A" w:rsidRDefault="00F5630A" w:rsidP="00F5630A">
      <w:pPr>
        <w:spacing w:after="160" w:line="259" w:lineRule="auto"/>
        <w:rPr>
          <w:rFonts w:asciiTheme="minorHAnsi" w:eastAsiaTheme="minorHAnsi" w:hAnsiTheme="minorHAnsi" w:cstheme="minorBidi"/>
        </w:rPr>
      </w:pPr>
      <w:r w:rsidRPr="00F5630A">
        <w:rPr>
          <w:rFonts w:asciiTheme="minorHAnsi" w:eastAsiaTheme="minorHAnsi" w:hAnsiTheme="minorHAnsi" w:cstheme="minorBidi"/>
        </w:rPr>
        <w:t>It should be noted that I’m currently working on 1 MOS for a file heard in the previous period, and 4 files were closed since the last report (resolved or cannot be sent to adjudication).</w:t>
      </w:r>
    </w:p>
    <w:p w14:paraId="1AE0C207" w14:textId="77777777" w:rsidR="00F5630A" w:rsidRPr="00F5630A" w:rsidRDefault="00F5630A" w:rsidP="00F5630A">
      <w:pPr>
        <w:spacing w:after="160" w:line="259" w:lineRule="auto"/>
        <w:rPr>
          <w:rFonts w:asciiTheme="minorHAnsi" w:eastAsiaTheme="minorHAnsi" w:hAnsiTheme="minorHAnsi" w:cstheme="minorBidi"/>
          <w:b/>
          <w:bCs/>
          <w:sz w:val="26"/>
          <w:szCs w:val="26"/>
          <w:u w:val="single"/>
        </w:rPr>
      </w:pPr>
      <w:r w:rsidRPr="00F5630A">
        <w:rPr>
          <w:rFonts w:asciiTheme="minorHAnsi" w:eastAsiaTheme="minorHAnsi" w:hAnsiTheme="minorHAnsi" w:cstheme="minorBidi"/>
          <w:b/>
          <w:bCs/>
          <w:sz w:val="26"/>
          <w:szCs w:val="26"/>
          <w:u w:val="single"/>
        </w:rPr>
        <w:t>Saskatchewan/Manitoba Regions</w:t>
      </w:r>
    </w:p>
    <w:p w14:paraId="458B91F5" w14:textId="77777777" w:rsidR="00F5630A" w:rsidRPr="00F5630A" w:rsidRDefault="00F5630A" w:rsidP="00F5630A">
      <w:pPr>
        <w:spacing w:after="160" w:line="259" w:lineRule="auto"/>
        <w:rPr>
          <w:rFonts w:asciiTheme="minorHAnsi" w:eastAsiaTheme="minorHAnsi" w:hAnsiTheme="minorHAnsi" w:cstheme="minorBidi"/>
          <w:b/>
          <w:bCs/>
        </w:rPr>
      </w:pPr>
      <w:r w:rsidRPr="00F5630A">
        <w:rPr>
          <w:rFonts w:asciiTheme="minorHAnsi" w:eastAsiaTheme="minorHAnsi" w:hAnsiTheme="minorHAnsi" w:cstheme="minorBidi"/>
          <w:b/>
          <w:bCs/>
        </w:rPr>
        <w:t xml:space="preserve">Active files that remain to be heard as of February 13, 2024: </w:t>
      </w:r>
    </w:p>
    <w:p w14:paraId="166B37ED" w14:textId="77777777" w:rsidR="00F5630A" w:rsidRPr="00F5630A" w:rsidRDefault="00F5630A" w:rsidP="00F5630A">
      <w:pPr>
        <w:spacing w:after="0" w:line="259" w:lineRule="auto"/>
        <w:rPr>
          <w:rFonts w:asciiTheme="minorHAnsi" w:eastAsiaTheme="minorHAnsi" w:hAnsiTheme="minorHAnsi" w:cstheme="minorBidi"/>
        </w:rPr>
      </w:pPr>
      <w:r w:rsidRPr="00F5630A">
        <w:rPr>
          <w:rFonts w:asciiTheme="minorHAnsi" w:eastAsiaTheme="minorHAnsi" w:hAnsiTheme="minorHAnsi" w:cstheme="minorBidi"/>
        </w:rPr>
        <w:t>Termination: 1</w:t>
      </w:r>
    </w:p>
    <w:p w14:paraId="2A4D435C" w14:textId="77777777" w:rsidR="00F5630A" w:rsidRPr="00F5630A" w:rsidRDefault="00F5630A" w:rsidP="00F5630A">
      <w:pPr>
        <w:spacing w:after="0" w:line="259" w:lineRule="auto"/>
        <w:rPr>
          <w:rFonts w:asciiTheme="minorHAnsi" w:eastAsiaTheme="minorHAnsi" w:hAnsiTheme="minorHAnsi" w:cstheme="minorBidi"/>
        </w:rPr>
      </w:pPr>
      <w:r w:rsidRPr="00F5630A">
        <w:rPr>
          <w:rFonts w:asciiTheme="minorHAnsi" w:eastAsiaTheme="minorHAnsi" w:hAnsiTheme="minorHAnsi" w:cstheme="minorBidi"/>
        </w:rPr>
        <w:t>Abuse of authority: 1</w:t>
      </w:r>
    </w:p>
    <w:p w14:paraId="711DE61A" w14:textId="77777777" w:rsidR="00F5630A" w:rsidRPr="00F5630A" w:rsidRDefault="00F5630A" w:rsidP="00F5630A">
      <w:pPr>
        <w:spacing w:after="0" w:line="259" w:lineRule="auto"/>
        <w:rPr>
          <w:rFonts w:asciiTheme="minorHAnsi" w:eastAsiaTheme="minorHAnsi" w:hAnsiTheme="minorHAnsi" w:cstheme="minorBidi"/>
        </w:rPr>
      </w:pPr>
      <w:r w:rsidRPr="00F5630A">
        <w:rPr>
          <w:rFonts w:asciiTheme="minorHAnsi" w:eastAsiaTheme="minorHAnsi" w:hAnsiTheme="minorHAnsi" w:cstheme="minorBidi"/>
        </w:rPr>
        <w:t>Discipline: 1</w:t>
      </w:r>
    </w:p>
    <w:p w14:paraId="231170CD" w14:textId="77777777" w:rsidR="00F5630A" w:rsidRPr="00F5630A" w:rsidRDefault="00F5630A" w:rsidP="00F5630A">
      <w:pPr>
        <w:spacing w:after="0" w:line="259" w:lineRule="auto"/>
        <w:rPr>
          <w:rFonts w:asciiTheme="minorHAnsi" w:eastAsiaTheme="minorHAnsi" w:hAnsiTheme="minorHAnsi" w:cstheme="minorBidi"/>
        </w:rPr>
      </w:pPr>
      <w:r w:rsidRPr="00F5630A">
        <w:rPr>
          <w:rFonts w:asciiTheme="minorHAnsi" w:eastAsiaTheme="minorHAnsi" w:hAnsiTheme="minorHAnsi" w:cstheme="minorBidi"/>
        </w:rPr>
        <w:t>Discrimination and or DTA: 1</w:t>
      </w:r>
    </w:p>
    <w:p w14:paraId="6F213DF7" w14:textId="77777777" w:rsidR="00F5630A" w:rsidRPr="00F5630A" w:rsidRDefault="00F5630A" w:rsidP="00F5630A">
      <w:pPr>
        <w:spacing w:after="0" w:line="259" w:lineRule="auto"/>
        <w:rPr>
          <w:rFonts w:asciiTheme="minorHAnsi" w:eastAsiaTheme="minorHAnsi" w:hAnsiTheme="minorHAnsi" w:cstheme="minorBidi"/>
        </w:rPr>
      </w:pPr>
      <w:r w:rsidRPr="00F5630A">
        <w:rPr>
          <w:rFonts w:asciiTheme="minorHAnsi" w:eastAsiaTheme="minorHAnsi" w:hAnsiTheme="minorHAnsi" w:cstheme="minorBidi"/>
        </w:rPr>
        <w:t>Phoenix/Pay Issue: 12</w:t>
      </w:r>
    </w:p>
    <w:p w14:paraId="6953103C" w14:textId="77777777" w:rsidR="00F5630A" w:rsidRPr="00F5630A" w:rsidRDefault="00F5630A" w:rsidP="00F5630A">
      <w:pPr>
        <w:spacing w:after="0" w:line="259" w:lineRule="auto"/>
        <w:rPr>
          <w:rFonts w:asciiTheme="minorHAnsi" w:eastAsiaTheme="minorHAnsi" w:hAnsiTheme="minorHAnsi" w:cstheme="minorBidi"/>
        </w:rPr>
      </w:pPr>
      <w:r w:rsidRPr="00F5630A">
        <w:rPr>
          <w:rFonts w:asciiTheme="minorHAnsi" w:eastAsiaTheme="minorHAnsi" w:hAnsiTheme="minorHAnsi" w:cstheme="minorBidi"/>
        </w:rPr>
        <w:t>Overtime: 16</w:t>
      </w:r>
    </w:p>
    <w:p w14:paraId="32A2B007" w14:textId="77777777" w:rsidR="00F5630A" w:rsidRPr="00F5630A" w:rsidRDefault="00F5630A" w:rsidP="00F5630A">
      <w:pPr>
        <w:spacing w:after="0" w:line="259" w:lineRule="auto"/>
        <w:rPr>
          <w:rFonts w:asciiTheme="minorHAnsi" w:eastAsiaTheme="minorHAnsi" w:hAnsiTheme="minorHAnsi" w:cstheme="minorBidi"/>
        </w:rPr>
      </w:pPr>
    </w:p>
    <w:p w14:paraId="2647DB67" w14:textId="77777777" w:rsidR="00F5630A" w:rsidRPr="00F5630A" w:rsidRDefault="00F5630A" w:rsidP="00F5630A">
      <w:pPr>
        <w:spacing w:after="160" w:line="259" w:lineRule="auto"/>
        <w:rPr>
          <w:rFonts w:asciiTheme="minorHAnsi" w:eastAsiaTheme="minorHAnsi" w:hAnsiTheme="minorHAnsi" w:cstheme="minorBidi"/>
        </w:rPr>
      </w:pPr>
      <w:r w:rsidRPr="00F5630A">
        <w:rPr>
          <w:rFonts w:asciiTheme="minorHAnsi" w:eastAsiaTheme="minorHAnsi" w:hAnsiTheme="minorHAnsi" w:cstheme="minorBidi"/>
        </w:rPr>
        <w:t xml:space="preserve">For a total of 32 files, not including files that are in the incomplete folder. </w:t>
      </w:r>
    </w:p>
    <w:p w14:paraId="270DF07F" w14:textId="77777777" w:rsidR="00F5630A" w:rsidRPr="00F5630A" w:rsidRDefault="00F5630A" w:rsidP="00F5630A">
      <w:pPr>
        <w:spacing w:after="160" w:line="259" w:lineRule="auto"/>
        <w:rPr>
          <w:rFonts w:asciiTheme="minorHAnsi" w:eastAsiaTheme="minorHAnsi" w:hAnsiTheme="minorHAnsi" w:cstheme="minorBidi"/>
          <w:b/>
          <w:bCs/>
        </w:rPr>
      </w:pPr>
      <w:r w:rsidRPr="00F5630A">
        <w:rPr>
          <w:rFonts w:asciiTheme="minorHAnsi" w:eastAsiaTheme="minorHAnsi" w:hAnsiTheme="minorHAnsi" w:cstheme="minorBidi"/>
          <w:b/>
          <w:bCs/>
        </w:rPr>
        <w:t>Grievances presented at 3</w:t>
      </w:r>
      <w:r w:rsidRPr="00F5630A">
        <w:rPr>
          <w:rFonts w:asciiTheme="minorHAnsi" w:eastAsiaTheme="minorHAnsi" w:hAnsiTheme="minorHAnsi" w:cstheme="minorBidi"/>
          <w:b/>
          <w:bCs/>
          <w:vertAlign w:val="superscript"/>
        </w:rPr>
        <w:t>rd</w:t>
      </w:r>
      <w:r w:rsidRPr="00F5630A">
        <w:rPr>
          <w:rFonts w:asciiTheme="minorHAnsi" w:eastAsiaTheme="minorHAnsi" w:hAnsiTheme="minorHAnsi" w:cstheme="minorBidi"/>
          <w:b/>
          <w:bCs/>
        </w:rPr>
        <w:t xml:space="preserve"> level:</w:t>
      </w:r>
    </w:p>
    <w:p w14:paraId="5CCFF919" w14:textId="77777777" w:rsidR="00F5630A" w:rsidRPr="00F5630A" w:rsidRDefault="00F5630A" w:rsidP="00F5630A">
      <w:pPr>
        <w:spacing w:after="0" w:line="259" w:lineRule="auto"/>
        <w:rPr>
          <w:rFonts w:asciiTheme="minorHAnsi" w:eastAsiaTheme="minorHAnsi" w:hAnsiTheme="minorHAnsi" w:cstheme="minorBidi"/>
        </w:rPr>
      </w:pPr>
      <w:r w:rsidRPr="00F5630A">
        <w:rPr>
          <w:rFonts w:asciiTheme="minorHAnsi" w:eastAsiaTheme="minorHAnsi" w:hAnsiTheme="minorHAnsi" w:cstheme="minorBidi"/>
        </w:rPr>
        <w:t>Phoenix/Pay Issue: 13</w:t>
      </w:r>
    </w:p>
    <w:p w14:paraId="71E8C4F6" w14:textId="77777777" w:rsidR="00F5630A" w:rsidRDefault="00F5630A" w:rsidP="00F5630A">
      <w:pPr>
        <w:spacing w:after="0" w:line="259" w:lineRule="auto"/>
        <w:jc w:val="both"/>
        <w:rPr>
          <w:rFonts w:asciiTheme="minorHAnsi" w:eastAsiaTheme="minorHAnsi" w:hAnsiTheme="minorHAnsi" w:cstheme="minorBidi"/>
        </w:rPr>
      </w:pPr>
    </w:p>
    <w:p w14:paraId="1AACE877" w14:textId="16D12E45" w:rsidR="00F5630A" w:rsidRPr="00F5630A" w:rsidRDefault="00F5630A" w:rsidP="00F5630A">
      <w:pPr>
        <w:spacing w:after="0" w:line="259" w:lineRule="auto"/>
        <w:jc w:val="both"/>
        <w:rPr>
          <w:rFonts w:asciiTheme="minorHAnsi" w:eastAsiaTheme="minorHAnsi" w:hAnsiTheme="minorHAnsi" w:cstheme="minorBidi"/>
        </w:rPr>
      </w:pPr>
      <w:r w:rsidRPr="00F5630A">
        <w:rPr>
          <w:rFonts w:asciiTheme="minorHAnsi" w:eastAsiaTheme="minorHAnsi" w:hAnsiTheme="minorHAnsi" w:cstheme="minorBidi"/>
        </w:rPr>
        <w:t>For a total of 13 grievances presented for this region.</w:t>
      </w:r>
    </w:p>
    <w:p w14:paraId="765EE229" w14:textId="77777777" w:rsidR="00F5630A" w:rsidRPr="00F5630A" w:rsidRDefault="00F5630A" w:rsidP="00F5630A">
      <w:pPr>
        <w:spacing w:after="160" w:line="259" w:lineRule="auto"/>
        <w:jc w:val="both"/>
        <w:rPr>
          <w:rFonts w:asciiTheme="minorHAnsi" w:eastAsiaTheme="minorHAnsi" w:hAnsiTheme="minorHAnsi" w:cstheme="minorBidi"/>
        </w:rPr>
      </w:pPr>
      <w:r w:rsidRPr="00F5630A">
        <w:rPr>
          <w:rFonts w:asciiTheme="minorHAnsi" w:eastAsiaTheme="minorHAnsi" w:hAnsiTheme="minorHAnsi" w:cstheme="minorBidi"/>
        </w:rPr>
        <w:t xml:space="preserve">It should be noted that I am currently </w:t>
      </w:r>
      <w:proofErr w:type="gramStart"/>
      <w:r w:rsidRPr="00F5630A">
        <w:rPr>
          <w:rFonts w:asciiTheme="minorHAnsi" w:eastAsiaTheme="minorHAnsi" w:hAnsiTheme="minorHAnsi" w:cstheme="minorBidi"/>
        </w:rPr>
        <w:t>is</w:t>
      </w:r>
      <w:proofErr w:type="gramEnd"/>
      <w:r w:rsidRPr="00F5630A">
        <w:rPr>
          <w:rFonts w:asciiTheme="minorHAnsi" w:eastAsiaTheme="minorHAnsi" w:hAnsiTheme="minorHAnsi" w:cstheme="minorBidi"/>
        </w:rPr>
        <w:t xml:space="preserve"> discussion with the employer for an MOS to settle a discrimination grievance, and 1 file was closed since my last report (resolved). Additionally, 13 files were sent to PSAC for adjudication. </w:t>
      </w:r>
    </w:p>
    <w:p w14:paraId="3117434B" w14:textId="77777777" w:rsidR="00F5630A" w:rsidRPr="00F5630A" w:rsidRDefault="00F5630A" w:rsidP="00F5630A">
      <w:pPr>
        <w:spacing w:after="160" w:line="259" w:lineRule="auto"/>
        <w:jc w:val="both"/>
        <w:rPr>
          <w:rFonts w:asciiTheme="minorHAnsi" w:eastAsiaTheme="minorHAnsi" w:hAnsiTheme="minorHAnsi" w:cstheme="minorBidi"/>
        </w:rPr>
      </w:pPr>
      <w:r w:rsidRPr="00F5630A">
        <w:rPr>
          <w:rFonts w:asciiTheme="minorHAnsi" w:eastAsiaTheme="minorHAnsi" w:hAnsiTheme="minorHAnsi" w:cstheme="minorBidi"/>
        </w:rPr>
        <w:t xml:space="preserve">It’s important to note that the number of grievances presented is not indicative of the total workload. A good amount of time is spent in phone calls or Team meetings. Furthermore, a considerable amount of time is spent responding to emails, most of which require some research, and therefore can be time consuming.  Furthermore, preparing grievance presentations requires quite some time due to information gathering as well as researching relevant jurisprudences, policies, directives, etc.  </w:t>
      </w:r>
    </w:p>
    <w:p w14:paraId="647D6C96" w14:textId="77777777" w:rsidR="00F5630A" w:rsidRPr="00F5630A" w:rsidRDefault="00F5630A" w:rsidP="00F5630A">
      <w:pPr>
        <w:spacing w:after="160" w:line="259" w:lineRule="auto"/>
        <w:jc w:val="both"/>
        <w:rPr>
          <w:rFonts w:asciiTheme="minorHAnsi" w:eastAsiaTheme="minorHAnsi" w:hAnsiTheme="minorHAnsi" w:cstheme="minorBidi"/>
        </w:rPr>
      </w:pPr>
      <w:r w:rsidRPr="00F5630A">
        <w:rPr>
          <w:rFonts w:asciiTheme="minorHAnsi" w:eastAsiaTheme="minorHAnsi" w:hAnsiTheme="minorHAnsi" w:cstheme="minorBidi"/>
        </w:rPr>
        <w:t xml:space="preserve">There is also a requirement for LROs to keep up to date on recent jurisprudences as well as changes to legislation, directives, policies, etc. in general. </w:t>
      </w:r>
    </w:p>
    <w:p w14:paraId="14D86593" w14:textId="77777777" w:rsidR="003B7869" w:rsidRPr="00F5630A" w:rsidRDefault="003B7869" w:rsidP="003B7869">
      <w:pPr>
        <w:spacing w:after="0" w:line="240" w:lineRule="auto"/>
        <w:rPr>
          <w:b/>
          <w:bCs/>
          <w:sz w:val="24"/>
          <w:szCs w:val="24"/>
          <w:u w:val="single"/>
          <w:lang w:val="en-CA"/>
        </w:rPr>
      </w:pPr>
    </w:p>
    <w:p w14:paraId="1C028FD7" w14:textId="77777777" w:rsidR="003B7869" w:rsidRPr="00F5630A" w:rsidRDefault="003B7869" w:rsidP="003B7869">
      <w:pPr>
        <w:spacing w:after="0" w:line="240" w:lineRule="auto"/>
        <w:rPr>
          <w:b/>
          <w:bCs/>
          <w:sz w:val="24"/>
          <w:szCs w:val="24"/>
          <w:u w:val="single"/>
          <w:lang w:val="en-CA"/>
        </w:rPr>
      </w:pPr>
    </w:p>
    <w:p w14:paraId="6D60C07F" w14:textId="44AF90E6" w:rsidR="003B7869" w:rsidRPr="003B7869" w:rsidRDefault="003B7869" w:rsidP="003B7869">
      <w:pPr>
        <w:spacing w:after="0" w:line="240" w:lineRule="auto"/>
        <w:rPr>
          <w:b/>
          <w:bCs/>
          <w:sz w:val="24"/>
          <w:szCs w:val="24"/>
          <w:u w:val="single"/>
          <w:lang w:val="en-CA"/>
        </w:rPr>
      </w:pPr>
      <w:r>
        <w:rPr>
          <w:b/>
          <w:bCs/>
          <w:sz w:val="24"/>
          <w:szCs w:val="24"/>
          <w:u w:val="single"/>
          <w:lang w:val="en-CA"/>
        </w:rPr>
        <w:t>Paul Dagenais</w:t>
      </w:r>
      <w:r w:rsidRPr="003B7869">
        <w:rPr>
          <w:b/>
          <w:bCs/>
          <w:sz w:val="24"/>
          <w:szCs w:val="24"/>
          <w:u w:val="single"/>
          <w:lang w:val="en-CA"/>
        </w:rPr>
        <w:t xml:space="preserve"> – </w:t>
      </w:r>
      <w:r>
        <w:rPr>
          <w:b/>
          <w:bCs/>
          <w:sz w:val="24"/>
          <w:szCs w:val="24"/>
          <w:u w:val="single"/>
          <w:lang w:val="en-CA"/>
        </w:rPr>
        <w:t>LRO Classifications</w:t>
      </w:r>
    </w:p>
    <w:p w14:paraId="3B3EA585" w14:textId="77777777" w:rsidR="003B7869" w:rsidRPr="003B7869" w:rsidRDefault="003B7869" w:rsidP="003B7869">
      <w:pPr>
        <w:spacing w:after="0" w:line="240" w:lineRule="auto"/>
        <w:rPr>
          <w:b/>
          <w:bCs/>
          <w:sz w:val="24"/>
          <w:szCs w:val="24"/>
          <w:u w:val="single"/>
          <w:lang w:val="en-CA"/>
        </w:rPr>
      </w:pPr>
    </w:p>
    <w:p w14:paraId="0B749C74" w14:textId="77777777" w:rsidR="00F5630A" w:rsidRPr="00F5630A" w:rsidRDefault="00F5630A" w:rsidP="00F5630A">
      <w:pPr>
        <w:spacing w:after="160" w:line="259" w:lineRule="auto"/>
        <w:rPr>
          <w:rFonts w:asciiTheme="minorHAnsi" w:eastAsiaTheme="minorHAnsi" w:hAnsiTheme="minorHAnsi" w:cstheme="minorBidi"/>
          <w:lang w:val="en-CA"/>
          <w14:ligatures w14:val="standardContextual"/>
        </w:rPr>
      </w:pPr>
      <w:r w:rsidRPr="00F5630A">
        <w:rPr>
          <w:rFonts w:asciiTheme="minorHAnsi" w:eastAsiaTheme="minorHAnsi" w:hAnsiTheme="minorHAnsi" w:cstheme="minorBidi"/>
          <w:lang w:val="en-CA"/>
          <w14:ligatures w14:val="standardContextual"/>
        </w:rPr>
        <w:t xml:space="preserve">In this period, I represented: </w:t>
      </w:r>
    </w:p>
    <w:p w14:paraId="13A2BE53" w14:textId="6A4869E6" w:rsidR="00F5630A" w:rsidRPr="00F5630A" w:rsidRDefault="00F5630A" w:rsidP="00F5630A">
      <w:pPr>
        <w:spacing w:after="160" w:line="259" w:lineRule="auto"/>
        <w:rPr>
          <w:rFonts w:asciiTheme="minorHAnsi" w:eastAsiaTheme="minorHAnsi" w:hAnsiTheme="minorHAnsi" w:cstheme="minorBidi"/>
          <w:lang w:val="en-CA"/>
          <w14:ligatures w14:val="standardContextual"/>
        </w:rPr>
      </w:pPr>
      <w:r w:rsidRPr="00F5630A">
        <w:rPr>
          <w:rFonts w:asciiTheme="minorHAnsi" w:eastAsiaTheme="minorHAnsi" w:hAnsiTheme="minorHAnsi" w:cstheme="minorBidi"/>
          <w:lang w:val="en-CA"/>
          <w14:ligatures w14:val="standardContextual"/>
        </w:rPr>
        <w:t xml:space="preserve">Classification grievances, heard, 04, I have 18 classification grievances, more than half of the grievances have a </w:t>
      </w:r>
      <w:r>
        <w:rPr>
          <w:rFonts w:asciiTheme="minorHAnsi" w:eastAsiaTheme="minorHAnsi" w:hAnsiTheme="minorHAnsi" w:cstheme="minorBidi"/>
          <w:lang w:val="en-CA"/>
          <w14:ligatures w14:val="standardContextual"/>
        </w:rPr>
        <w:t>l</w:t>
      </w:r>
      <w:r w:rsidRPr="00F5630A">
        <w:rPr>
          <w:rFonts w:asciiTheme="minorHAnsi" w:eastAsiaTheme="minorHAnsi" w:hAnsiTheme="minorHAnsi" w:cstheme="minorBidi"/>
          <w:lang w:val="en-CA"/>
          <w14:ligatures w14:val="standardContextual"/>
        </w:rPr>
        <w:t>abo</w:t>
      </w:r>
      <w:r>
        <w:rPr>
          <w:rFonts w:asciiTheme="minorHAnsi" w:eastAsiaTheme="minorHAnsi" w:hAnsiTheme="minorHAnsi" w:cstheme="minorBidi"/>
          <w:lang w:val="en-CA"/>
          <w14:ligatures w14:val="standardContextual"/>
        </w:rPr>
        <w:t>u</w:t>
      </w:r>
      <w:r w:rsidRPr="00F5630A">
        <w:rPr>
          <w:rFonts w:asciiTheme="minorHAnsi" w:eastAsiaTheme="minorHAnsi" w:hAnsiTheme="minorHAnsi" w:cstheme="minorBidi"/>
          <w:lang w:val="en-CA"/>
          <w14:ligatures w14:val="standardContextual"/>
        </w:rPr>
        <w:t>r relation</w:t>
      </w:r>
      <w:r>
        <w:rPr>
          <w:rFonts w:asciiTheme="minorHAnsi" w:eastAsiaTheme="minorHAnsi" w:hAnsiTheme="minorHAnsi" w:cstheme="minorBidi"/>
          <w:lang w:val="en-CA"/>
          <w14:ligatures w14:val="standardContextual"/>
        </w:rPr>
        <w:t>s</w:t>
      </w:r>
      <w:r w:rsidRPr="00F5630A">
        <w:rPr>
          <w:rFonts w:asciiTheme="minorHAnsi" w:eastAsiaTheme="minorHAnsi" w:hAnsiTheme="minorHAnsi" w:cstheme="minorBidi"/>
          <w:lang w:val="en-CA"/>
          <w14:ligatures w14:val="standardContextual"/>
        </w:rPr>
        <w:t xml:space="preserve"> grievance, as of the date of this report I have 1 grievance schedule</w:t>
      </w:r>
      <w:r>
        <w:rPr>
          <w:rFonts w:asciiTheme="minorHAnsi" w:eastAsiaTheme="minorHAnsi" w:hAnsiTheme="minorHAnsi" w:cstheme="minorBidi"/>
          <w:lang w:val="en-CA"/>
          <w14:ligatures w14:val="standardContextual"/>
        </w:rPr>
        <w:t>d</w:t>
      </w:r>
      <w:r w:rsidRPr="00F5630A">
        <w:rPr>
          <w:rFonts w:asciiTheme="minorHAnsi" w:eastAsiaTheme="minorHAnsi" w:hAnsiTheme="minorHAnsi" w:cstheme="minorBidi"/>
          <w:lang w:val="en-CA"/>
          <w14:ligatures w14:val="standardContextual"/>
        </w:rPr>
        <w:t xml:space="preserve"> for March 5, 2024.  </w:t>
      </w:r>
    </w:p>
    <w:p w14:paraId="656C21C2" w14:textId="12C10D0D" w:rsidR="00F5630A" w:rsidRPr="00F5630A" w:rsidRDefault="00F5630A" w:rsidP="00F5630A">
      <w:pPr>
        <w:spacing w:after="160" w:line="259" w:lineRule="auto"/>
        <w:rPr>
          <w:rFonts w:asciiTheme="minorHAnsi" w:eastAsiaTheme="minorHAnsi" w:hAnsiTheme="minorHAnsi" w:cstheme="minorBidi"/>
          <w:lang w:val="en-CA"/>
          <w14:ligatures w14:val="standardContextual"/>
        </w:rPr>
      </w:pPr>
      <w:r w:rsidRPr="00F5630A">
        <w:rPr>
          <w:rFonts w:asciiTheme="minorHAnsi" w:eastAsiaTheme="minorHAnsi" w:hAnsiTheme="minorHAnsi" w:cstheme="minorBidi"/>
          <w:lang w:val="en-CA"/>
          <w14:ligatures w14:val="standardContextual"/>
        </w:rPr>
        <w:t xml:space="preserve">In addition, I heard </w:t>
      </w:r>
      <w:r>
        <w:rPr>
          <w:rFonts w:asciiTheme="minorHAnsi" w:eastAsiaTheme="minorHAnsi" w:hAnsiTheme="minorHAnsi" w:cstheme="minorBidi"/>
          <w:lang w:val="en-CA"/>
          <w14:ligatures w14:val="standardContextual"/>
        </w:rPr>
        <w:t>6</w:t>
      </w:r>
      <w:r w:rsidRPr="00F5630A">
        <w:rPr>
          <w:rFonts w:asciiTheme="minorHAnsi" w:eastAsiaTheme="minorHAnsi" w:hAnsiTheme="minorHAnsi" w:cstheme="minorBidi"/>
          <w:lang w:val="en-CA"/>
          <w14:ligatures w14:val="standardContextual"/>
        </w:rPr>
        <w:t xml:space="preserve"> Labour Relations Grievances, as of February 1st, and I have 6 other scheduled hearings for February and March</w:t>
      </w:r>
      <w:r>
        <w:rPr>
          <w:rFonts w:asciiTheme="minorHAnsi" w:eastAsiaTheme="minorHAnsi" w:hAnsiTheme="minorHAnsi" w:cstheme="minorBidi"/>
          <w:lang w:val="en-CA"/>
          <w14:ligatures w14:val="standardContextual"/>
        </w:rPr>
        <w:t>.</w:t>
      </w:r>
      <w:r w:rsidRPr="00F5630A">
        <w:rPr>
          <w:rFonts w:asciiTheme="minorHAnsi" w:eastAsiaTheme="minorHAnsi" w:hAnsiTheme="minorHAnsi" w:cstheme="minorBidi"/>
          <w:lang w:val="en-CA"/>
          <w14:ligatures w14:val="standardContextual"/>
        </w:rPr>
        <w:t xml:space="preserve"> </w:t>
      </w:r>
    </w:p>
    <w:p w14:paraId="005804BE" w14:textId="77777777" w:rsidR="00F5630A" w:rsidRPr="00F5630A" w:rsidRDefault="00F5630A" w:rsidP="00F5630A">
      <w:pPr>
        <w:spacing w:after="160" w:line="259" w:lineRule="auto"/>
        <w:rPr>
          <w:rFonts w:asciiTheme="minorHAnsi" w:eastAsiaTheme="minorHAnsi" w:hAnsiTheme="minorHAnsi" w:cstheme="minorBidi"/>
          <w:lang w:val="en-CA"/>
          <w14:ligatures w14:val="standardContextual"/>
        </w:rPr>
      </w:pPr>
      <w:r w:rsidRPr="00F5630A">
        <w:rPr>
          <w:rFonts w:asciiTheme="minorHAnsi" w:eastAsiaTheme="minorHAnsi" w:hAnsiTheme="minorHAnsi" w:cstheme="minorBidi"/>
          <w:lang w:val="en-CA"/>
          <w14:ligatures w14:val="standardContextual"/>
        </w:rPr>
        <w:t xml:space="preserve">I have 79 Labor relation. grievances, 18 classification grievances. </w:t>
      </w:r>
    </w:p>
    <w:p w14:paraId="4BBAAAC4" w14:textId="434F943B" w:rsidR="00F5630A" w:rsidRPr="00F5630A" w:rsidRDefault="00F5630A" w:rsidP="00F5630A">
      <w:pPr>
        <w:spacing w:after="160" w:line="259" w:lineRule="auto"/>
        <w:rPr>
          <w:rFonts w:asciiTheme="minorHAnsi" w:eastAsiaTheme="minorHAnsi" w:hAnsiTheme="minorHAnsi" w:cstheme="minorBidi"/>
          <w:lang w:val="en-CA"/>
          <w14:ligatures w14:val="standardContextual"/>
        </w:rPr>
      </w:pPr>
      <w:r w:rsidRPr="00F5630A">
        <w:rPr>
          <w:rFonts w:asciiTheme="minorHAnsi" w:eastAsiaTheme="minorHAnsi" w:hAnsiTheme="minorHAnsi" w:cstheme="minorBidi"/>
          <w:lang w:val="en-CA"/>
          <w14:ligatures w14:val="standardContextual"/>
        </w:rPr>
        <w:t>I also have 3 grievances from Labo</w:t>
      </w:r>
      <w:r>
        <w:rPr>
          <w:rFonts w:asciiTheme="minorHAnsi" w:eastAsiaTheme="minorHAnsi" w:hAnsiTheme="minorHAnsi" w:cstheme="minorBidi"/>
          <w:lang w:val="en-CA"/>
          <w14:ligatures w14:val="standardContextual"/>
        </w:rPr>
        <w:t>u</w:t>
      </w:r>
      <w:r w:rsidRPr="00F5630A">
        <w:rPr>
          <w:rFonts w:asciiTheme="minorHAnsi" w:eastAsiaTheme="minorHAnsi" w:hAnsiTheme="minorHAnsi" w:cstheme="minorBidi"/>
          <w:lang w:val="en-CA"/>
          <w14:ligatures w14:val="standardContextual"/>
        </w:rPr>
        <w:t>r relation</w:t>
      </w:r>
      <w:r>
        <w:rPr>
          <w:rFonts w:asciiTheme="minorHAnsi" w:eastAsiaTheme="minorHAnsi" w:hAnsiTheme="minorHAnsi" w:cstheme="minorBidi"/>
          <w:lang w:val="en-CA"/>
          <w14:ligatures w14:val="standardContextual"/>
        </w:rPr>
        <w:t>s</w:t>
      </w:r>
      <w:r w:rsidRPr="00F5630A">
        <w:rPr>
          <w:rFonts w:asciiTheme="minorHAnsi" w:eastAsiaTheme="minorHAnsi" w:hAnsiTheme="minorHAnsi" w:cstheme="minorBidi"/>
          <w:lang w:val="en-CA"/>
          <w14:ligatures w14:val="standardContextual"/>
        </w:rPr>
        <w:t xml:space="preserve"> that have not been answered since the 2020 hearings, I am in contact with the ministry to get these answers, the difficulty is that they have changed the direction.</w:t>
      </w:r>
    </w:p>
    <w:p w14:paraId="5335EE74" w14:textId="5EF673C6" w:rsidR="00F5630A" w:rsidRPr="00F5630A" w:rsidRDefault="00F5630A" w:rsidP="00F5630A">
      <w:pPr>
        <w:spacing w:after="160" w:line="259" w:lineRule="auto"/>
        <w:rPr>
          <w:rFonts w:asciiTheme="minorHAnsi" w:eastAsiaTheme="minorHAnsi" w:hAnsiTheme="minorHAnsi" w:cstheme="minorBidi"/>
          <w:lang w:val="en-CA"/>
          <w14:ligatures w14:val="standardContextual"/>
        </w:rPr>
      </w:pPr>
      <w:r w:rsidRPr="00F5630A">
        <w:rPr>
          <w:rFonts w:asciiTheme="minorHAnsi" w:eastAsiaTheme="minorHAnsi" w:hAnsiTheme="minorHAnsi" w:cstheme="minorBidi"/>
          <w:lang w:val="en-CA"/>
          <w14:ligatures w14:val="standardContextual"/>
        </w:rPr>
        <w:t xml:space="preserve"> There is a team working on Labo</w:t>
      </w:r>
      <w:r>
        <w:rPr>
          <w:rFonts w:asciiTheme="minorHAnsi" w:eastAsiaTheme="minorHAnsi" w:hAnsiTheme="minorHAnsi" w:cstheme="minorBidi"/>
          <w:lang w:val="en-CA"/>
          <w14:ligatures w14:val="standardContextual"/>
        </w:rPr>
        <w:t>u</w:t>
      </w:r>
      <w:r w:rsidRPr="00F5630A">
        <w:rPr>
          <w:rFonts w:asciiTheme="minorHAnsi" w:eastAsiaTheme="minorHAnsi" w:hAnsiTheme="minorHAnsi" w:cstheme="minorBidi"/>
          <w:lang w:val="en-CA"/>
          <w14:ligatures w14:val="standardContextual"/>
        </w:rPr>
        <w:t xml:space="preserve">r relation grievances and I am in contact with them. </w:t>
      </w:r>
    </w:p>
    <w:p w14:paraId="5709CAC8" w14:textId="77777777" w:rsidR="00F5630A" w:rsidRPr="00F5630A" w:rsidRDefault="00F5630A" w:rsidP="00F5630A">
      <w:pPr>
        <w:spacing w:after="160" w:line="259" w:lineRule="auto"/>
        <w:rPr>
          <w:rFonts w:asciiTheme="minorHAnsi" w:eastAsiaTheme="minorHAnsi" w:hAnsiTheme="minorHAnsi" w:cstheme="minorBidi"/>
          <w:lang w:val="en-CA"/>
          <w14:ligatures w14:val="standardContextual"/>
        </w:rPr>
      </w:pPr>
      <w:r w:rsidRPr="00F5630A">
        <w:rPr>
          <w:rFonts w:asciiTheme="minorHAnsi" w:eastAsiaTheme="minorHAnsi" w:hAnsiTheme="minorHAnsi" w:cstheme="minorBidi"/>
          <w:lang w:val="en-CA"/>
          <w14:ligatures w14:val="standardContextual"/>
        </w:rPr>
        <w:t xml:space="preserve">As far as classification grievances are concerned, DOCC must review the files before we can plan them, and the file is a mess, DOCC has also changed the team for classification grievances, many classification officers have left the department as well.  </w:t>
      </w:r>
    </w:p>
    <w:p w14:paraId="2DB5310D" w14:textId="19A50906" w:rsidR="00F5630A" w:rsidRPr="00F5630A" w:rsidRDefault="00F5630A" w:rsidP="00F5630A">
      <w:pPr>
        <w:spacing w:after="160" w:line="259" w:lineRule="auto"/>
        <w:rPr>
          <w:rFonts w:asciiTheme="minorHAnsi" w:eastAsiaTheme="minorHAnsi" w:hAnsiTheme="minorHAnsi" w:cstheme="minorBidi"/>
          <w:lang w:val="en-CA"/>
          <w14:ligatures w14:val="standardContextual"/>
        </w:rPr>
      </w:pPr>
      <w:r w:rsidRPr="00F5630A">
        <w:rPr>
          <w:rFonts w:asciiTheme="minorHAnsi" w:eastAsiaTheme="minorHAnsi" w:hAnsiTheme="minorHAnsi" w:cstheme="minorBidi"/>
          <w:lang w:val="en-CA"/>
          <w14:ligatures w14:val="standardContextual"/>
        </w:rPr>
        <w:t>In addition, I also provided advice and guidance on classification and labour relation grievance, mainly the difference on classification and Labo</w:t>
      </w:r>
      <w:r>
        <w:rPr>
          <w:rFonts w:asciiTheme="minorHAnsi" w:eastAsiaTheme="minorHAnsi" w:hAnsiTheme="minorHAnsi" w:cstheme="minorBidi"/>
          <w:lang w:val="en-CA"/>
          <w14:ligatures w14:val="standardContextual"/>
        </w:rPr>
        <w:t>u</w:t>
      </w:r>
      <w:r w:rsidRPr="00F5630A">
        <w:rPr>
          <w:rFonts w:asciiTheme="minorHAnsi" w:eastAsiaTheme="minorHAnsi" w:hAnsiTheme="minorHAnsi" w:cstheme="minorBidi"/>
          <w:lang w:val="en-CA"/>
          <w14:ligatures w14:val="standardContextual"/>
        </w:rPr>
        <w:t>r relation</w:t>
      </w:r>
      <w:r>
        <w:rPr>
          <w:rFonts w:asciiTheme="minorHAnsi" w:eastAsiaTheme="minorHAnsi" w:hAnsiTheme="minorHAnsi" w:cstheme="minorBidi"/>
          <w:lang w:val="en-CA"/>
          <w14:ligatures w14:val="standardContextual"/>
        </w:rPr>
        <w:t>s</w:t>
      </w:r>
      <w:r w:rsidRPr="00F5630A">
        <w:rPr>
          <w:rFonts w:asciiTheme="minorHAnsi" w:eastAsiaTheme="minorHAnsi" w:hAnsiTheme="minorHAnsi" w:cstheme="minorBidi"/>
          <w:lang w:val="en-CA"/>
          <w14:ligatures w14:val="standardContextual"/>
        </w:rPr>
        <w:t xml:space="preserve">, members, and local representatives, wanted to file classification grievances but disagreed on the SJD/WD, so I must explain to them the difference of the two and guide them to the correct grievance. </w:t>
      </w:r>
    </w:p>
    <w:p w14:paraId="1B2783C3" w14:textId="77777777" w:rsidR="00F5630A" w:rsidRPr="00F5630A" w:rsidRDefault="00F5630A" w:rsidP="00F5630A">
      <w:pPr>
        <w:spacing w:after="160" w:line="259" w:lineRule="auto"/>
        <w:rPr>
          <w:rFonts w:asciiTheme="minorHAnsi" w:eastAsiaTheme="minorHAnsi" w:hAnsiTheme="minorHAnsi" w:cstheme="minorBidi"/>
          <w:lang w:val="en-CA"/>
          <w14:ligatures w14:val="standardContextual"/>
        </w:rPr>
      </w:pPr>
      <w:r w:rsidRPr="00F5630A">
        <w:rPr>
          <w:rFonts w:asciiTheme="minorHAnsi" w:eastAsiaTheme="minorHAnsi" w:hAnsiTheme="minorHAnsi" w:cstheme="minorBidi"/>
          <w:lang w:val="en-CA"/>
          <w14:ligatures w14:val="standardContextual"/>
        </w:rPr>
        <w:t xml:space="preserve">Another issue/concern of members is, the SJD, they don't understand why they aren't more explicit about their work, in other words very vague. I asked members to send me their SJDs and what they do on a day-to-day basis, so I could properly explain the difference and direct them on what they should be doing. </w:t>
      </w:r>
    </w:p>
    <w:p w14:paraId="55F6809E" w14:textId="77777777" w:rsidR="00F5630A" w:rsidRPr="00F5630A" w:rsidRDefault="00F5630A" w:rsidP="00F5630A">
      <w:pPr>
        <w:spacing w:after="160" w:line="259" w:lineRule="auto"/>
        <w:rPr>
          <w:rFonts w:asciiTheme="minorHAnsi" w:eastAsiaTheme="minorHAnsi" w:hAnsiTheme="minorHAnsi" w:cstheme="minorBidi"/>
          <w:lang w:val="en-CA"/>
          <w14:ligatures w14:val="standardContextual"/>
        </w:rPr>
      </w:pPr>
      <w:r w:rsidRPr="00F5630A">
        <w:rPr>
          <w:rFonts w:asciiTheme="minorHAnsi" w:eastAsiaTheme="minorHAnsi" w:hAnsiTheme="minorHAnsi" w:cstheme="minorBidi"/>
          <w:lang w:val="en-CA"/>
          <w14:ligatures w14:val="standardContextual"/>
        </w:rPr>
        <w:t>All of this was done via numerous emails and numerous conference calls, and video conferencing.</w:t>
      </w:r>
    </w:p>
    <w:p w14:paraId="6CB110C0" w14:textId="77777777" w:rsidR="00F5630A" w:rsidRPr="00F5630A" w:rsidRDefault="00F5630A" w:rsidP="00F5630A">
      <w:pPr>
        <w:spacing w:after="160" w:line="259" w:lineRule="auto"/>
        <w:rPr>
          <w:rFonts w:asciiTheme="minorHAnsi" w:eastAsiaTheme="minorHAnsi" w:hAnsiTheme="minorHAnsi" w:cstheme="minorBidi"/>
          <w:lang w:val="en-CA"/>
          <w14:ligatures w14:val="standardContextual"/>
        </w:rPr>
      </w:pPr>
      <w:r w:rsidRPr="00F5630A">
        <w:rPr>
          <w:rFonts w:asciiTheme="minorHAnsi" w:eastAsiaTheme="minorHAnsi" w:hAnsiTheme="minorHAnsi" w:cstheme="minorBidi"/>
          <w:lang w:val="en-CA"/>
          <w14:ligatures w14:val="standardContextual"/>
        </w:rPr>
        <w:lastRenderedPageBreak/>
        <w:t xml:space="preserve">In addition, numerous meetings with members to prepare them for the Labor relation and classification grievance. </w:t>
      </w:r>
    </w:p>
    <w:p w14:paraId="5FDC9068" w14:textId="77777777" w:rsidR="00F5630A" w:rsidRPr="00F5630A" w:rsidRDefault="00F5630A" w:rsidP="00F5630A">
      <w:pPr>
        <w:spacing w:after="160" w:line="259" w:lineRule="auto"/>
        <w:rPr>
          <w:rFonts w:asciiTheme="minorHAnsi" w:eastAsiaTheme="minorHAnsi" w:hAnsiTheme="minorHAnsi" w:cstheme="minorBidi"/>
          <w:lang w:val="en-CA"/>
          <w14:ligatures w14:val="standardContextual"/>
        </w:rPr>
      </w:pPr>
      <w:r w:rsidRPr="00F5630A">
        <w:rPr>
          <w:rFonts w:asciiTheme="minorHAnsi" w:eastAsiaTheme="minorHAnsi" w:hAnsiTheme="minorHAnsi" w:cstheme="minorBidi"/>
          <w:lang w:val="en-CA"/>
          <w14:ligatures w14:val="standardContextual"/>
        </w:rPr>
        <w:t>In addition, I have responded to numerous emails and had numerous conference calls, as required, on topics but not limited to, including the interpretation of collective agreements, harassment, and discrimination.</w:t>
      </w:r>
    </w:p>
    <w:p w14:paraId="64906B2B" w14:textId="77777777" w:rsidR="003B7869" w:rsidRDefault="003B7869" w:rsidP="003B7869">
      <w:pPr>
        <w:spacing w:after="0" w:line="240" w:lineRule="auto"/>
        <w:rPr>
          <w:b/>
          <w:bCs/>
          <w:sz w:val="24"/>
          <w:szCs w:val="24"/>
          <w:u w:val="single"/>
          <w:lang w:val="en-CA"/>
        </w:rPr>
      </w:pPr>
    </w:p>
    <w:p w14:paraId="27E86378" w14:textId="72EDB55D" w:rsidR="00F5630A" w:rsidRPr="003B7869" w:rsidRDefault="00F5630A" w:rsidP="003B7869">
      <w:pPr>
        <w:spacing w:after="0" w:line="240" w:lineRule="auto"/>
        <w:rPr>
          <w:b/>
          <w:bCs/>
          <w:sz w:val="24"/>
          <w:szCs w:val="24"/>
          <w:u w:val="single"/>
          <w:lang w:val="en-CA"/>
        </w:rPr>
      </w:pPr>
      <w:r>
        <w:rPr>
          <w:b/>
          <w:bCs/>
          <w:sz w:val="24"/>
          <w:szCs w:val="24"/>
          <w:u w:val="single"/>
          <w:lang w:val="en-CA"/>
        </w:rPr>
        <w:t>Brendalee Blaney</w:t>
      </w:r>
      <w:r w:rsidRPr="003B7869">
        <w:rPr>
          <w:b/>
          <w:bCs/>
          <w:sz w:val="24"/>
          <w:szCs w:val="24"/>
          <w:u w:val="single"/>
          <w:lang w:val="en-CA"/>
        </w:rPr>
        <w:t xml:space="preserve"> – </w:t>
      </w:r>
      <w:r>
        <w:rPr>
          <w:b/>
          <w:bCs/>
          <w:sz w:val="24"/>
          <w:szCs w:val="24"/>
          <w:u w:val="single"/>
          <w:lang w:val="en-CA"/>
        </w:rPr>
        <w:t xml:space="preserve">LRO </w:t>
      </w:r>
      <w:r>
        <w:rPr>
          <w:b/>
          <w:bCs/>
          <w:sz w:val="24"/>
          <w:szCs w:val="24"/>
          <w:u w:val="single"/>
          <w:lang w:val="en-CA"/>
        </w:rPr>
        <w:t>Alberta &amp; The North, N.L./</w:t>
      </w:r>
      <w:proofErr w:type="gramStart"/>
      <w:r>
        <w:rPr>
          <w:b/>
          <w:bCs/>
          <w:sz w:val="24"/>
          <w:szCs w:val="24"/>
          <w:u w:val="single"/>
          <w:lang w:val="en-CA"/>
        </w:rPr>
        <w:t>N.B.</w:t>
      </w:r>
      <w:proofErr w:type="gramEnd"/>
      <w:r>
        <w:rPr>
          <w:b/>
          <w:bCs/>
          <w:sz w:val="24"/>
          <w:szCs w:val="24"/>
          <w:u w:val="single"/>
          <w:lang w:val="en-CA"/>
        </w:rPr>
        <w:t xml:space="preserve"> and Nova Scotia</w:t>
      </w:r>
    </w:p>
    <w:p w14:paraId="14B1C085" w14:textId="77777777" w:rsidR="003B7869" w:rsidRPr="003B7869" w:rsidRDefault="003B7869" w:rsidP="003B7869">
      <w:pPr>
        <w:spacing w:after="0" w:line="240" w:lineRule="auto"/>
        <w:rPr>
          <w:b/>
          <w:bCs/>
          <w:sz w:val="24"/>
          <w:szCs w:val="24"/>
          <w:u w:val="single"/>
          <w:lang w:val="en-CA"/>
        </w:rPr>
      </w:pPr>
    </w:p>
    <w:p w14:paraId="22D38411" w14:textId="27185DD4" w:rsidR="002D2D4D" w:rsidRPr="003B7869" w:rsidRDefault="00F5630A" w:rsidP="00BD6666">
      <w:pPr>
        <w:spacing w:after="0" w:line="240" w:lineRule="auto"/>
        <w:rPr>
          <w:lang w:val="en-CA"/>
        </w:rPr>
      </w:pPr>
      <w:r>
        <w:rPr>
          <w:lang w:val="en-CA"/>
        </w:rPr>
        <w:t>No report received.</w:t>
      </w:r>
    </w:p>
    <w:p w14:paraId="277E4C3B" w14:textId="77777777" w:rsidR="002D2D4D" w:rsidRPr="003B7869" w:rsidRDefault="002D2D4D" w:rsidP="00BD6666">
      <w:pPr>
        <w:spacing w:after="0" w:line="240" w:lineRule="auto"/>
        <w:rPr>
          <w:lang w:val="en-CA"/>
        </w:rPr>
      </w:pPr>
    </w:p>
    <w:p w14:paraId="333F34EC" w14:textId="77777777" w:rsidR="002D2D4D" w:rsidRPr="003B7869" w:rsidRDefault="002D2D4D" w:rsidP="00BD6666">
      <w:pPr>
        <w:spacing w:after="0" w:line="240" w:lineRule="auto"/>
        <w:rPr>
          <w:lang w:val="en-CA"/>
        </w:rPr>
      </w:pPr>
    </w:p>
    <w:p w14:paraId="1ADE1223" w14:textId="77777777" w:rsidR="002840E0" w:rsidRPr="003B7869" w:rsidRDefault="002840E0" w:rsidP="00BD6666">
      <w:pPr>
        <w:spacing w:after="0" w:line="240" w:lineRule="auto"/>
        <w:rPr>
          <w:lang w:val="en-CA"/>
        </w:rPr>
      </w:pPr>
    </w:p>
    <w:sectPr w:rsidR="002840E0" w:rsidRPr="003B7869" w:rsidSect="00386688">
      <w:pgSz w:w="12240" w:h="15840"/>
      <w:pgMar w:top="72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eelawadee">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606B"/>
    <w:multiLevelType w:val="hybridMultilevel"/>
    <w:tmpl w:val="4B348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963BB6"/>
    <w:multiLevelType w:val="hybridMultilevel"/>
    <w:tmpl w:val="9F4A752E"/>
    <w:lvl w:ilvl="0" w:tplc="EE26D92A">
      <w:start w:val="489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B02D75"/>
    <w:multiLevelType w:val="hybridMultilevel"/>
    <w:tmpl w:val="D7EC3C3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E96DBC"/>
    <w:multiLevelType w:val="hybridMultilevel"/>
    <w:tmpl w:val="471EAC84"/>
    <w:lvl w:ilvl="0" w:tplc="10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C0713D6"/>
    <w:multiLevelType w:val="hybridMultilevel"/>
    <w:tmpl w:val="3C96C0BC"/>
    <w:lvl w:ilvl="0" w:tplc="3B3E261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418C2"/>
    <w:multiLevelType w:val="hybridMultilevel"/>
    <w:tmpl w:val="CF64B4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8E7708"/>
    <w:multiLevelType w:val="hybridMultilevel"/>
    <w:tmpl w:val="C1DCB50A"/>
    <w:lvl w:ilvl="0" w:tplc="10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4DA6F69"/>
    <w:multiLevelType w:val="hybridMultilevel"/>
    <w:tmpl w:val="CEF4E2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2B47704B"/>
    <w:multiLevelType w:val="hybridMultilevel"/>
    <w:tmpl w:val="95C4EC76"/>
    <w:lvl w:ilvl="0" w:tplc="10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C3C47CB"/>
    <w:multiLevelType w:val="hybridMultilevel"/>
    <w:tmpl w:val="FD601AA0"/>
    <w:lvl w:ilvl="0" w:tplc="10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D9C7B51"/>
    <w:multiLevelType w:val="hybridMultilevel"/>
    <w:tmpl w:val="4E00D426"/>
    <w:lvl w:ilvl="0" w:tplc="10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40B2348E"/>
    <w:multiLevelType w:val="hybridMultilevel"/>
    <w:tmpl w:val="BCA8F9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25443DB"/>
    <w:multiLevelType w:val="hybridMultilevel"/>
    <w:tmpl w:val="DF2AF900"/>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15:restartNumberingAfterBreak="0">
    <w:nsid w:val="42777E91"/>
    <w:multiLevelType w:val="hybridMultilevel"/>
    <w:tmpl w:val="17C684E0"/>
    <w:lvl w:ilvl="0" w:tplc="10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49870554"/>
    <w:multiLevelType w:val="hybridMultilevel"/>
    <w:tmpl w:val="1DAA83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52607A50"/>
    <w:multiLevelType w:val="hybridMultilevel"/>
    <w:tmpl w:val="B4140648"/>
    <w:lvl w:ilvl="0" w:tplc="10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6FFA177B"/>
    <w:multiLevelType w:val="hybridMultilevel"/>
    <w:tmpl w:val="55F05044"/>
    <w:lvl w:ilvl="0" w:tplc="10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7ACE7A84"/>
    <w:multiLevelType w:val="hybridMultilevel"/>
    <w:tmpl w:val="B56448DE"/>
    <w:lvl w:ilvl="0" w:tplc="10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726172379">
    <w:abstractNumId w:val="4"/>
  </w:num>
  <w:num w:numId="2" w16cid:durableId="1935825398">
    <w:abstractNumId w:val="2"/>
  </w:num>
  <w:num w:numId="3" w16cid:durableId="758454090">
    <w:abstractNumId w:val="10"/>
  </w:num>
  <w:num w:numId="4" w16cid:durableId="108739759">
    <w:abstractNumId w:val="3"/>
  </w:num>
  <w:num w:numId="5" w16cid:durableId="284968400">
    <w:abstractNumId w:val="14"/>
  </w:num>
  <w:num w:numId="6" w16cid:durableId="676347545">
    <w:abstractNumId w:val="12"/>
  </w:num>
  <w:num w:numId="7" w16cid:durableId="172378765">
    <w:abstractNumId w:val="13"/>
  </w:num>
  <w:num w:numId="8" w16cid:durableId="139882860">
    <w:abstractNumId w:val="5"/>
  </w:num>
  <w:num w:numId="9" w16cid:durableId="1605306206">
    <w:abstractNumId w:val="7"/>
  </w:num>
  <w:num w:numId="10" w16cid:durableId="1105228773">
    <w:abstractNumId w:val="17"/>
  </w:num>
  <w:num w:numId="11" w16cid:durableId="1060638557">
    <w:abstractNumId w:val="8"/>
  </w:num>
  <w:num w:numId="12" w16cid:durableId="428084494">
    <w:abstractNumId w:val="0"/>
  </w:num>
  <w:num w:numId="13" w16cid:durableId="1338196327">
    <w:abstractNumId w:val="11"/>
  </w:num>
  <w:num w:numId="14" w16cid:durableId="1526402340">
    <w:abstractNumId w:val="15"/>
  </w:num>
  <w:num w:numId="15" w16cid:durableId="1040283233">
    <w:abstractNumId w:val="9"/>
  </w:num>
  <w:num w:numId="16" w16cid:durableId="2131387881">
    <w:abstractNumId w:val="16"/>
  </w:num>
  <w:num w:numId="17" w16cid:durableId="1205404761">
    <w:abstractNumId w:val="6"/>
  </w:num>
  <w:num w:numId="18" w16cid:durableId="1804691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readOnly" w:enforcement="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4C9"/>
    <w:rsid w:val="00003FD8"/>
    <w:rsid w:val="00015727"/>
    <w:rsid w:val="000239D9"/>
    <w:rsid w:val="00036CC1"/>
    <w:rsid w:val="00056B19"/>
    <w:rsid w:val="00072980"/>
    <w:rsid w:val="000938B7"/>
    <w:rsid w:val="000B50B1"/>
    <w:rsid w:val="000C282D"/>
    <w:rsid w:val="000C77CC"/>
    <w:rsid w:val="000D21A2"/>
    <w:rsid w:val="000D5675"/>
    <w:rsid w:val="000D71C5"/>
    <w:rsid w:val="0010087D"/>
    <w:rsid w:val="00106181"/>
    <w:rsid w:val="00106D2D"/>
    <w:rsid w:val="00110310"/>
    <w:rsid w:val="001115E7"/>
    <w:rsid w:val="001157A7"/>
    <w:rsid w:val="0011621D"/>
    <w:rsid w:val="00121547"/>
    <w:rsid w:val="00126426"/>
    <w:rsid w:val="00131DD2"/>
    <w:rsid w:val="001363F5"/>
    <w:rsid w:val="00144904"/>
    <w:rsid w:val="00146597"/>
    <w:rsid w:val="001547B4"/>
    <w:rsid w:val="00180BD0"/>
    <w:rsid w:val="0019067A"/>
    <w:rsid w:val="00195D4D"/>
    <w:rsid w:val="001A0641"/>
    <w:rsid w:val="001A166A"/>
    <w:rsid w:val="001A1F99"/>
    <w:rsid w:val="001D594D"/>
    <w:rsid w:val="001F32B7"/>
    <w:rsid w:val="001F47DE"/>
    <w:rsid w:val="00201D77"/>
    <w:rsid w:val="00202538"/>
    <w:rsid w:val="0020516B"/>
    <w:rsid w:val="00213A84"/>
    <w:rsid w:val="00214D2E"/>
    <w:rsid w:val="0021790B"/>
    <w:rsid w:val="0022456A"/>
    <w:rsid w:val="002257EB"/>
    <w:rsid w:val="00227DF1"/>
    <w:rsid w:val="00236C55"/>
    <w:rsid w:val="00244602"/>
    <w:rsid w:val="00253450"/>
    <w:rsid w:val="00254311"/>
    <w:rsid w:val="0027152C"/>
    <w:rsid w:val="0027246E"/>
    <w:rsid w:val="00274F6E"/>
    <w:rsid w:val="00276693"/>
    <w:rsid w:val="002840E0"/>
    <w:rsid w:val="002C5F3B"/>
    <w:rsid w:val="002D01A6"/>
    <w:rsid w:val="002D168C"/>
    <w:rsid w:val="002D2D4D"/>
    <w:rsid w:val="002D2E8D"/>
    <w:rsid w:val="002D7155"/>
    <w:rsid w:val="002F3997"/>
    <w:rsid w:val="002F7D35"/>
    <w:rsid w:val="00300AAA"/>
    <w:rsid w:val="00304915"/>
    <w:rsid w:val="00306B5D"/>
    <w:rsid w:val="00310A6F"/>
    <w:rsid w:val="003129C1"/>
    <w:rsid w:val="00313BED"/>
    <w:rsid w:val="0031495A"/>
    <w:rsid w:val="003153E7"/>
    <w:rsid w:val="00322B84"/>
    <w:rsid w:val="00327902"/>
    <w:rsid w:val="00340867"/>
    <w:rsid w:val="00350DD1"/>
    <w:rsid w:val="00373DB2"/>
    <w:rsid w:val="00386688"/>
    <w:rsid w:val="0039165D"/>
    <w:rsid w:val="003B1761"/>
    <w:rsid w:val="003B7869"/>
    <w:rsid w:val="003B7CA4"/>
    <w:rsid w:val="003C4E78"/>
    <w:rsid w:val="003E74BE"/>
    <w:rsid w:val="003F787A"/>
    <w:rsid w:val="00406E9E"/>
    <w:rsid w:val="0040795E"/>
    <w:rsid w:val="00410BC5"/>
    <w:rsid w:val="00414443"/>
    <w:rsid w:val="00420A83"/>
    <w:rsid w:val="0042146E"/>
    <w:rsid w:val="0042331E"/>
    <w:rsid w:val="004276BA"/>
    <w:rsid w:val="0043267A"/>
    <w:rsid w:val="004339DF"/>
    <w:rsid w:val="00435FEA"/>
    <w:rsid w:val="00436A68"/>
    <w:rsid w:val="00451353"/>
    <w:rsid w:val="00451969"/>
    <w:rsid w:val="00462E96"/>
    <w:rsid w:val="0046355D"/>
    <w:rsid w:val="00465771"/>
    <w:rsid w:val="004763E4"/>
    <w:rsid w:val="0047707B"/>
    <w:rsid w:val="00481175"/>
    <w:rsid w:val="00494719"/>
    <w:rsid w:val="004A3830"/>
    <w:rsid w:val="004A49D6"/>
    <w:rsid w:val="004A54C9"/>
    <w:rsid w:val="004A571B"/>
    <w:rsid w:val="004A6CCB"/>
    <w:rsid w:val="004B32BF"/>
    <w:rsid w:val="004B487C"/>
    <w:rsid w:val="004B6538"/>
    <w:rsid w:val="004C21C2"/>
    <w:rsid w:val="004E01C7"/>
    <w:rsid w:val="004E212B"/>
    <w:rsid w:val="004E2902"/>
    <w:rsid w:val="004F6446"/>
    <w:rsid w:val="005077E4"/>
    <w:rsid w:val="0051012E"/>
    <w:rsid w:val="00516218"/>
    <w:rsid w:val="005226A3"/>
    <w:rsid w:val="005238F7"/>
    <w:rsid w:val="00524566"/>
    <w:rsid w:val="0052594B"/>
    <w:rsid w:val="0053229B"/>
    <w:rsid w:val="005534FB"/>
    <w:rsid w:val="005635E2"/>
    <w:rsid w:val="00565D1F"/>
    <w:rsid w:val="0057238B"/>
    <w:rsid w:val="00585275"/>
    <w:rsid w:val="00594586"/>
    <w:rsid w:val="005A52EB"/>
    <w:rsid w:val="005B3DBB"/>
    <w:rsid w:val="005D4B77"/>
    <w:rsid w:val="005E060C"/>
    <w:rsid w:val="005E079B"/>
    <w:rsid w:val="005E1B9E"/>
    <w:rsid w:val="005E4383"/>
    <w:rsid w:val="005F224A"/>
    <w:rsid w:val="005F69D0"/>
    <w:rsid w:val="00613FA4"/>
    <w:rsid w:val="006254BF"/>
    <w:rsid w:val="006440E5"/>
    <w:rsid w:val="00644CF3"/>
    <w:rsid w:val="0064614B"/>
    <w:rsid w:val="00653606"/>
    <w:rsid w:val="00655501"/>
    <w:rsid w:val="00663D32"/>
    <w:rsid w:val="00666AAD"/>
    <w:rsid w:val="006723DA"/>
    <w:rsid w:val="0067680E"/>
    <w:rsid w:val="00683AC0"/>
    <w:rsid w:val="0069012C"/>
    <w:rsid w:val="00693DA6"/>
    <w:rsid w:val="006A2320"/>
    <w:rsid w:val="006B0CE1"/>
    <w:rsid w:val="006B7A38"/>
    <w:rsid w:val="006C4263"/>
    <w:rsid w:val="006C6637"/>
    <w:rsid w:val="006F58EF"/>
    <w:rsid w:val="007103BF"/>
    <w:rsid w:val="0072135F"/>
    <w:rsid w:val="00732679"/>
    <w:rsid w:val="007354F2"/>
    <w:rsid w:val="00735BE7"/>
    <w:rsid w:val="00737308"/>
    <w:rsid w:val="00740013"/>
    <w:rsid w:val="00746A89"/>
    <w:rsid w:val="00751205"/>
    <w:rsid w:val="0075672F"/>
    <w:rsid w:val="00757087"/>
    <w:rsid w:val="007574AC"/>
    <w:rsid w:val="00757760"/>
    <w:rsid w:val="007676F2"/>
    <w:rsid w:val="007736E1"/>
    <w:rsid w:val="00773C3D"/>
    <w:rsid w:val="00792C41"/>
    <w:rsid w:val="00797527"/>
    <w:rsid w:val="007A0707"/>
    <w:rsid w:val="007A348B"/>
    <w:rsid w:val="007A7C8F"/>
    <w:rsid w:val="007C72CD"/>
    <w:rsid w:val="007E018F"/>
    <w:rsid w:val="007E1E12"/>
    <w:rsid w:val="007F7B25"/>
    <w:rsid w:val="00824A37"/>
    <w:rsid w:val="00832093"/>
    <w:rsid w:val="00832C0A"/>
    <w:rsid w:val="00835C42"/>
    <w:rsid w:val="0084269A"/>
    <w:rsid w:val="008560B4"/>
    <w:rsid w:val="0085710F"/>
    <w:rsid w:val="00866B7F"/>
    <w:rsid w:val="008B45E0"/>
    <w:rsid w:val="008B6490"/>
    <w:rsid w:val="008B6F95"/>
    <w:rsid w:val="008C58E8"/>
    <w:rsid w:val="008D1C08"/>
    <w:rsid w:val="008D347D"/>
    <w:rsid w:val="008D638E"/>
    <w:rsid w:val="008F1464"/>
    <w:rsid w:val="008F2F6F"/>
    <w:rsid w:val="008F35D0"/>
    <w:rsid w:val="00903C88"/>
    <w:rsid w:val="0091036D"/>
    <w:rsid w:val="00910871"/>
    <w:rsid w:val="00917787"/>
    <w:rsid w:val="00920650"/>
    <w:rsid w:val="00923637"/>
    <w:rsid w:val="009531C8"/>
    <w:rsid w:val="00954F0D"/>
    <w:rsid w:val="00955CD8"/>
    <w:rsid w:val="00957C15"/>
    <w:rsid w:val="009608E9"/>
    <w:rsid w:val="009666DC"/>
    <w:rsid w:val="00967199"/>
    <w:rsid w:val="00971665"/>
    <w:rsid w:val="009754E8"/>
    <w:rsid w:val="00981EF7"/>
    <w:rsid w:val="00997D0F"/>
    <w:rsid w:val="009A0DA0"/>
    <w:rsid w:val="009A225B"/>
    <w:rsid w:val="009D3E77"/>
    <w:rsid w:val="009D7721"/>
    <w:rsid w:val="009E7FD5"/>
    <w:rsid w:val="009F37B5"/>
    <w:rsid w:val="00A10C03"/>
    <w:rsid w:val="00A1130C"/>
    <w:rsid w:val="00A265DE"/>
    <w:rsid w:val="00A37057"/>
    <w:rsid w:val="00A37DBE"/>
    <w:rsid w:val="00A563C6"/>
    <w:rsid w:val="00A65604"/>
    <w:rsid w:val="00A82938"/>
    <w:rsid w:val="00A924DD"/>
    <w:rsid w:val="00AA4905"/>
    <w:rsid w:val="00AB02AD"/>
    <w:rsid w:val="00AB0B3F"/>
    <w:rsid w:val="00AB64A6"/>
    <w:rsid w:val="00AB709D"/>
    <w:rsid w:val="00AC4DAA"/>
    <w:rsid w:val="00AD153E"/>
    <w:rsid w:val="00AD29C3"/>
    <w:rsid w:val="00AD6493"/>
    <w:rsid w:val="00AE293D"/>
    <w:rsid w:val="00AE2DC9"/>
    <w:rsid w:val="00AF51DF"/>
    <w:rsid w:val="00B1308F"/>
    <w:rsid w:val="00B3580A"/>
    <w:rsid w:val="00B36142"/>
    <w:rsid w:val="00B363B1"/>
    <w:rsid w:val="00B53F16"/>
    <w:rsid w:val="00B56A30"/>
    <w:rsid w:val="00B82097"/>
    <w:rsid w:val="00B86982"/>
    <w:rsid w:val="00BA4955"/>
    <w:rsid w:val="00BA6635"/>
    <w:rsid w:val="00BB5C99"/>
    <w:rsid w:val="00BC08B7"/>
    <w:rsid w:val="00BC3596"/>
    <w:rsid w:val="00BC47A5"/>
    <w:rsid w:val="00BC797E"/>
    <w:rsid w:val="00BD6666"/>
    <w:rsid w:val="00BD6B4C"/>
    <w:rsid w:val="00BE1624"/>
    <w:rsid w:val="00BF75B2"/>
    <w:rsid w:val="00BF7A31"/>
    <w:rsid w:val="00C02748"/>
    <w:rsid w:val="00C055DF"/>
    <w:rsid w:val="00C10873"/>
    <w:rsid w:val="00C138A1"/>
    <w:rsid w:val="00C13BA3"/>
    <w:rsid w:val="00C251D2"/>
    <w:rsid w:val="00C36A25"/>
    <w:rsid w:val="00C37478"/>
    <w:rsid w:val="00C4411F"/>
    <w:rsid w:val="00C513DA"/>
    <w:rsid w:val="00C5387B"/>
    <w:rsid w:val="00C56F53"/>
    <w:rsid w:val="00C60801"/>
    <w:rsid w:val="00C624F3"/>
    <w:rsid w:val="00C7528C"/>
    <w:rsid w:val="00C75601"/>
    <w:rsid w:val="00C82F14"/>
    <w:rsid w:val="00C972D9"/>
    <w:rsid w:val="00CA39C7"/>
    <w:rsid w:val="00CA4CC9"/>
    <w:rsid w:val="00CB08BC"/>
    <w:rsid w:val="00CB5DC9"/>
    <w:rsid w:val="00CB7A5A"/>
    <w:rsid w:val="00CD0120"/>
    <w:rsid w:val="00CF039F"/>
    <w:rsid w:val="00CF0558"/>
    <w:rsid w:val="00D0209B"/>
    <w:rsid w:val="00D06E4B"/>
    <w:rsid w:val="00D4703D"/>
    <w:rsid w:val="00D5066E"/>
    <w:rsid w:val="00D53739"/>
    <w:rsid w:val="00D654B6"/>
    <w:rsid w:val="00D73A53"/>
    <w:rsid w:val="00D86564"/>
    <w:rsid w:val="00D91D84"/>
    <w:rsid w:val="00D933B6"/>
    <w:rsid w:val="00D954DE"/>
    <w:rsid w:val="00D95CDF"/>
    <w:rsid w:val="00DA5F46"/>
    <w:rsid w:val="00DB339F"/>
    <w:rsid w:val="00DB4A20"/>
    <w:rsid w:val="00DD1359"/>
    <w:rsid w:val="00DE4970"/>
    <w:rsid w:val="00DE5E08"/>
    <w:rsid w:val="00DF1602"/>
    <w:rsid w:val="00DF297A"/>
    <w:rsid w:val="00E03EFB"/>
    <w:rsid w:val="00E11C25"/>
    <w:rsid w:val="00E14AFA"/>
    <w:rsid w:val="00E2096D"/>
    <w:rsid w:val="00E26DFE"/>
    <w:rsid w:val="00E31A00"/>
    <w:rsid w:val="00E4542D"/>
    <w:rsid w:val="00E57A7A"/>
    <w:rsid w:val="00E611A1"/>
    <w:rsid w:val="00E6566F"/>
    <w:rsid w:val="00E67765"/>
    <w:rsid w:val="00E737B7"/>
    <w:rsid w:val="00E93F5B"/>
    <w:rsid w:val="00EA073C"/>
    <w:rsid w:val="00EA3EC7"/>
    <w:rsid w:val="00EB1AB5"/>
    <w:rsid w:val="00EB352C"/>
    <w:rsid w:val="00EC35DC"/>
    <w:rsid w:val="00ED0803"/>
    <w:rsid w:val="00ED3CAE"/>
    <w:rsid w:val="00F0391D"/>
    <w:rsid w:val="00F22149"/>
    <w:rsid w:val="00F25B4E"/>
    <w:rsid w:val="00F26267"/>
    <w:rsid w:val="00F318C9"/>
    <w:rsid w:val="00F3282E"/>
    <w:rsid w:val="00F32F66"/>
    <w:rsid w:val="00F366C8"/>
    <w:rsid w:val="00F43F2D"/>
    <w:rsid w:val="00F5630A"/>
    <w:rsid w:val="00F858CA"/>
    <w:rsid w:val="00F86BF9"/>
    <w:rsid w:val="00F9056C"/>
    <w:rsid w:val="00F90910"/>
    <w:rsid w:val="00F96DF8"/>
    <w:rsid w:val="00F9706D"/>
    <w:rsid w:val="00F97C86"/>
    <w:rsid w:val="00FA070C"/>
    <w:rsid w:val="00FA5D11"/>
    <w:rsid w:val="00FB4731"/>
    <w:rsid w:val="00FC0815"/>
    <w:rsid w:val="00FC2741"/>
    <w:rsid w:val="00FE0021"/>
    <w:rsid w:val="00FE0E68"/>
    <w:rsid w:val="00FE50D0"/>
    <w:rsid w:val="00FF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0959"/>
  <w15:chartTrackingRefBased/>
  <w15:docId w15:val="{4C71B54A-2BB1-419B-A8ED-10335272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E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9D9"/>
    <w:rPr>
      <w:rFonts w:ascii="Tahoma" w:hAnsi="Tahoma" w:cs="Tahoma"/>
      <w:sz w:val="16"/>
      <w:szCs w:val="16"/>
    </w:rPr>
  </w:style>
  <w:style w:type="paragraph" w:styleId="PlainText">
    <w:name w:val="Plain Text"/>
    <w:basedOn w:val="Normal"/>
    <w:link w:val="PlainTextChar"/>
    <w:uiPriority w:val="99"/>
    <w:unhideWhenUsed/>
    <w:rsid w:val="002D2D4D"/>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2D2D4D"/>
    <w:rPr>
      <w:rFonts w:ascii="Consolas" w:eastAsia="Calibri" w:hAnsi="Consolas" w:cs="Times New Roman"/>
      <w:sz w:val="21"/>
      <w:szCs w:val="21"/>
    </w:rPr>
  </w:style>
  <w:style w:type="paragraph" w:customStyle="1" w:styleId="Default">
    <w:name w:val="Default"/>
    <w:rsid w:val="00AE293D"/>
    <w:pPr>
      <w:autoSpaceDE w:val="0"/>
      <w:autoSpaceDN w:val="0"/>
      <w:adjustRightInd w:val="0"/>
    </w:pPr>
    <w:rPr>
      <w:rFonts w:ascii="Segoe UI Semibold" w:hAnsi="Segoe UI Semibold" w:cs="Segoe UI Semibold"/>
      <w:color w:val="000000"/>
      <w:sz w:val="24"/>
      <w:szCs w:val="24"/>
      <w:lang w:val="en-CA"/>
    </w:rPr>
  </w:style>
  <w:style w:type="paragraph" w:styleId="ListParagraph">
    <w:name w:val="List Paragraph"/>
    <w:aliases w:val="List (bullet),Dot pt,Liste 1,F5 List Paragraph,List Paragraph Char Char Char,Indicator Text,Numbered Para 1,Bullet 1,Bullet Points,List Paragraph2,MAIN CONTENT,Normal numbered,List Paragraph1"/>
    <w:basedOn w:val="Normal"/>
    <w:link w:val="ListParagraphChar"/>
    <w:uiPriority w:val="34"/>
    <w:qFormat/>
    <w:rsid w:val="00FB4731"/>
    <w:pPr>
      <w:ind w:left="720"/>
      <w:contextualSpacing/>
    </w:pPr>
  </w:style>
  <w:style w:type="character" w:customStyle="1" w:styleId="ListParagraphChar">
    <w:name w:val="List Paragraph Char"/>
    <w:aliases w:val="List (bullet) Char,Dot pt Char,Liste 1 Char,F5 List Paragraph Char,List Paragraph Char Char Char Char,Indicator Text Char,Numbered Para 1 Char,Bullet 1 Char,Bullet Points Char,List Paragraph2 Char,MAIN CONTENT Char"/>
    <w:basedOn w:val="DefaultParagraphFont"/>
    <w:link w:val="ListParagraph"/>
    <w:uiPriority w:val="34"/>
    <w:locked/>
    <w:rsid w:val="00F9091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325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OFFICE\TEMPLATES\letterhead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D0BAA-75DB-4014-9ED3-61E2932D2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letterhead_template.dot</Template>
  <TotalTime>9864</TotalTime>
  <Pages>16</Pages>
  <Words>5119</Words>
  <Characters>29180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UNDE-UEDN</Company>
  <LinksUpToDate>false</LinksUpToDate>
  <CharactersWithSpaces>34231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Winger</dc:creator>
  <cp:keywords/>
  <cp:lastModifiedBy>Sandra Mombourquette</cp:lastModifiedBy>
  <cp:revision>327</cp:revision>
  <dcterms:created xsi:type="dcterms:W3CDTF">2024-02-09T16:03:00Z</dcterms:created>
  <dcterms:modified xsi:type="dcterms:W3CDTF">2024-02-17T21:11:00Z</dcterms:modified>
</cp:coreProperties>
</file>