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782E" w14:textId="77777777" w:rsidR="00487E24" w:rsidRDefault="00487E24" w:rsidP="005E709C">
      <w:pPr>
        <w:rPr>
          <w:rFonts w:ascii="Times New Roman" w:hAnsi="Times New Roman" w:cs="Times New Roman"/>
          <w:b/>
          <w:bCs/>
          <w:sz w:val="24"/>
          <w:szCs w:val="24"/>
        </w:rPr>
      </w:pPr>
      <w:r>
        <w:rPr>
          <w:noProof/>
        </w:rPr>
        <w:drawing>
          <wp:inline distT="0" distB="0" distL="0" distR="0" wp14:anchorId="3B1C55D1" wp14:editId="0BA9BC64">
            <wp:extent cx="59436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23950"/>
                    </a:xfrm>
                    <a:prstGeom prst="rect">
                      <a:avLst/>
                    </a:prstGeom>
                    <a:noFill/>
                    <a:ln>
                      <a:noFill/>
                    </a:ln>
                  </pic:spPr>
                </pic:pic>
              </a:graphicData>
            </a:graphic>
          </wp:inline>
        </w:drawing>
      </w:r>
      <w:r>
        <w:rPr>
          <w:rFonts w:ascii="Times New Roman" w:hAnsi="Times New Roman" w:cs="Times New Roman"/>
          <w:b/>
          <w:bCs/>
          <w:sz w:val="24"/>
          <w:szCs w:val="24"/>
        </w:rPr>
        <w:t xml:space="preserve"> </w:t>
      </w:r>
    </w:p>
    <w:p w14:paraId="2CCA9856" w14:textId="1356F8F9" w:rsidR="00CE00EE" w:rsidRDefault="005E709C" w:rsidP="00487E24">
      <w:pPr>
        <w:rPr>
          <w:rFonts w:ascii="Times New Roman" w:hAnsi="Times New Roman" w:cs="Times New Roman"/>
          <w:b/>
          <w:bCs/>
          <w:sz w:val="24"/>
          <w:szCs w:val="24"/>
        </w:rPr>
      </w:pPr>
      <w:r>
        <w:rPr>
          <w:rFonts w:ascii="Times New Roman" w:hAnsi="Times New Roman" w:cs="Times New Roman"/>
          <w:b/>
          <w:bCs/>
          <w:sz w:val="24"/>
          <w:szCs w:val="24"/>
        </w:rPr>
        <w:t>Health and Safety</w:t>
      </w:r>
      <w:r w:rsidR="005C03DF">
        <w:rPr>
          <w:rFonts w:ascii="Times New Roman" w:hAnsi="Times New Roman" w:cs="Times New Roman"/>
          <w:b/>
          <w:bCs/>
          <w:sz w:val="24"/>
          <w:szCs w:val="24"/>
        </w:rPr>
        <w:t xml:space="preserve"> Report</w:t>
      </w:r>
      <w:r>
        <w:rPr>
          <w:rFonts w:ascii="Times New Roman" w:hAnsi="Times New Roman" w:cs="Times New Roman"/>
          <w:b/>
          <w:bCs/>
          <w:sz w:val="24"/>
          <w:szCs w:val="24"/>
        </w:rPr>
        <w:t>: James Potts/Gérald Grenon</w:t>
      </w:r>
    </w:p>
    <w:p w14:paraId="0A9A205B" w14:textId="77777777" w:rsidR="00487E24" w:rsidRPr="00487E24" w:rsidRDefault="00487E24" w:rsidP="00487E24">
      <w:pPr>
        <w:rPr>
          <w:rFonts w:ascii="Times New Roman" w:hAnsi="Times New Roman" w:cs="Times New Roman"/>
          <w:b/>
          <w:bCs/>
          <w:sz w:val="24"/>
          <w:szCs w:val="24"/>
        </w:rPr>
      </w:pPr>
    </w:p>
    <w:p w14:paraId="679C1C83" w14:textId="61104DA2" w:rsidR="00CE00EE" w:rsidRDefault="00CE00EE" w:rsidP="005E709C">
      <w:pPr>
        <w:ind w:firstLine="360"/>
        <w:rPr>
          <w:rFonts w:ascii="Times New Roman" w:hAnsi="Times New Roman" w:cs="Times New Roman"/>
          <w:sz w:val="24"/>
          <w:szCs w:val="24"/>
        </w:rPr>
      </w:pPr>
      <w:r w:rsidRPr="003B6DF8">
        <w:rPr>
          <w:rFonts w:ascii="Times New Roman" w:hAnsi="Times New Roman" w:cs="Times New Roman"/>
          <w:sz w:val="24"/>
          <w:szCs w:val="24"/>
        </w:rPr>
        <w:t>The National Health and Safety Policy Committee</w:t>
      </w:r>
      <w:r w:rsidR="003E1A18" w:rsidRPr="003B6DF8">
        <w:rPr>
          <w:rFonts w:ascii="Times New Roman" w:hAnsi="Times New Roman" w:cs="Times New Roman"/>
          <w:sz w:val="24"/>
          <w:szCs w:val="24"/>
        </w:rPr>
        <w:t xml:space="preserve"> (NHSPC)</w:t>
      </w:r>
      <w:r w:rsidRPr="003B6DF8">
        <w:rPr>
          <w:rFonts w:ascii="Times New Roman" w:hAnsi="Times New Roman" w:cs="Times New Roman"/>
          <w:sz w:val="24"/>
          <w:szCs w:val="24"/>
        </w:rPr>
        <w:t xml:space="preserve"> held </w:t>
      </w:r>
      <w:r w:rsidR="00FB4C22">
        <w:rPr>
          <w:rFonts w:ascii="Times New Roman" w:hAnsi="Times New Roman" w:cs="Times New Roman"/>
          <w:sz w:val="24"/>
          <w:szCs w:val="24"/>
        </w:rPr>
        <w:t xml:space="preserve">a </w:t>
      </w:r>
      <w:r w:rsidR="00EF6992">
        <w:rPr>
          <w:rFonts w:ascii="Times New Roman" w:hAnsi="Times New Roman" w:cs="Times New Roman"/>
          <w:sz w:val="24"/>
          <w:szCs w:val="24"/>
        </w:rPr>
        <w:t>hybrid</w:t>
      </w:r>
      <w:r w:rsidR="004551E2" w:rsidRPr="003B6DF8">
        <w:rPr>
          <w:rFonts w:ascii="Times New Roman" w:hAnsi="Times New Roman" w:cs="Times New Roman"/>
          <w:sz w:val="24"/>
          <w:szCs w:val="24"/>
        </w:rPr>
        <w:t xml:space="preserve"> meeting on </w:t>
      </w:r>
      <w:r w:rsidR="00EF6992">
        <w:rPr>
          <w:rFonts w:ascii="Times New Roman" w:hAnsi="Times New Roman" w:cs="Times New Roman"/>
          <w:sz w:val="24"/>
          <w:szCs w:val="24"/>
        </w:rPr>
        <w:t>June</w:t>
      </w:r>
      <w:r w:rsidR="003B6DF8" w:rsidRPr="003B6DF8">
        <w:rPr>
          <w:rFonts w:ascii="Times New Roman" w:hAnsi="Times New Roman" w:cs="Times New Roman"/>
          <w:sz w:val="24"/>
          <w:szCs w:val="24"/>
        </w:rPr>
        <w:t xml:space="preserve"> </w:t>
      </w:r>
      <w:r w:rsidR="00EF6992">
        <w:rPr>
          <w:rFonts w:ascii="Times New Roman" w:hAnsi="Times New Roman" w:cs="Times New Roman"/>
          <w:sz w:val="24"/>
          <w:szCs w:val="24"/>
        </w:rPr>
        <w:t>20</w:t>
      </w:r>
      <w:r w:rsidR="003B6DF8" w:rsidRPr="003B6DF8">
        <w:rPr>
          <w:rFonts w:ascii="Times New Roman" w:hAnsi="Times New Roman" w:cs="Times New Roman"/>
          <w:sz w:val="24"/>
          <w:szCs w:val="24"/>
          <w:vertAlign w:val="superscript"/>
        </w:rPr>
        <w:t>th</w:t>
      </w:r>
      <w:r w:rsidR="003B6DF8" w:rsidRPr="003B6DF8">
        <w:rPr>
          <w:rFonts w:ascii="Times New Roman" w:hAnsi="Times New Roman" w:cs="Times New Roman"/>
          <w:sz w:val="24"/>
          <w:szCs w:val="24"/>
        </w:rPr>
        <w:t>, 2023</w:t>
      </w:r>
      <w:r w:rsidR="00FB4C22">
        <w:rPr>
          <w:rFonts w:ascii="Times New Roman" w:hAnsi="Times New Roman" w:cs="Times New Roman"/>
          <w:sz w:val="24"/>
          <w:szCs w:val="24"/>
        </w:rPr>
        <w:t>.</w:t>
      </w:r>
      <w:r w:rsidR="003B6DF8" w:rsidRPr="003B6DF8">
        <w:rPr>
          <w:rFonts w:ascii="Times New Roman" w:hAnsi="Times New Roman" w:cs="Times New Roman"/>
          <w:sz w:val="24"/>
          <w:szCs w:val="24"/>
        </w:rPr>
        <w:t xml:space="preserve"> The next meeting is scheduled for </w:t>
      </w:r>
      <w:r w:rsidR="00EF6992">
        <w:rPr>
          <w:rFonts w:ascii="Times New Roman" w:hAnsi="Times New Roman" w:cs="Times New Roman"/>
          <w:sz w:val="24"/>
          <w:szCs w:val="24"/>
        </w:rPr>
        <w:t>September</w:t>
      </w:r>
      <w:r w:rsidR="003B6DF8" w:rsidRPr="003B6DF8">
        <w:rPr>
          <w:rFonts w:ascii="Times New Roman" w:hAnsi="Times New Roman" w:cs="Times New Roman"/>
          <w:sz w:val="24"/>
          <w:szCs w:val="24"/>
        </w:rPr>
        <w:t xml:space="preserve"> 2023, and will </w:t>
      </w:r>
      <w:r w:rsidR="00EF6992">
        <w:rPr>
          <w:rFonts w:ascii="Times New Roman" w:hAnsi="Times New Roman" w:cs="Times New Roman"/>
          <w:sz w:val="24"/>
          <w:szCs w:val="24"/>
        </w:rPr>
        <w:t xml:space="preserve">again </w:t>
      </w:r>
      <w:r w:rsidR="003B6DF8" w:rsidRPr="003B6DF8">
        <w:rPr>
          <w:rFonts w:ascii="Times New Roman" w:hAnsi="Times New Roman" w:cs="Times New Roman"/>
          <w:sz w:val="24"/>
          <w:szCs w:val="24"/>
        </w:rPr>
        <w:t>be offered in a hybrid format.</w:t>
      </w:r>
    </w:p>
    <w:p w14:paraId="0E93DFB0" w14:textId="47B164B8" w:rsidR="00CF36AA" w:rsidRPr="003B6DF8" w:rsidRDefault="00CF36AA" w:rsidP="00996AAA">
      <w:pPr>
        <w:ind w:firstLine="360"/>
        <w:rPr>
          <w:rFonts w:ascii="Times New Roman" w:hAnsi="Times New Roman" w:cs="Times New Roman"/>
          <w:sz w:val="24"/>
          <w:szCs w:val="24"/>
        </w:rPr>
      </w:pPr>
      <w:r>
        <w:rPr>
          <w:rFonts w:ascii="Times New Roman" w:hAnsi="Times New Roman" w:cs="Times New Roman"/>
          <w:sz w:val="24"/>
          <w:szCs w:val="24"/>
        </w:rPr>
        <w:t xml:space="preserve">New Management Co-Chair: </w:t>
      </w:r>
      <w:proofErr w:type="spellStart"/>
      <w:r w:rsidRPr="00CF36AA">
        <w:rPr>
          <w:rFonts w:ascii="Times New Roman" w:hAnsi="Times New Roman" w:cs="Times New Roman"/>
          <w:sz w:val="24"/>
          <w:szCs w:val="24"/>
        </w:rPr>
        <w:t>MGen</w:t>
      </w:r>
      <w:proofErr w:type="spellEnd"/>
      <w:r w:rsidRPr="00CF36AA">
        <w:rPr>
          <w:rFonts w:ascii="Times New Roman" w:hAnsi="Times New Roman" w:cs="Times New Roman"/>
          <w:sz w:val="24"/>
          <w:szCs w:val="24"/>
        </w:rPr>
        <w:t xml:space="preserve"> Conrad J.J. </w:t>
      </w:r>
      <w:proofErr w:type="spellStart"/>
      <w:r w:rsidRPr="00CF36AA">
        <w:rPr>
          <w:rFonts w:ascii="Times New Roman" w:hAnsi="Times New Roman" w:cs="Times New Roman"/>
          <w:sz w:val="24"/>
          <w:szCs w:val="24"/>
        </w:rPr>
        <w:t>Mialkowski</w:t>
      </w:r>
      <w:proofErr w:type="spellEnd"/>
      <w:r>
        <w:rPr>
          <w:rFonts w:ascii="Times New Roman" w:hAnsi="Times New Roman" w:cs="Times New Roman"/>
          <w:sz w:val="24"/>
          <w:szCs w:val="24"/>
        </w:rPr>
        <w:t>.</w:t>
      </w:r>
    </w:p>
    <w:p w14:paraId="05AA8059" w14:textId="47F693D0" w:rsidR="00311C88" w:rsidRPr="00311C88" w:rsidRDefault="0068174D" w:rsidP="0068174D">
      <w:pPr>
        <w:ind w:firstLine="360"/>
        <w:rPr>
          <w:rFonts w:ascii="Times New Roman" w:hAnsi="Times New Roman" w:cs="Times New Roman"/>
          <w:sz w:val="24"/>
          <w:szCs w:val="24"/>
        </w:rPr>
      </w:pPr>
      <w:r>
        <w:rPr>
          <w:rFonts w:ascii="Times New Roman" w:hAnsi="Times New Roman" w:cs="Times New Roman"/>
          <w:sz w:val="24"/>
          <w:szCs w:val="24"/>
        </w:rPr>
        <w:t>T</w:t>
      </w:r>
      <w:r w:rsidR="00311C88" w:rsidRPr="00311C88">
        <w:rPr>
          <w:rFonts w:ascii="Times New Roman" w:hAnsi="Times New Roman" w:cs="Times New Roman"/>
          <w:sz w:val="24"/>
          <w:szCs w:val="24"/>
        </w:rPr>
        <w:t>he Cannabis file was put on hold during the pandemic which delayed further drafting of a potential impairment DAOD and</w:t>
      </w:r>
      <w:r>
        <w:rPr>
          <w:rFonts w:ascii="Times New Roman" w:hAnsi="Times New Roman" w:cs="Times New Roman"/>
          <w:sz w:val="24"/>
          <w:szCs w:val="24"/>
        </w:rPr>
        <w:t xml:space="preserve"> </w:t>
      </w:r>
      <w:r w:rsidR="00311C88" w:rsidRPr="00311C88">
        <w:rPr>
          <w:rFonts w:ascii="Times New Roman" w:hAnsi="Times New Roman" w:cs="Times New Roman"/>
          <w:sz w:val="24"/>
          <w:szCs w:val="24"/>
        </w:rPr>
        <w:t xml:space="preserve">revisions to DAOD 2007-2. Composed of 80 plus members (including several employee representatives) and chaired by the </w:t>
      </w:r>
      <w:r>
        <w:rPr>
          <w:rFonts w:ascii="Times New Roman" w:hAnsi="Times New Roman" w:cs="Times New Roman"/>
          <w:sz w:val="24"/>
          <w:szCs w:val="24"/>
        </w:rPr>
        <w:t xml:space="preserve">Occupational Health and Safety </w:t>
      </w:r>
      <w:r w:rsidR="00311C88" w:rsidRPr="00311C88">
        <w:rPr>
          <w:rFonts w:ascii="Times New Roman" w:hAnsi="Times New Roman" w:cs="Times New Roman"/>
          <w:sz w:val="24"/>
          <w:szCs w:val="24"/>
        </w:rPr>
        <w:t>Secretary, the Working Group on Cannabis Use is being reinstated virtually and will have the continue the review process for DAOD 2007-2 and a potential Impairment Directive.</w:t>
      </w:r>
    </w:p>
    <w:p w14:paraId="09B99777" w14:textId="72B313DA" w:rsidR="00311C88" w:rsidRDefault="0068174D" w:rsidP="006D4FDD">
      <w:pPr>
        <w:ind w:firstLine="360"/>
        <w:rPr>
          <w:rFonts w:ascii="Times New Roman" w:hAnsi="Times New Roman" w:cs="Times New Roman"/>
          <w:sz w:val="24"/>
          <w:szCs w:val="24"/>
        </w:rPr>
      </w:pPr>
      <w:r>
        <w:rPr>
          <w:rFonts w:ascii="Times New Roman" w:hAnsi="Times New Roman" w:cs="Times New Roman"/>
          <w:sz w:val="24"/>
          <w:szCs w:val="24"/>
        </w:rPr>
        <w:t>The</w:t>
      </w:r>
      <w:r w:rsidR="00311C88" w:rsidRPr="00311C88">
        <w:rPr>
          <w:rFonts w:ascii="Times New Roman" w:hAnsi="Times New Roman" w:cs="Times New Roman"/>
          <w:sz w:val="24"/>
          <w:szCs w:val="24"/>
        </w:rPr>
        <w:t xml:space="preserve"> W</w:t>
      </w:r>
      <w:r>
        <w:rPr>
          <w:rFonts w:ascii="Times New Roman" w:hAnsi="Times New Roman" w:cs="Times New Roman"/>
          <w:sz w:val="24"/>
          <w:szCs w:val="24"/>
        </w:rPr>
        <w:t>orking Group (WG)</w:t>
      </w:r>
      <w:r w:rsidR="00311C88" w:rsidRPr="00311C88">
        <w:rPr>
          <w:rFonts w:ascii="Times New Roman" w:hAnsi="Times New Roman" w:cs="Times New Roman"/>
          <w:sz w:val="24"/>
          <w:szCs w:val="24"/>
        </w:rPr>
        <w:t xml:space="preserve"> on Committees and Councils was stood up to look at the issue regarding the number of safety committees within DND and in respect of the CAF. As such, the WG sought to review the governance structure and how information flows all the way up to the NHSPC </w:t>
      </w:r>
      <w:proofErr w:type="gramStart"/>
      <w:r w:rsidR="00311C88" w:rsidRPr="00311C88">
        <w:rPr>
          <w:rFonts w:ascii="Times New Roman" w:hAnsi="Times New Roman" w:cs="Times New Roman"/>
          <w:sz w:val="24"/>
          <w:szCs w:val="24"/>
        </w:rPr>
        <w:t>and also</w:t>
      </w:r>
      <w:proofErr w:type="gramEnd"/>
      <w:r w:rsidR="00311C88" w:rsidRPr="00311C88">
        <w:rPr>
          <w:rFonts w:ascii="Times New Roman" w:hAnsi="Times New Roman" w:cs="Times New Roman"/>
          <w:sz w:val="24"/>
          <w:szCs w:val="24"/>
        </w:rPr>
        <w:t xml:space="preserve"> looked at some of the issues around how to streamline the approach to safety committees and ensure that it was efficient and effective. The basis of the 5 recommendations is not simply catered towards committees and councils in general, but rather looks at how the overall process within the department can be improved to ensure that occupational health and safety matters are addressed properly.</w:t>
      </w:r>
    </w:p>
    <w:p w14:paraId="7E633693" w14:textId="6476BD27" w:rsidR="006D4FDD" w:rsidRPr="00311C88" w:rsidRDefault="006D4FDD" w:rsidP="006D4FDD">
      <w:pPr>
        <w:ind w:firstLine="360"/>
        <w:rPr>
          <w:rFonts w:ascii="Times New Roman" w:hAnsi="Times New Roman" w:cs="Times New Roman"/>
          <w:sz w:val="24"/>
          <w:szCs w:val="24"/>
        </w:rPr>
      </w:pPr>
      <w:r>
        <w:rPr>
          <w:rFonts w:ascii="Times New Roman" w:hAnsi="Times New Roman" w:cs="Times New Roman"/>
          <w:sz w:val="24"/>
          <w:szCs w:val="24"/>
        </w:rPr>
        <w:t>There were 2 work refusals during this period.</w:t>
      </w:r>
    </w:p>
    <w:p w14:paraId="4C8F64C7" w14:textId="3A4366D9" w:rsidR="00311C88" w:rsidRPr="006D4FDD" w:rsidRDefault="00311C88" w:rsidP="006D4FDD">
      <w:pPr>
        <w:pStyle w:val="ListParagraph"/>
        <w:numPr>
          <w:ilvl w:val="0"/>
          <w:numId w:val="3"/>
        </w:numPr>
        <w:rPr>
          <w:rFonts w:ascii="Times New Roman" w:hAnsi="Times New Roman" w:cs="Times New Roman"/>
          <w:sz w:val="24"/>
          <w:szCs w:val="24"/>
        </w:rPr>
      </w:pPr>
      <w:r w:rsidRPr="006D4FDD">
        <w:rPr>
          <w:rFonts w:ascii="Times New Roman" w:hAnsi="Times New Roman" w:cs="Times New Roman"/>
          <w:sz w:val="24"/>
          <w:szCs w:val="24"/>
        </w:rPr>
        <w:t>CArmy in GS 2 Div CA, Valcartier:</w:t>
      </w:r>
    </w:p>
    <w:p w14:paraId="3419F66E" w14:textId="79637905" w:rsidR="00311C88" w:rsidRPr="006D4FDD" w:rsidRDefault="00311C88" w:rsidP="006D4FDD">
      <w:pPr>
        <w:pStyle w:val="ListParagraph"/>
        <w:numPr>
          <w:ilvl w:val="1"/>
          <w:numId w:val="3"/>
        </w:numPr>
        <w:rPr>
          <w:rFonts w:ascii="Times New Roman" w:hAnsi="Times New Roman" w:cs="Times New Roman"/>
          <w:sz w:val="24"/>
          <w:szCs w:val="24"/>
        </w:rPr>
      </w:pPr>
      <w:r w:rsidRPr="006D4FDD">
        <w:rPr>
          <w:rFonts w:ascii="Times New Roman" w:hAnsi="Times New Roman" w:cs="Times New Roman"/>
          <w:sz w:val="24"/>
          <w:szCs w:val="24"/>
        </w:rPr>
        <w:t>Refusal occurred on January 30, 2023.</w:t>
      </w:r>
    </w:p>
    <w:p w14:paraId="630FAABB" w14:textId="60955AFA" w:rsidR="00311C88" w:rsidRPr="006D4FDD" w:rsidRDefault="00311C88" w:rsidP="006D4FDD">
      <w:pPr>
        <w:pStyle w:val="ListParagraph"/>
        <w:numPr>
          <w:ilvl w:val="1"/>
          <w:numId w:val="3"/>
        </w:numPr>
        <w:rPr>
          <w:rFonts w:ascii="Times New Roman" w:hAnsi="Times New Roman" w:cs="Times New Roman"/>
          <w:sz w:val="24"/>
          <w:szCs w:val="24"/>
        </w:rPr>
      </w:pPr>
      <w:r w:rsidRPr="006D4FDD">
        <w:rPr>
          <w:rFonts w:ascii="Times New Roman" w:hAnsi="Times New Roman" w:cs="Times New Roman"/>
          <w:sz w:val="24"/>
          <w:szCs w:val="24"/>
        </w:rPr>
        <w:t>An employee refused to perform a task of filling ABC powder fire extinguishers.</w:t>
      </w:r>
    </w:p>
    <w:p w14:paraId="6B15C0CA" w14:textId="0A82A743" w:rsidR="00311C88" w:rsidRPr="006D4FDD" w:rsidRDefault="00311C88" w:rsidP="006D4FDD">
      <w:pPr>
        <w:pStyle w:val="ListParagraph"/>
        <w:numPr>
          <w:ilvl w:val="1"/>
          <w:numId w:val="3"/>
        </w:numPr>
        <w:rPr>
          <w:rFonts w:ascii="Times New Roman" w:hAnsi="Times New Roman" w:cs="Times New Roman"/>
          <w:sz w:val="24"/>
          <w:szCs w:val="24"/>
        </w:rPr>
      </w:pPr>
      <w:r w:rsidRPr="006D4FDD">
        <w:rPr>
          <w:rFonts w:ascii="Times New Roman" w:hAnsi="Times New Roman" w:cs="Times New Roman"/>
          <w:sz w:val="24"/>
          <w:szCs w:val="24"/>
        </w:rPr>
        <w:t>A safety procedure was executed.</w:t>
      </w:r>
    </w:p>
    <w:p w14:paraId="48D8FE12" w14:textId="299919ED" w:rsidR="00311C88" w:rsidRPr="0068174D" w:rsidRDefault="00311C88" w:rsidP="0068174D">
      <w:pPr>
        <w:pStyle w:val="ListParagraph"/>
        <w:numPr>
          <w:ilvl w:val="1"/>
          <w:numId w:val="3"/>
        </w:numPr>
        <w:rPr>
          <w:rFonts w:ascii="Times New Roman" w:hAnsi="Times New Roman" w:cs="Times New Roman"/>
          <w:sz w:val="24"/>
          <w:szCs w:val="24"/>
        </w:rPr>
      </w:pPr>
      <w:r w:rsidRPr="006D4FDD">
        <w:rPr>
          <w:rFonts w:ascii="Times New Roman" w:hAnsi="Times New Roman" w:cs="Times New Roman"/>
          <w:sz w:val="24"/>
          <w:szCs w:val="24"/>
        </w:rPr>
        <w:t xml:space="preserve">No further updates/information available on this case </w:t>
      </w:r>
      <w:proofErr w:type="gramStart"/>
      <w:r w:rsidRPr="006D4FDD">
        <w:rPr>
          <w:rFonts w:ascii="Times New Roman" w:hAnsi="Times New Roman" w:cs="Times New Roman"/>
          <w:sz w:val="24"/>
          <w:szCs w:val="24"/>
        </w:rPr>
        <w:t>at this time</w:t>
      </w:r>
      <w:proofErr w:type="gramEnd"/>
      <w:r w:rsidRPr="006D4FDD">
        <w:rPr>
          <w:rFonts w:ascii="Times New Roman" w:hAnsi="Times New Roman" w:cs="Times New Roman"/>
          <w:sz w:val="24"/>
          <w:szCs w:val="24"/>
        </w:rPr>
        <w:t>.</w:t>
      </w:r>
    </w:p>
    <w:p w14:paraId="06EB30C6" w14:textId="71847542" w:rsidR="006D4FDD" w:rsidRDefault="00311C88" w:rsidP="006D4FDD">
      <w:pPr>
        <w:pStyle w:val="ListParagraph"/>
        <w:numPr>
          <w:ilvl w:val="0"/>
          <w:numId w:val="3"/>
        </w:numPr>
        <w:rPr>
          <w:rFonts w:ascii="Times New Roman" w:hAnsi="Times New Roman" w:cs="Times New Roman"/>
          <w:sz w:val="24"/>
          <w:szCs w:val="24"/>
        </w:rPr>
      </w:pPr>
      <w:r w:rsidRPr="006D4FDD">
        <w:rPr>
          <w:rFonts w:ascii="Times New Roman" w:hAnsi="Times New Roman" w:cs="Times New Roman"/>
          <w:sz w:val="24"/>
          <w:szCs w:val="24"/>
        </w:rPr>
        <w:t>MPC in CFB Borden.</w:t>
      </w:r>
    </w:p>
    <w:p w14:paraId="32B39BC0" w14:textId="77777777" w:rsidR="006D4FDD" w:rsidRDefault="006D4FDD" w:rsidP="006D4F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w:t>
      </w:r>
      <w:r w:rsidR="00311C88" w:rsidRPr="006D4FDD">
        <w:rPr>
          <w:rFonts w:ascii="Times New Roman" w:hAnsi="Times New Roman" w:cs="Times New Roman"/>
          <w:sz w:val="24"/>
          <w:szCs w:val="24"/>
        </w:rPr>
        <w:t>efusal occurred on January 15, 2023</w:t>
      </w:r>
      <w:r>
        <w:rPr>
          <w:rFonts w:ascii="Times New Roman" w:hAnsi="Times New Roman" w:cs="Times New Roman"/>
          <w:sz w:val="24"/>
          <w:szCs w:val="24"/>
        </w:rPr>
        <w:t>.</w:t>
      </w:r>
    </w:p>
    <w:p w14:paraId="2DDB10DD" w14:textId="77777777" w:rsidR="006D4FDD" w:rsidRDefault="00311C88" w:rsidP="006D4FDD">
      <w:pPr>
        <w:pStyle w:val="ListParagraph"/>
        <w:numPr>
          <w:ilvl w:val="1"/>
          <w:numId w:val="3"/>
        </w:numPr>
        <w:rPr>
          <w:rFonts w:ascii="Times New Roman" w:hAnsi="Times New Roman" w:cs="Times New Roman"/>
          <w:sz w:val="24"/>
          <w:szCs w:val="24"/>
        </w:rPr>
      </w:pPr>
      <w:r w:rsidRPr="006D4FDD">
        <w:rPr>
          <w:rFonts w:ascii="Times New Roman" w:hAnsi="Times New Roman" w:cs="Times New Roman"/>
          <w:sz w:val="24"/>
          <w:szCs w:val="24"/>
        </w:rPr>
        <w:t>17 FOS-02 employees refused to work in the dish washing area of the Curtis Kitchen at CFB Borden due to possible mold in the ventilation system.</w:t>
      </w:r>
    </w:p>
    <w:p w14:paraId="26D83A5B" w14:textId="77777777" w:rsidR="006D4FDD" w:rsidRDefault="00311C88" w:rsidP="006D4FDD">
      <w:pPr>
        <w:pStyle w:val="ListParagraph"/>
        <w:numPr>
          <w:ilvl w:val="1"/>
          <w:numId w:val="3"/>
        </w:numPr>
        <w:rPr>
          <w:rFonts w:ascii="Times New Roman" w:hAnsi="Times New Roman" w:cs="Times New Roman"/>
          <w:sz w:val="24"/>
          <w:szCs w:val="24"/>
        </w:rPr>
      </w:pPr>
      <w:r w:rsidRPr="006D4FDD">
        <w:rPr>
          <w:rFonts w:ascii="Times New Roman" w:hAnsi="Times New Roman" w:cs="Times New Roman"/>
          <w:sz w:val="24"/>
          <w:szCs w:val="24"/>
        </w:rPr>
        <w:t>The employees and employer agreed that there was a danger and corrective actions were taken.</w:t>
      </w:r>
    </w:p>
    <w:p w14:paraId="1DAB09AF" w14:textId="77777777" w:rsidR="006D4FDD" w:rsidRDefault="006D4FDD" w:rsidP="006D4F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1</w:t>
      </w:r>
      <w:r w:rsidR="00311C88" w:rsidRPr="006D4FDD">
        <w:rPr>
          <w:rFonts w:ascii="Times New Roman" w:hAnsi="Times New Roman" w:cs="Times New Roman"/>
          <w:sz w:val="24"/>
          <w:szCs w:val="24"/>
        </w:rPr>
        <w:t xml:space="preserve">3 February 2023: The kitchen was fully cleaned, the mold in the kitchen vents was tested and the tiles in the ceiling were replaced. The results of the testing </w:t>
      </w:r>
      <w:r w:rsidR="00311C88" w:rsidRPr="006D4FDD">
        <w:rPr>
          <w:rFonts w:ascii="Times New Roman" w:hAnsi="Times New Roman" w:cs="Times New Roman"/>
          <w:sz w:val="24"/>
          <w:szCs w:val="24"/>
        </w:rPr>
        <w:lastRenderedPageBreak/>
        <w:t>showed that the mold found was not dangerous and did not pose a health risk. Nonetheless, minor repairs were still necessary.</w:t>
      </w:r>
    </w:p>
    <w:p w14:paraId="25363240" w14:textId="652D8097" w:rsidR="00311C88" w:rsidRPr="006D4FDD" w:rsidRDefault="00311C88" w:rsidP="006D4FDD">
      <w:pPr>
        <w:pStyle w:val="ListParagraph"/>
        <w:numPr>
          <w:ilvl w:val="1"/>
          <w:numId w:val="3"/>
        </w:numPr>
        <w:rPr>
          <w:rFonts w:ascii="Times New Roman" w:hAnsi="Times New Roman" w:cs="Times New Roman"/>
          <w:sz w:val="24"/>
          <w:szCs w:val="24"/>
        </w:rPr>
      </w:pPr>
      <w:r w:rsidRPr="006D4FDD">
        <w:rPr>
          <w:rFonts w:ascii="Times New Roman" w:hAnsi="Times New Roman" w:cs="Times New Roman"/>
          <w:sz w:val="24"/>
          <w:szCs w:val="24"/>
        </w:rPr>
        <w:t>28 February 2023:  The Curtiss Kitchen Staff who submitted their Refusal to Work are satisfied that their concerns have been addressed. This Refusal to Work is considered resolved by the unit (Personnel Support Services (PSS)) at the lowest level possible.</w:t>
      </w:r>
    </w:p>
    <w:p w14:paraId="2B328F2D" w14:textId="4DE02E1B" w:rsidR="00311C88" w:rsidRPr="00311C88" w:rsidRDefault="006D4FDD" w:rsidP="00311C88">
      <w:pPr>
        <w:ind w:firstLine="360"/>
        <w:rPr>
          <w:rFonts w:ascii="Times New Roman" w:hAnsi="Times New Roman" w:cs="Times New Roman"/>
          <w:sz w:val="24"/>
          <w:szCs w:val="24"/>
        </w:rPr>
      </w:pPr>
      <w:r>
        <w:rPr>
          <w:rFonts w:ascii="Times New Roman" w:hAnsi="Times New Roman" w:cs="Times New Roman"/>
          <w:sz w:val="24"/>
          <w:szCs w:val="24"/>
        </w:rPr>
        <w:t>Neither work refusal resulted in any lost days of work.</w:t>
      </w:r>
    </w:p>
    <w:p w14:paraId="5810B9D6" w14:textId="287064E7" w:rsidR="00311C88" w:rsidRPr="00311C88" w:rsidRDefault="00996AAA" w:rsidP="00B164D8">
      <w:pPr>
        <w:ind w:firstLine="360"/>
        <w:rPr>
          <w:rFonts w:ascii="Times New Roman" w:hAnsi="Times New Roman" w:cs="Times New Roman"/>
          <w:sz w:val="24"/>
          <w:szCs w:val="24"/>
        </w:rPr>
      </w:pPr>
      <w:r>
        <w:rPr>
          <w:rFonts w:ascii="Times New Roman" w:hAnsi="Times New Roman" w:cs="Times New Roman"/>
          <w:sz w:val="24"/>
          <w:szCs w:val="24"/>
        </w:rPr>
        <w:t>James is now a m</w:t>
      </w:r>
      <w:r w:rsidRPr="00996AAA">
        <w:rPr>
          <w:rFonts w:ascii="Times New Roman" w:hAnsi="Times New Roman" w:cs="Times New Roman"/>
          <w:sz w:val="24"/>
          <w:szCs w:val="24"/>
        </w:rPr>
        <w:t>ember of the Working Group on the National Standard of Canada for Psychological Health and Safety in the Workplace</w:t>
      </w:r>
      <w:r>
        <w:rPr>
          <w:rFonts w:ascii="Times New Roman" w:hAnsi="Times New Roman" w:cs="Times New Roman"/>
          <w:sz w:val="24"/>
          <w:szCs w:val="24"/>
        </w:rPr>
        <w:t>. This committee will</w:t>
      </w:r>
      <w:r w:rsidR="00B164D8">
        <w:rPr>
          <w:rFonts w:ascii="Times New Roman" w:hAnsi="Times New Roman" w:cs="Times New Roman"/>
          <w:sz w:val="24"/>
          <w:szCs w:val="24"/>
        </w:rPr>
        <w:t xml:space="preserve"> focus on the</w:t>
      </w:r>
      <w:r>
        <w:rPr>
          <w:rFonts w:ascii="Times New Roman" w:hAnsi="Times New Roman" w:cs="Times New Roman"/>
          <w:sz w:val="24"/>
          <w:szCs w:val="24"/>
        </w:rPr>
        <w:t xml:space="preserve"> d</w:t>
      </w:r>
      <w:r w:rsidR="00311C88" w:rsidRPr="00311C88">
        <w:rPr>
          <w:rFonts w:ascii="Times New Roman" w:hAnsi="Times New Roman" w:cs="Times New Roman"/>
          <w:sz w:val="24"/>
          <w:szCs w:val="24"/>
        </w:rPr>
        <w:t>evelopment of the Terms of Reference and the timing of the meetings</w:t>
      </w:r>
      <w:r>
        <w:rPr>
          <w:rFonts w:ascii="Times New Roman" w:hAnsi="Times New Roman" w:cs="Times New Roman"/>
          <w:sz w:val="24"/>
          <w:szCs w:val="24"/>
        </w:rPr>
        <w:t>, determine priorities and expected outcomes, r</w:t>
      </w:r>
      <w:r w:rsidR="00311C88" w:rsidRPr="00311C88">
        <w:rPr>
          <w:rFonts w:ascii="Times New Roman" w:hAnsi="Times New Roman" w:cs="Times New Roman"/>
          <w:sz w:val="24"/>
          <w:szCs w:val="24"/>
        </w:rPr>
        <w:t>econnect with the DND/CAF Mental Health Champions – the DM, the VCDS and the Employee Representative</w:t>
      </w:r>
      <w:r>
        <w:rPr>
          <w:rFonts w:ascii="Times New Roman" w:hAnsi="Times New Roman" w:cs="Times New Roman"/>
          <w:sz w:val="24"/>
          <w:szCs w:val="24"/>
        </w:rPr>
        <w:t>,</w:t>
      </w:r>
      <w:r w:rsidR="00311C88" w:rsidRPr="00311C88">
        <w:rPr>
          <w:rFonts w:ascii="Times New Roman" w:hAnsi="Times New Roman" w:cs="Times New Roman"/>
          <w:sz w:val="24"/>
          <w:szCs w:val="24"/>
        </w:rPr>
        <w:t xml:space="preserve"> request the Deputy Heads (DM and CDS) re-sign the Mental Health Pledge for the Defence Team</w:t>
      </w:r>
      <w:r>
        <w:rPr>
          <w:rFonts w:ascii="Times New Roman" w:hAnsi="Times New Roman" w:cs="Times New Roman"/>
          <w:sz w:val="24"/>
          <w:szCs w:val="24"/>
        </w:rPr>
        <w:t>, r</w:t>
      </w:r>
      <w:r w:rsidR="00311C88" w:rsidRPr="00311C88">
        <w:rPr>
          <w:rFonts w:ascii="Times New Roman" w:hAnsi="Times New Roman" w:cs="Times New Roman"/>
          <w:sz w:val="24"/>
          <w:szCs w:val="24"/>
        </w:rPr>
        <w:t xml:space="preserve">eview the National Standard Hazard Analysis Tool, </w:t>
      </w:r>
      <w:r w:rsidR="00B164D8">
        <w:rPr>
          <w:rFonts w:ascii="Times New Roman" w:hAnsi="Times New Roman" w:cs="Times New Roman"/>
          <w:sz w:val="24"/>
          <w:szCs w:val="24"/>
        </w:rPr>
        <w:t xml:space="preserve">address </w:t>
      </w:r>
      <w:r w:rsidR="00311C88" w:rsidRPr="00311C88">
        <w:rPr>
          <w:rFonts w:ascii="Times New Roman" w:hAnsi="Times New Roman" w:cs="Times New Roman"/>
          <w:sz w:val="24"/>
          <w:szCs w:val="24"/>
        </w:rPr>
        <w:t>results of Department well-being surveys and determine which of the 13 psycho-social factors will need to be addressed – immediately, in the mid-term (6 to 12 months) and in the long-term (12 months+) and an action plan will be developed</w:t>
      </w:r>
      <w:r w:rsidR="00B164D8">
        <w:rPr>
          <w:rFonts w:ascii="Times New Roman" w:hAnsi="Times New Roman" w:cs="Times New Roman"/>
          <w:sz w:val="24"/>
          <w:szCs w:val="24"/>
        </w:rPr>
        <w:t>,</w:t>
      </w:r>
      <w:r w:rsidR="00311C88" w:rsidRPr="00311C88">
        <w:rPr>
          <w:rFonts w:ascii="Times New Roman" w:hAnsi="Times New Roman" w:cs="Times New Roman"/>
          <w:sz w:val="24"/>
          <w:szCs w:val="24"/>
        </w:rPr>
        <w:t xml:space="preserve"> and</w:t>
      </w:r>
      <w:r>
        <w:rPr>
          <w:rFonts w:ascii="Times New Roman" w:hAnsi="Times New Roman" w:cs="Times New Roman"/>
          <w:sz w:val="24"/>
          <w:szCs w:val="24"/>
        </w:rPr>
        <w:t xml:space="preserve"> w</w:t>
      </w:r>
      <w:r w:rsidR="00311C88" w:rsidRPr="00311C88">
        <w:rPr>
          <w:rFonts w:ascii="Times New Roman" w:hAnsi="Times New Roman" w:cs="Times New Roman"/>
          <w:sz w:val="24"/>
          <w:szCs w:val="24"/>
        </w:rPr>
        <w:t xml:space="preserve">ork with ADM(HR-Civ), </w:t>
      </w:r>
      <w:r w:rsidR="00B164D8">
        <w:rPr>
          <w:rFonts w:ascii="Times New Roman" w:hAnsi="Times New Roman" w:cs="Times New Roman"/>
          <w:sz w:val="24"/>
          <w:szCs w:val="24"/>
        </w:rPr>
        <w:t>Director General Workplace Management (</w:t>
      </w:r>
      <w:r w:rsidR="00311C88" w:rsidRPr="00311C88">
        <w:rPr>
          <w:rFonts w:ascii="Times New Roman" w:hAnsi="Times New Roman" w:cs="Times New Roman"/>
          <w:sz w:val="24"/>
          <w:szCs w:val="24"/>
        </w:rPr>
        <w:t>DGWM</w:t>
      </w:r>
      <w:r w:rsidR="00B164D8">
        <w:rPr>
          <w:rFonts w:ascii="Times New Roman" w:hAnsi="Times New Roman" w:cs="Times New Roman"/>
          <w:sz w:val="24"/>
          <w:szCs w:val="24"/>
        </w:rPr>
        <w:t>)</w:t>
      </w:r>
      <w:r w:rsidR="00311C88" w:rsidRPr="00311C88">
        <w:rPr>
          <w:rFonts w:ascii="Times New Roman" w:hAnsi="Times New Roman" w:cs="Times New Roman"/>
          <w:sz w:val="24"/>
          <w:szCs w:val="24"/>
        </w:rPr>
        <w:t xml:space="preserve">, </w:t>
      </w:r>
      <w:r w:rsidR="00B164D8">
        <w:rPr>
          <w:rFonts w:ascii="Times New Roman" w:hAnsi="Times New Roman" w:cs="Times New Roman"/>
          <w:sz w:val="24"/>
          <w:szCs w:val="24"/>
        </w:rPr>
        <w:t>Director Total Health Management (</w:t>
      </w:r>
      <w:r w:rsidR="00311C88" w:rsidRPr="00311C88">
        <w:rPr>
          <w:rFonts w:ascii="Times New Roman" w:hAnsi="Times New Roman" w:cs="Times New Roman"/>
          <w:sz w:val="24"/>
          <w:szCs w:val="24"/>
        </w:rPr>
        <w:t>DTHM</w:t>
      </w:r>
      <w:r w:rsidR="00B164D8">
        <w:rPr>
          <w:rFonts w:ascii="Times New Roman" w:hAnsi="Times New Roman" w:cs="Times New Roman"/>
          <w:sz w:val="24"/>
          <w:szCs w:val="24"/>
        </w:rPr>
        <w:t>)</w:t>
      </w:r>
      <w:r w:rsidR="00311C88" w:rsidRPr="00311C88">
        <w:rPr>
          <w:rFonts w:ascii="Times New Roman" w:hAnsi="Times New Roman" w:cs="Times New Roman"/>
          <w:sz w:val="24"/>
          <w:szCs w:val="24"/>
        </w:rPr>
        <w:t xml:space="preserve"> to develop more awareness tools such as those that had been developed under the “Let’s Talk Workplace Wellness” for the 13 psycho-social factors.</w:t>
      </w:r>
      <w:r>
        <w:rPr>
          <w:rFonts w:ascii="Times New Roman" w:hAnsi="Times New Roman" w:cs="Times New Roman"/>
          <w:sz w:val="24"/>
          <w:szCs w:val="24"/>
        </w:rPr>
        <w:t xml:space="preserve"> This </w:t>
      </w:r>
      <w:r w:rsidR="00311C88" w:rsidRPr="00311C88">
        <w:rPr>
          <w:rFonts w:ascii="Times New Roman" w:hAnsi="Times New Roman" w:cs="Times New Roman"/>
          <w:sz w:val="24"/>
          <w:szCs w:val="24"/>
        </w:rPr>
        <w:t>Working Group will report to the NHSPC on a quarterly basis and/or secretarially.</w:t>
      </w:r>
    </w:p>
    <w:p w14:paraId="14B61BA4" w14:textId="1070E563" w:rsidR="00311C88" w:rsidRPr="00311C88" w:rsidRDefault="00311C88" w:rsidP="00996AAA">
      <w:pPr>
        <w:ind w:firstLine="360"/>
        <w:rPr>
          <w:rFonts w:ascii="Times New Roman" w:hAnsi="Times New Roman" w:cs="Times New Roman"/>
          <w:sz w:val="24"/>
          <w:szCs w:val="24"/>
        </w:rPr>
      </w:pPr>
      <w:r w:rsidRPr="00311C88">
        <w:rPr>
          <w:rFonts w:ascii="Times New Roman" w:hAnsi="Times New Roman" w:cs="Times New Roman"/>
          <w:sz w:val="24"/>
          <w:szCs w:val="24"/>
        </w:rPr>
        <w:t xml:space="preserve">The Working Group on Harassment and Violence Prevention in the Workplace (WHVP) </w:t>
      </w:r>
      <w:r w:rsidR="0068174D">
        <w:rPr>
          <w:rFonts w:ascii="Times New Roman" w:hAnsi="Times New Roman" w:cs="Times New Roman"/>
          <w:sz w:val="24"/>
          <w:szCs w:val="24"/>
        </w:rPr>
        <w:t>is currently undertaking the following activities:</w:t>
      </w:r>
    </w:p>
    <w:p w14:paraId="294F0E57" w14:textId="77777777" w:rsidR="00311C88" w:rsidRPr="00311C88" w:rsidRDefault="00311C88" w:rsidP="00311C88">
      <w:pPr>
        <w:ind w:firstLine="360"/>
        <w:rPr>
          <w:rFonts w:ascii="Times New Roman" w:hAnsi="Times New Roman" w:cs="Times New Roman"/>
          <w:sz w:val="24"/>
          <w:szCs w:val="24"/>
        </w:rPr>
      </w:pPr>
      <w:r w:rsidRPr="00311C88">
        <w:rPr>
          <w:rFonts w:ascii="Times New Roman" w:hAnsi="Times New Roman" w:cs="Times New Roman"/>
          <w:sz w:val="24"/>
          <w:szCs w:val="24"/>
        </w:rPr>
        <w:t>a)</w:t>
      </w:r>
      <w:r w:rsidRPr="00311C88">
        <w:rPr>
          <w:rFonts w:ascii="Times New Roman" w:hAnsi="Times New Roman" w:cs="Times New Roman"/>
          <w:sz w:val="24"/>
          <w:szCs w:val="24"/>
        </w:rPr>
        <w:tab/>
        <w:t xml:space="preserve">The WHVP Policy manual and DAOD 5014-0 have been published.  </w:t>
      </w:r>
    </w:p>
    <w:p w14:paraId="58E5D614" w14:textId="77777777" w:rsidR="00311C88" w:rsidRPr="00311C88" w:rsidRDefault="00311C88" w:rsidP="00311C88">
      <w:pPr>
        <w:ind w:firstLine="360"/>
        <w:rPr>
          <w:rFonts w:ascii="Times New Roman" w:hAnsi="Times New Roman" w:cs="Times New Roman"/>
          <w:sz w:val="24"/>
          <w:szCs w:val="24"/>
        </w:rPr>
      </w:pPr>
      <w:r w:rsidRPr="00311C88">
        <w:rPr>
          <w:rFonts w:ascii="Times New Roman" w:hAnsi="Times New Roman" w:cs="Times New Roman"/>
          <w:sz w:val="24"/>
          <w:szCs w:val="24"/>
        </w:rPr>
        <w:t>b)</w:t>
      </w:r>
      <w:r w:rsidRPr="00311C88">
        <w:rPr>
          <w:rFonts w:ascii="Times New Roman" w:hAnsi="Times New Roman" w:cs="Times New Roman"/>
          <w:sz w:val="24"/>
          <w:szCs w:val="24"/>
        </w:rPr>
        <w:tab/>
        <w:t>There is now a toolkit for the employer, which has the proposed language for employers when meeting a PP and the RP.</w:t>
      </w:r>
    </w:p>
    <w:p w14:paraId="04529922" w14:textId="77777777" w:rsidR="00311C88" w:rsidRPr="00311C88" w:rsidRDefault="00311C88" w:rsidP="00311C88">
      <w:pPr>
        <w:ind w:firstLine="360"/>
        <w:rPr>
          <w:rFonts w:ascii="Times New Roman" w:hAnsi="Times New Roman" w:cs="Times New Roman"/>
          <w:sz w:val="24"/>
          <w:szCs w:val="24"/>
        </w:rPr>
      </w:pPr>
      <w:r w:rsidRPr="00311C88">
        <w:rPr>
          <w:rFonts w:ascii="Times New Roman" w:hAnsi="Times New Roman" w:cs="Times New Roman"/>
          <w:sz w:val="24"/>
          <w:szCs w:val="24"/>
        </w:rPr>
        <w:t>c)</w:t>
      </w:r>
      <w:r w:rsidRPr="00311C88">
        <w:rPr>
          <w:rFonts w:ascii="Times New Roman" w:hAnsi="Times New Roman" w:cs="Times New Roman"/>
          <w:sz w:val="24"/>
          <w:szCs w:val="24"/>
        </w:rPr>
        <w:tab/>
        <w:t xml:space="preserve">In collaboration with the WG an addendum to the WHVP training for DND specific program elements has been created (English version available on NHSPC SharePoint site, French currently in translation). </w:t>
      </w:r>
    </w:p>
    <w:p w14:paraId="6FC954FC" w14:textId="77777777" w:rsidR="00311C88" w:rsidRPr="00311C88" w:rsidRDefault="00311C88" w:rsidP="00311C88">
      <w:pPr>
        <w:ind w:firstLine="360"/>
        <w:rPr>
          <w:rFonts w:ascii="Times New Roman" w:hAnsi="Times New Roman" w:cs="Times New Roman"/>
          <w:sz w:val="24"/>
          <w:szCs w:val="24"/>
        </w:rPr>
      </w:pPr>
      <w:r w:rsidRPr="00311C88">
        <w:rPr>
          <w:rFonts w:ascii="Times New Roman" w:hAnsi="Times New Roman" w:cs="Times New Roman"/>
          <w:sz w:val="24"/>
          <w:szCs w:val="24"/>
        </w:rPr>
        <w:t>d)</w:t>
      </w:r>
      <w:r w:rsidRPr="00311C88">
        <w:rPr>
          <w:rFonts w:ascii="Times New Roman" w:hAnsi="Times New Roman" w:cs="Times New Roman"/>
          <w:sz w:val="24"/>
          <w:szCs w:val="24"/>
        </w:rPr>
        <w:tab/>
        <w:t xml:space="preserve">In Collaboration with the WG the WHVP assessment guide has been updated (English version available on NHSPC SharePoint site, French currently in translation). </w:t>
      </w:r>
    </w:p>
    <w:p w14:paraId="19CE4B20" w14:textId="77777777" w:rsidR="00311C88" w:rsidRPr="00311C88" w:rsidRDefault="00311C88" w:rsidP="00311C88">
      <w:pPr>
        <w:ind w:firstLine="360"/>
        <w:rPr>
          <w:rFonts w:ascii="Times New Roman" w:hAnsi="Times New Roman" w:cs="Times New Roman"/>
          <w:sz w:val="24"/>
          <w:szCs w:val="24"/>
        </w:rPr>
      </w:pPr>
      <w:r w:rsidRPr="00311C88">
        <w:rPr>
          <w:rFonts w:ascii="Times New Roman" w:hAnsi="Times New Roman" w:cs="Times New Roman"/>
          <w:sz w:val="24"/>
          <w:szCs w:val="24"/>
        </w:rPr>
        <w:t>e)</w:t>
      </w:r>
      <w:r w:rsidRPr="00311C88">
        <w:rPr>
          <w:rFonts w:ascii="Times New Roman" w:hAnsi="Times New Roman" w:cs="Times New Roman"/>
          <w:sz w:val="24"/>
          <w:szCs w:val="24"/>
        </w:rPr>
        <w:tab/>
        <w:t>An updated dashboard will soon be available where Occurrence data will be available by L2 (picture available on NHSPC SharePoint site).</w:t>
      </w:r>
    </w:p>
    <w:p w14:paraId="38F103D0" w14:textId="1A24BC9B" w:rsidR="00311C88" w:rsidRDefault="00311C88" w:rsidP="00311C88">
      <w:pPr>
        <w:ind w:firstLine="360"/>
        <w:rPr>
          <w:rFonts w:ascii="Times New Roman" w:hAnsi="Times New Roman" w:cs="Times New Roman"/>
          <w:sz w:val="24"/>
          <w:szCs w:val="24"/>
        </w:rPr>
      </w:pPr>
      <w:r w:rsidRPr="00311C88">
        <w:rPr>
          <w:rFonts w:ascii="Times New Roman" w:hAnsi="Times New Roman" w:cs="Times New Roman"/>
          <w:sz w:val="24"/>
          <w:szCs w:val="24"/>
        </w:rPr>
        <w:t>f)</w:t>
      </w:r>
      <w:r w:rsidRPr="00311C88">
        <w:rPr>
          <w:rFonts w:ascii="Times New Roman" w:hAnsi="Times New Roman" w:cs="Times New Roman"/>
          <w:sz w:val="24"/>
          <w:szCs w:val="24"/>
        </w:rPr>
        <w:tab/>
        <w:t>A WG has been stood up to look at the alignment of the CAF harassment process and the WHVP program. The WG is chaired by Robin MacKay (CPCC DGCSS) and its members consist of stakeholders from various L1s and programs.</w:t>
      </w:r>
    </w:p>
    <w:p w14:paraId="45637FE6" w14:textId="77777777" w:rsidR="00311C88" w:rsidRDefault="00311C88" w:rsidP="00311C88">
      <w:pPr>
        <w:ind w:firstLine="360"/>
        <w:rPr>
          <w:rFonts w:ascii="Times New Roman" w:hAnsi="Times New Roman" w:cs="Times New Roman"/>
          <w:sz w:val="24"/>
          <w:szCs w:val="24"/>
        </w:rPr>
      </w:pPr>
    </w:p>
    <w:p w14:paraId="30318F84" w14:textId="7105CA0A" w:rsidR="00311C88" w:rsidRDefault="006D4FDD" w:rsidP="00311C88">
      <w:pPr>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There remain </w:t>
      </w:r>
      <w:r w:rsidR="00311C88">
        <w:rPr>
          <w:rFonts w:ascii="Times New Roman" w:hAnsi="Times New Roman" w:cs="Times New Roman"/>
          <w:sz w:val="24"/>
          <w:szCs w:val="24"/>
        </w:rPr>
        <w:t>6 legacy Workplace Harassment and Violence complaints.</w:t>
      </w:r>
      <w:r>
        <w:rPr>
          <w:rFonts w:ascii="Times New Roman" w:hAnsi="Times New Roman" w:cs="Times New Roman"/>
          <w:sz w:val="24"/>
          <w:szCs w:val="24"/>
        </w:rPr>
        <w:t xml:space="preserve"> Clarification is being sought from Employment and Social Development Canada (ESDC) on acceptable timelines for resolving these issues.</w:t>
      </w:r>
    </w:p>
    <w:p w14:paraId="694CF7EC" w14:textId="51301114" w:rsidR="00311C88" w:rsidRDefault="00311C88" w:rsidP="00311C88">
      <w:pPr>
        <w:ind w:firstLine="360"/>
        <w:rPr>
          <w:rFonts w:ascii="Times New Roman" w:hAnsi="Times New Roman" w:cs="Times New Roman"/>
          <w:sz w:val="24"/>
          <w:szCs w:val="24"/>
        </w:rPr>
      </w:pPr>
      <w:r>
        <w:rPr>
          <w:rFonts w:ascii="Times New Roman" w:hAnsi="Times New Roman" w:cs="Times New Roman"/>
          <w:sz w:val="24"/>
          <w:szCs w:val="24"/>
        </w:rPr>
        <w:t xml:space="preserve">UNDE is likely to increase its presence on the NHSPC from 3 to 4 members. There is also the possibility that Management reduce its presence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properly balance the membership.</w:t>
      </w:r>
    </w:p>
    <w:p w14:paraId="6B187DC6" w14:textId="21053B4F" w:rsidR="00311C88" w:rsidRDefault="006D4FDD" w:rsidP="00311C88">
      <w:pPr>
        <w:ind w:firstLine="360"/>
        <w:rPr>
          <w:rFonts w:ascii="Times New Roman" w:hAnsi="Times New Roman" w:cs="Times New Roman"/>
          <w:sz w:val="24"/>
          <w:szCs w:val="24"/>
        </w:rPr>
      </w:pPr>
      <w:r>
        <w:rPr>
          <w:rFonts w:ascii="Times New Roman" w:hAnsi="Times New Roman" w:cs="Times New Roman"/>
          <w:sz w:val="24"/>
          <w:szCs w:val="24"/>
        </w:rPr>
        <w:t>L</w:t>
      </w:r>
      <w:r w:rsidR="00311C88" w:rsidRPr="00311C88">
        <w:rPr>
          <w:rFonts w:ascii="Times New Roman" w:hAnsi="Times New Roman" w:cs="Times New Roman"/>
          <w:sz w:val="24"/>
          <w:szCs w:val="24"/>
        </w:rPr>
        <w:t>anguage of work</w:t>
      </w:r>
      <w:r>
        <w:rPr>
          <w:rFonts w:ascii="Times New Roman" w:hAnsi="Times New Roman" w:cs="Times New Roman"/>
          <w:sz w:val="24"/>
          <w:szCs w:val="24"/>
        </w:rPr>
        <w:t xml:space="preserve"> for the committee was discussed</w:t>
      </w:r>
      <w:r w:rsidR="00311C88" w:rsidRPr="00311C88">
        <w:rPr>
          <w:rFonts w:ascii="Times New Roman" w:hAnsi="Times New Roman" w:cs="Times New Roman"/>
          <w:sz w:val="24"/>
          <w:szCs w:val="24"/>
        </w:rPr>
        <w:t xml:space="preserve">. </w:t>
      </w:r>
      <w:r>
        <w:rPr>
          <w:rFonts w:ascii="Times New Roman" w:hAnsi="Times New Roman" w:cs="Times New Roman"/>
          <w:sz w:val="24"/>
          <w:szCs w:val="24"/>
        </w:rPr>
        <w:t>Management</w:t>
      </w:r>
      <w:r w:rsidR="00311C88" w:rsidRPr="00311C88">
        <w:rPr>
          <w:rFonts w:ascii="Times New Roman" w:hAnsi="Times New Roman" w:cs="Times New Roman"/>
          <w:sz w:val="24"/>
          <w:szCs w:val="24"/>
        </w:rPr>
        <w:t xml:space="preserve"> discussed this issue with the Official Language Coordinator. Draft documents that may undergo several updates and/or revisions can be completed in one official language. More mature documents ready for publication or distribution will be provided in both official languages. Beyond the costs of translating each draft document that is updated or revised, it impacts the timeliness in which we can provide documents to members. Currently, the language of work for the NHSPC is English.</w:t>
      </w:r>
      <w:r>
        <w:rPr>
          <w:rFonts w:ascii="Times New Roman" w:hAnsi="Times New Roman" w:cs="Times New Roman"/>
          <w:sz w:val="24"/>
          <w:szCs w:val="24"/>
        </w:rPr>
        <w:t xml:space="preserve"> James expressed his concern that some members of the committee will not be able to participate fully if the documents and meetings are exclusively in English. He urged the Management Co-Chair to do better.</w:t>
      </w:r>
    </w:p>
    <w:p w14:paraId="7D3D622B" w14:textId="6FB82FF4" w:rsidR="00311C88" w:rsidRDefault="00311C88" w:rsidP="00311C88">
      <w:pPr>
        <w:ind w:firstLine="360"/>
        <w:rPr>
          <w:rFonts w:ascii="Times New Roman" w:hAnsi="Times New Roman" w:cs="Times New Roman"/>
          <w:sz w:val="24"/>
          <w:szCs w:val="24"/>
        </w:rPr>
      </w:pPr>
      <w:r w:rsidRPr="00311C88">
        <w:rPr>
          <w:rFonts w:ascii="Times New Roman" w:hAnsi="Times New Roman" w:cs="Times New Roman"/>
          <w:sz w:val="24"/>
          <w:szCs w:val="24"/>
        </w:rPr>
        <w:t>It was announced on 10 May 2023 that free menstrual products would be available in all federal jurisdictions by mid-December 2023</w:t>
      </w:r>
      <w:r>
        <w:rPr>
          <w:rFonts w:ascii="Times New Roman" w:hAnsi="Times New Roman" w:cs="Times New Roman"/>
          <w:sz w:val="24"/>
          <w:szCs w:val="24"/>
        </w:rPr>
        <w:t xml:space="preserve">. </w:t>
      </w:r>
      <w:r w:rsidRPr="00311C88">
        <w:rPr>
          <w:rFonts w:ascii="Times New Roman" w:hAnsi="Times New Roman" w:cs="Times New Roman"/>
          <w:sz w:val="24"/>
          <w:szCs w:val="24"/>
        </w:rPr>
        <w:t>ADM(IE) clarified that this initiative is already in motion and ADM(IE) will be adopting a top down and bottom-up approach at the same time to ensure coordination and provision of services.</w:t>
      </w:r>
    </w:p>
    <w:p w14:paraId="797BF489" w14:textId="2E90BAA2" w:rsidR="00311C88" w:rsidRDefault="006B1257" w:rsidP="00311C88">
      <w:pPr>
        <w:ind w:firstLine="360"/>
        <w:rPr>
          <w:rFonts w:ascii="Times New Roman" w:hAnsi="Times New Roman" w:cs="Times New Roman"/>
          <w:sz w:val="24"/>
          <w:szCs w:val="24"/>
        </w:rPr>
      </w:pPr>
      <w:r>
        <w:rPr>
          <w:rFonts w:ascii="Times New Roman" w:hAnsi="Times New Roman" w:cs="Times New Roman"/>
          <w:sz w:val="24"/>
          <w:szCs w:val="24"/>
        </w:rPr>
        <w:t>Return to the workplace and hotelling</w:t>
      </w:r>
      <w:r w:rsidR="006D4FDD">
        <w:rPr>
          <w:rFonts w:ascii="Times New Roman" w:hAnsi="Times New Roman" w:cs="Times New Roman"/>
          <w:sz w:val="24"/>
          <w:szCs w:val="24"/>
        </w:rPr>
        <w:t xml:space="preserve"> r</w:t>
      </w:r>
      <w:r>
        <w:rPr>
          <w:rFonts w:ascii="Times New Roman" w:hAnsi="Times New Roman" w:cs="Times New Roman"/>
          <w:sz w:val="24"/>
          <w:szCs w:val="24"/>
        </w:rPr>
        <w:t xml:space="preserve">aises issues of sanitation, ergonomics, etc. </w:t>
      </w:r>
      <w:r w:rsidR="006D4FDD">
        <w:rPr>
          <w:rFonts w:ascii="Times New Roman" w:hAnsi="Times New Roman" w:cs="Times New Roman"/>
          <w:sz w:val="24"/>
          <w:szCs w:val="24"/>
        </w:rPr>
        <w:t>This is p</w:t>
      </w:r>
      <w:r>
        <w:rPr>
          <w:rFonts w:ascii="Times New Roman" w:hAnsi="Times New Roman" w:cs="Times New Roman"/>
          <w:sz w:val="24"/>
          <w:szCs w:val="24"/>
        </w:rPr>
        <w:t>rimarily an NCR issue.</w:t>
      </w:r>
      <w:r w:rsidRPr="006B1257">
        <w:t xml:space="preserve"> </w:t>
      </w:r>
      <w:r w:rsidRPr="006B1257">
        <w:rPr>
          <w:rFonts w:ascii="Times New Roman" w:hAnsi="Times New Roman" w:cs="Times New Roman"/>
          <w:sz w:val="24"/>
          <w:szCs w:val="24"/>
        </w:rPr>
        <w:t>The NHSPC Secretary is to organize a meeting with subject matter experts to discuss the issue of hotelling stations cleanliness. The outcomes of this meeting are to be shared with NHSPC members.</w:t>
      </w:r>
    </w:p>
    <w:p w14:paraId="767C2EF3" w14:textId="0154A821" w:rsidR="00311C88" w:rsidRPr="00B12838" w:rsidRDefault="006B1257" w:rsidP="006D4FDD">
      <w:pPr>
        <w:ind w:firstLine="360"/>
        <w:rPr>
          <w:rFonts w:ascii="Times New Roman" w:hAnsi="Times New Roman" w:cs="Times New Roman"/>
          <w:sz w:val="24"/>
          <w:szCs w:val="24"/>
        </w:rPr>
      </w:pPr>
      <w:r w:rsidRPr="006B1257">
        <w:rPr>
          <w:rFonts w:ascii="Times New Roman" w:hAnsi="Times New Roman" w:cs="Times New Roman"/>
          <w:sz w:val="24"/>
          <w:szCs w:val="24"/>
        </w:rPr>
        <w:t>The General Safety Program is to offer training on 1) the Roles and Responsibilities of the National Health and Safety Policy Committee and 2) the Internal Complaint Resolution Process to all committee members. Ad-Hoc Training Sessions will be scheduled and offered on a voluntary basis to provide training for all those who wish to participate.</w:t>
      </w:r>
    </w:p>
    <w:p w14:paraId="59FABF52" w14:textId="6F6EABF6" w:rsidR="003B6DF8" w:rsidRPr="00B12838" w:rsidRDefault="003B6DF8" w:rsidP="005E709C">
      <w:pPr>
        <w:ind w:firstLine="360"/>
        <w:rPr>
          <w:rFonts w:ascii="Times New Roman" w:hAnsi="Times New Roman" w:cs="Times New Roman"/>
          <w:sz w:val="24"/>
          <w:szCs w:val="24"/>
        </w:rPr>
      </w:pPr>
      <w:r w:rsidRPr="00B12838">
        <w:rPr>
          <w:rFonts w:ascii="Times New Roman" w:hAnsi="Times New Roman" w:cs="Times New Roman"/>
          <w:sz w:val="24"/>
          <w:szCs w:val="24"/>
        </w:rPr>
        <w:t xml:space="preserve">The Disability Management Consultation Committee </w:t>
      </w:r>
      <w:r w:rsidR="00B12838" w:rsidRPr="00B12838">
        <w:rPr>
          <w:rFonts w:ascii="Times New Roman" w:hAnsi="Times New Roman" w:cs="Times New Roman"/>
          <w:sz w:val="24"/>
          <w:szCs w:val="24"/>
        </w:rPr>
        <w:t>was to meet the day prior to the NHSPC but that meeting has been rescheduled to September due to the unavailability of several members.</w:t>
      </w:r>
    </w:p>
    <w:p w14:paraId="1DECFE69" w14:textId="27C2B436" w:rsidR="00831E46" w:rsidRPr="00B12838" w:rsidRDefault="00E70895" w:rsidP="006D4FDD">
      <w:pPr>
        <w:ind w:firstLine="360"/>
        <w:rPr>
          <w:rFonts w:ascii="Times New Roman" w:hAnsi="Times New Roman" w:cs="Times New Roman"/>
          <w:sz w:val="24"/>
          <w:szCs w:val="24"/>
        </w:rPr>
      </w:pPr>
      <w:r w:rsidRPr="00B12838">
        <w:rPr>
          <w:rFonts w:ascii="Times New Roman" w:hAnsi="Times New Roman" w:cs="Times New Roman"/>
          <w:sz w:val="24"/>
          <w:szCs w:val="24"/>
        </w:rPr>
        <w:t>Training statistics</w:t>
      </w:r>
      <w:r w:rsidR="00B12838">
        <w:rPr>
          <w:rFonts w:ascii="Times New Roman" w:hAnsi="Times New Roman" w:cs="Times New Roman"/>
          <w:sz w:val="24"/>
          <w:szCs w:val="24"/>
        </w:rPr>
        <w:t xml:space="preserve"> are now available on the Safety Intranet. Reports can be pulled for the </w:t>
      </w:r>
      <w:proofErr w:type="gramStart"/>
      <w:r w:rsidR="00B12838">
        <w:rPr>
          <w:rFonts w:ascii="Times New Roman" w:hAnsi="Times New Roman" w:cs="Times New Roman"/>
          <w:sz w:val="24"/>
          <w:szCs w:val="24"/>
        </w:rPr>
        <w:t>organization as a whole, all</w:t>
      </w:r>
      <w:proofErr w:type="gramEnd"/>
      <w:r w:rsidR="00B12838">
        <w:rPr>
          <w:rFonts w:ascii="Times New Roman" w:hAnsi="Times New Roman" w:cs="Times New Roman"/>
          <w:sz w:val="24"/>
          <w:szCs w:val="24"/>
        </w:rPr>
        <w:t xml:space="preserve"> the way down to a single unit.</w:t>
      </w:r>
    </w:p>
    <w:p w14:paraId="510F329A" w14:textId="561CBF29" w:rsidR="00996AAA" w:rsidRDefault="00996AAA" w:rsidP="00996AAA">
      <w:pPr>
        <w:ind w:firstLine="360"/>
        <w:rPr>
          <w:rFonts w:ascii="Times New Roman" w:hAnsi="Times New Roman" w:cs="Times New Roman"/>
          <w:sz w:val="24"/>
          <w:szCs w:val="24"/>
        </w:rPr>
      </w:pPr>
      <w:r w:rsidRPr="00B12838">
        <w:rPr>
          <w:rFonts w:ascii="Times New Roman" w:hAnsi="Times New Roman" w:cs="Times New Roman"/>
          <w:sz w:val="24"/>
          <w:szCs w:val="24"/>
        </w:rPr>
        <w:t>James Potts participated in the Safety Program Development and Evaluation Technique (SPDET) Review Working Group June 4-8, 2023</w:t>
      </w:r>
      <w:r w:rsidR="0068174D">
        <w:rPr>
          <w:rFonts w:ascii="Times New Roman" w:hAnsi="Times New Roman" w:cs="Times New Roman"/>
          <w:sz w:val="24"/>
          <w:szCs w:val="24"/>
        </w:rPr>
        <w:t>,</w:t>
      </w:r>
      <w:r w:rsidR="006D4FDD">
        <w:rPr>
          <w:rFonts w:ascii="Times New Roman" w:hAnsi="Times New Roman" w:cs="Times New Roman"/>
          <w:sz w:val="24"/>
          <w:szCs w:val="24"/>
        </w:rPr>
        <w:t xml:space="preserve"> at NDHQ Carling Campus</w:t>
      </w:r>
      <w:r w:rsidRPr="00B12838">
        <w:rPr>
          <w:rFonts w:ascii="Times New Roman" w:hAnsi="Times New Roman" w:cs="Times New Roman"/>
          <w:sz w:val="24"/>
          <w:szCs w:val="24"/>
        </w:rPr>
        <w:t>.</w:t>
      </w:r>
      <w:r>
        <w:rPr>
          <w:rFonts w:ascii="Times New Roman" w:hAnsi="Times New Roman" w:cs="Times New Roman"/>
          <w:sz w:val="24"/>
          <w:szCs w:val="24"/>
        </w:rPr>
        <w:t xml:space="preserve"> This tool has not been updated since 2001 and it is wildly out of date. Sitting on this committee with various L0 and L1 experts made it clear that there are many shortcomings that will need to be addressed with regards to how safety programs are being evaluated.</w:t>
      </w:r>
    </w:p>
    <w:p w14:paraId="3D1226A6" w14:textId="77777777" w:rsidR="00E70895" w:rsidRPr="00EF6992" w:rsidRDefault="00E70895" w:rsidP="00E70895">
      <w:pPr>
        <w:rPr>
          <w:rFonts w:ascii="Times New Roman" w:hAnsi="Times New Roman" w:cs="Times New Roman"/>
          <w:color w:val="C45911" w:themeColor="accent2" w:themeShade="BF"/>
          <w:sz w:val="24"/>
          <w:szCs w:val="24"/>
        </w:rPr>
      </w:pPr>
    </w:p>
    <w:p w14:paraId="00FD7540" w14:textId="67FF3978" w:rsidR="0055642E" w:rsidRPr="00EF6992" w:rsidRDefault="0055642E" w:rsidP="0055642E">
      <w:pPr>
        <w:rPr>
          <w:rFonts w:ascii="Times New Roman" w:hAnsi="Times New Roman" w:cs="Times New Roman"/>
          <w:color w:val="C45911" w:themeColor="accent2" w:themeShade="BF"/>
          <w:sz w:val="24"/>
          <w:szCs w:val="24"/>
        </w:rPr>
      </w:pPr>
    </w:p>
    <w:p w14:paraId="1ACEF63D" w14:textId="10C93E8E" w:rsidR="00863A12" w:rsidRPr="00EF6992" w:rsidRDefault="00863A12" w:rsidP="0055642E">
      <w:pPr>
        <w:rPr>
          <w:rFonts w:ascii="Times New Roman" w:hAnsi="Times New Roman" w:cs="Times New Roman"/>
          <w:color w:val="C45911" w:themeColor="accent2" w:themeShade="BF"/>
          <w:sz w:val="24"/>
          <w:szCs w:val="24"/>
        </w:rPr>
      </w:pPr>
    </w:p>
    <w:p w14:paraId="13719080" w14:textId="5981EA1D" w:rsidR="00863A12" w:rsidRPr="00EF6992" w:rsidRDefault="00863A12" w:rsidP="0055642E">
      <w:pPr>
        <w:rPr>
          <w:rFonts w:ascii="Times New Roman" w:hAnsi="Times New Roman" w:cs="Times New Roman"/>
          <w:color w:val="C45911" w:themeColor="accent2" w:themeShade="BF"/>
          <w:sz w:val="24"/>
          <w:szCs w:val="24"/>
        </w:rPr>
      </w:pPr>
    </w:p>
    <w:p w14:paraId="73D1CD8A" w14:textId="77777777" w:rsidR="000740C9" w:rsidRPr="00EF6992" w:rsidRDefault="000740C9" w:rsidP="0055642E">
      <w:pPr>
        <w:rPr>
          <w:rFonts w:ascii="Times New Roman" w:hAnsi="Times New Roman" w:cs="Times New Roman"/>
          <w:color w:val="C45911" w:themeColor="accent2" w:themeShade="BF"/>
          <w:sz w:val="24"/>
          <w:szCs w:val="24"/>
        </w:rPr>
      </w:pPr>
    </w:p>
    <w:p w14:paraId="3CC1457A" w14:textId="77777777" w:rsidR="000740C9" w:rsidRPr="00EF6992" w:rsidRDefault="000740C9" w:rsidP="0055642E">
      <w:pPr>
        <w:rPr>
          <w:rFonts w:ascii="Times New Roman" w:hAnsi="Times New Roman" w:cs="Times New Roman"/>
          <w:color w:val="C45911" w:themeColor="accent2" w:themeShade="BF"/>
          <w:sz w:val="24"/>
          <w:szCs w:val="24"/>
        </w:rPr>
      </w:pPr>
    </w:p>
    <w:p w14:paraId="1687C762" w14:textId="52C7241D" w:rsidR="0055642E" w:rsidRPr="00EF6992" w:rsidRDefault="0055642E" w:rsidP="0055642E">
      <w:pPr>
        <w:rPr>
          <w:rFonts w:ascii="Times New Roman" w:hAnsi="Times New Roman" w:cs="Times New Roman"/>
          <w:sz w:val="24"/>
          <w:szCs w:val="24"/>
        </w:rPr>
      </w:pPr>
      <w:r w:rsidRPr="00EF6992">
        <w:rPr>
          <w:rFonts w:ascii="Times New Roman" w:hAnsi="Times New Roman" w:cs="Times New Roman"/>
          <w:sz w:val="24"/>
          <w:szCs w:val="24"/>
        </w:rPr>
        <w:t>Respectfully submitted,</w:t>
      </w:r>
    </w:p>
    <w:p w14:paraId="45C6465F" w14:textId="77777777" w:rsidR="00334674" w:rsidRPr="00EF6992" w:rsidRDefault="0055642E" w:rsidP="00334674">
      <w:pPr>
        <w:pBdr>
          <w:bottom w:val="single" w:sz="6" w:space="1" w:color="auto"/>
        </w:pBdr>
        <w:rPr>
          <w:rFonts w:ascii="Times New Roman" w:hAnsi="Times New Roman" w:cs="Times New Roman"/>
          <w:sz w:val="24"/>
          <w:szCs w:val="24"/>
        </w:rPr>
      </w:pPr>
      <w:r w:rsidRPr="00EF6992">
        <w:rPr>
          <w:rFonts w:ascii="Times New Roman" w:hAnsi="Times New Roman" w:cs="Times New Roman"/>
          <w:sz w:val="24"/>
          <w:szCs w:val="24"/>
        </w:rPr>
        <w:t>James Potts and Gérald Greno</w:t>
      </w:r>
      <w:r w:rsidR="00487E24" w:rsidRPr="00EF6992">
        <w:rPr>
          <w:rFonts w:ascii="Times New Roman" w:hAnsi="Times New Roman" w:cs="Times New Roman"/>
          <w:sz w:val="24"/>
          <w:szCs w:val="24"/>
        </w:rPr>
        <w:t>n</w:t>
      </w:r>
    </w:p>
    <w:p w14:paraId="5CB2EC53" w14:textId="77777777" w:rsidR="00334674" w:rsidRPr="00EF6992" w:rsidRDefault="00334674" w:rsidP="00334674">
      <w:pPr>
        <w:pBdr>
          <w:bottom w:val="single" w:sz="6" w:space="1" w:color="auto"/>
        </w:pBdr>
        <w:rPr>
          <w:rFonts w:ascii="Times New Roman" w:hAnsi="Times New Roman" w:cs="Times New Roman"/>
          <w:color w:val="C45911" w:themeColor="accent2" w:themeShade="BF"/>
          <w:sz w:val="24"/>
          <w:szCs w:val="24"/>
        </w:rPr>
      </w:pPr>
    </w:p>
    <w:p w14:paraId="759A3729" w14:textId="494ED3A8" w:rsidR="00334674" w:rsidRPr="00B12838" w:rsidRDefault="00334674" w:rsidP="00334674">
      <w:pPr>
        <w:pBdr>
          <w:bottom w:val="single" w:sz="6" w:space="1" w:color="auto"/>
        </w:pBdr>
        <w:rPr>
          <w:rFonts w:ascii="Times New Roman" w:hAnsi="Times New Roman" w:cs="Times New Roman"/>
          <w:sz w:val="24"/>
          <w:szCs w:val="24"/>
        </w:rPr>
      </w:pPr>
      <w:r w:rsidRPr="00B12838">
        <w:rPr>
          <w:rFonts w:ascii="Times New Roman" w:hAnsi="Times New Roman" w:cs="Times New Roman"/>
          <w:b/>
          <w:bCs/>
          <w:sz w:val="24"/>
          <w:szCs w:val="24"/>
        </w:rPr>
        <w:t>Return to Work Report</w:t>
      </w:r>
    </w:p>
    <w:p w14:paraId="384311C9" w14:textId="6EAF47E8" w:rsidR="00334674" w:rsidRPr="00EF6992" w:rsidRDefault="00334674" w:rsidP="00334674">
      <w:pPr>
        <w:rPr>
          <w:rFonts w:ascii="Times New Roman" w:hAnsi="Times New Roman" w:cs="Times New Roman"/>
          <w:color w:val="C45911" w:themeColor="accent2" w:themeShade="BF"/>
          <w:sz w:val="24"/>
          <w:szCs w:val="24"/>
        </w:rPr>
      </w:pPr>
      <w:r w:rsidRPr="00EF6992">
        <w:rPr>
          <w:rFonts w:ascii="Times New Roman" w:hAnsi="Times New Roman" w:cs="Times New Roman"/>
          <w:color w:val="C45911" w:themeColor="accent2" w:themeShade="BF"/>
          <w:sz w:val="24"/>
          <w:szCs w:val="24"/>
        </w:rPr>
        <w:tab/>
      </w:r>
      <w:r w:rsidR="00B12838">
        <w:rPr>
          <w:rFonts w:ascii="Times New Roman" w:hAnsi="Times New Roman" w:cs="Times New Roman"/>
          <w:sz w:val="24"/>
          <w:szCs w:val="24"/>
        </w:rPr>
        <w:t>James Potts is the Co-Chair and</w:t>
      </w:r>
      <w:r w:rsidRPr="00B12838">
        <w:rPr>
          <w:rFonts w:ascii="Times New Roman" w:hAnsi="Times New Roman" w:cs="Times New Roman"/>
          <w:sz w:val="24"/>
          <w:szCs w:val="24"/>
        </w:rPr>
        <w:t xml:space="preserve"> Gérald Grenon</w:t>
      </w:r>
      <w:r w:rsidR="00B12838">
        <w:rPr>
          <w:rFonts w:ascii="Times New Roman" w:hAnsi="Times New Roman" w:cs="Times New Roman"/>
          <w:sz w:val="24"/>
          <w:szCs w:val="24"/>
        </w:rPr>
        <w:t xml:space="preserve"> is a member of </w:t>
      </w:r>
      <w:r w:rsidRPr="00B12838">
        <w:rPr>
          <w:rFonts w:ascii="Times New Roman" w:hAnsi="Times New Roman" w:cs="Times New Roman"/>
          <w:sz w:val="24"/>
          <w:szCs w:val="24"/>
        </w:rPr>
        <w:t>the Disability Management Consultation Committee (formerly the Return-to-Work Committee)</w:t>
      </w:r>
      <w:r w:rsidR="00B12838">
        <w:rPr>
          <w:rFonts w:ascii="Times New Roman" w:hAnsi="Times New Roman" w:cs="Times New Roman"/>
          <w:sz w:val="24"/>
          <w:szCs w:val="24"/>
        </w:rPr>
        <w:t xml:space="preserve">. This committee is to meet 2 times per year. </w:t>
      </w:r>
      <w:r w:rsidR="00B12838" w:rsidRPr="00B12838">
        <w:rPr>
          <w:rFonts w:ascii="Times New Roman" w:hAnsi="Times New Roman" w:cs="Times New Roman"/>
          <w:sz w:val="24"/>
          <w:szCs w:val="24"/>
        </w:rPr>
        <w:t>There was a meeting scheduled for June 19</w:t>
      </w:r>
      <w:r w:rsidR="00B12838" w:rsidRPr="00B12838">
        <w:rPr>
          <w:rFonts w:ascii="Times New Roman" w:hAnsi="Times New Roman" w:cs="Times New Roman"/>
          <w:sz w:val="24"/>
          <w:szCs w:val="24"/>
          <w:vertAlign w:val="superscript"/>
        </w:rPr>
        <w:t>th</w:t>
      </w:r>
      <w:r w:rsidR="00B12838" w:rsidRPr="00B12838">
        <w:rPr>
          <w:rFonts w:ascii="Times New Roman" w:hAnsi="Times New Roman" w:cs="Times New Roman"/>
          <w:sz w:val="24"/>
          <w:szCs w:val="24"/>
        </w:rPr>
        <w:t>, 2023</w:t>
      </w:r>
      <w:r w:rsidR="006D4FDD">
        <w:rPr>
          <w:rFonts w:ascii="Times New Roman" w:hAnsi="Times New Roman" w:cs="Times New Roman"/>
          <w:sz w:val="24"/>
          <w:szCs w:val="24"/>
        </w:rPr>
        <w:t>,</w:t>
      </w:r>
      <w:r w:rsidR="00B12838" w:rsidRPr="00B12838">
        <w:rPr>
          <w:rFonts w:ascii="Times New Roman" w:hAnsi="Times New Roman" w:cs="Times New Roman"/>
          <w:sz w:val="24"/>
          <w:szCs w:val="24"/>
        </w:rPr>
        <w:t xml:space="preserve"> but that meeting was postponed to September 2023.</w:t>
      </w:r>
    </w:p>
    <w:p w14:paraId="5F066549" w14:textId="77777777" w:rsidR="00334674" w:rsidRPr="008A3AD6" w:rsidRDefault="00334674" w:rsidP="00334674">
      <w:pPr>
        <w:rPr>
          <w:rFonts w:ascii="Times New Roman" w:hAnsi="Times New Roman" w:cs="Times New Roman"/>
          <w:sz w:val="24"/>
          <w:szCs w:val="24"/>
        </w:rPr>
      </w:pPr>
    </w:p>
    <w:p w14:paraId="1368870D" w14:textId="77777777" w:rsidR="00334674" w:rsidRPr="008A3AD6" w:rsidRDefault="00334674" w:rsidP="00334674">
      <w:pPr>
        <w:rPr>
          <w:rFonts w:ascii="Times New Roman" w:hAnsi="Times New Roman" w:cs="Times New Roman"/>
          <w:sz w:val="24"/>
          <w:szCs w:val="24"/>
        </w:rPr>
      </w:pPr>
      <w:r w:rsidRPr="008A3AD6">
        <w:rPr>
          <w:rFonts w:ascii="Times New Roman" w:hAnsi="Times New Roman" w:cs="Times New Roman"/>
          <w:sz w:val="24"/>
          <w:szCs w:val="24"/>
        </w:rPr>
        <w:t>Respectfully submitted,</w:t>
      </w:r>
    </w:p>
    <w:p w14:paraId="5E83A4E9" w14:textId="00EE1957" w:rsidR="000F5AD6" w:rsidRDefault="00334674" w:rsidP="00334674">
      <w:pPr>
        <w:pBdr>
          <w:bottom w:val="single" w:sz="6" w:space="31" w:color="auto"/>
        </w:pBdr>
        <w:rPr>
          <w:rFonts w:ascii="Times New Roman" w:hAnsi="Times New Roman" w:cs="Times New Roman"/>
          <w:sz w:val="24"/>
          <w:szCs w:val="24"/>
        </w:rPr>
      </w:pPr>
      <w:r w:rsidRPr="008A3AD6">
        <w:rPr>
          <w:rFonts w:ascii="Times New Roman" w:hAnsi="Times New Roman" w:cs="Times New Roman"/>
          <w:sz w:val="24"/>
          <w:szCs w:val="24"/>
        </w:rPr>
        <w:t>James Pott</w:t>
      </w:r>
      <w:r>
        <w:rPr>
          <w:rFonts w:ascii="Times New Roman" w:hAnsi="Times New Roman" w:cs="Times New Roman"/>
          <w:sz w:val="24"/>
          <w:szCs w:val="24"/>
        </w:rPr>
        <w:t>s</w:t>
      </w:r>
    </w:p>
    <w:sectPr w:rsidR="000F5A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60AA"/>
    <w:multiLevelType w:val="hybridMultilevel"/>
    <w:tmpl w:val="31B2D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0B6630"/>
    <w:multiLevelType w:val="hybridMultilevel"/>
    <w:tmpl w:val="AFE463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3086827"/>
    <w:multiLevelType w:val="hybridMultilevel"/>
    <w:tmpl w:val="696A99F6"/>
    <w:lvl w:ilvl="0" w:tplc="B3F4072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6DAD53A6"/>
    <w:multiLevelType w:val="hybridMultilevel"/>
    <w:tmpl w:val="B908EF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98700825">
    <w:abstractNumId w:val="1"/>
  </w:num>
  <w:num w:numId="2" w16cid:durableId="1565406995">
    <w:abstractNumId w:val="0"/>
  </w:num>
  <w:num w:numId="3" w16cid:durableId="607198355">
    <w:abstractNumId w:val="3"/>
  </w:num>
  <w:num w:numId="4" w16cid:durableId="1179082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09C"/>
    <w:rsid w:val="000740C9"/>
    <w:rsid w:val="000F5AD6"/>
    <w:rsid w:val="00150D3F"/>
    <w:rsid w:val="0016755B"/>
    <w:rsid w:val="00311C88"/>
    <w:rsid w:val="00325E57"/>
    <w:rsid w:val="00334674"/>
    <w:rsid w:val="003B6DF8"/>
    <w:rsid w:val="003E1A18"/>
    <w:rsid w:val="004551E2"/>
    <w:rsid w:val="00487E24"/>
    <w:rsid w:val="004C6040"/>
    <w:rsid w:val="004D236C"/>
    <w:rsid w:val="00527812"/>
    <w:rsid w:val="0055642E"/>
    <w:rsid w:val="00580D39"/>
    <w:rsid w:val="005A2964"/>
    <w:rsid w:val="005C03DF"/>
    <w:rsid w:val="005E709C"/>
    <w:rsid w:val="0063377F"/>
    <w:rsid w:val="0068174D"/>
    <w:rsid w:val="006A4FC3"/>
    <w:rsid w:val="006B1257"/>
    <w:rsid w:val="006D4FDD"/>
    <w:rsid w:val="00737035"/>
    <w:rsid w:val="00831E46"/>
    <w:rsid w:val="00854550"/>
    <w:rsid w:val="00863A12"/>
    <w:rsid w:val="00996AAA"/>
    <w:rsid w:val="00A644A9"/>
    <w:rsid w:val="00A77CBF"/>
    <w:rsid w:val="00B027D8"/>
    <w:rsid w:val="00B12838"/>
    <w:rsid w:val="00B164D8"/>
    <w:rsid w:val="00B41BBE"/>
    <w:rsid w:val="00CD21C2"/>
    <w:rsid w:val="00CE00EE"/>
    <w:rsid w:val="00CF36AA"/>
    <w:rsid w:val="00D6181D"/>
    <w:rsid w:val="00DA1D1D"/>
    <w:rsid w:val="00DB16DF"/>
    <w:rsid w:val="00E6492E"/>
    <w:rsid w:val="00E70895"/>
    <w:rsid w:val="00EC43EF"/>
    <w:rsid w:val="00EE2956"/>
    <w:rsid w:val="00EF6992"/>
    <w:rsid w:val="00F7119D"/>
    <w:rsid w:val="00FB4C22"/>
    <w:rsid w:val="00FD55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EA48"/>
  <w15:chartTrackingRefBased/>
  <w15:docId w15:val="{DA839A11-FE1B-4279-A93B-145BF1EE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0C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740C9"/>
    <w:rPr>
      <w:color w:val="0000FF"/>
      <w:u w:val="single"/>
    </w:rPr>
  </w:style>
  <w:style w:type="paragraph" w:styleId="ListParagraph">
    <w:name w:val="List Paragraph"/>
    <w:basedOn w:val="Normal"/>
    <w:uiPriority w:val="34"/>
    <w:qFormat/>
    <w:rsid w:val="00831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2617">
      <w:bodyDiv w:val="1"/>
      <w:marLeft w:val="0"/>
      <w:marRight w:val="0"/>
      <w:marTop w:val="0"/>
      <w:marBottom w:val="0"/>
      <w:divBdr>
        <w:top w:val="none" w:sz="0" w:space="0" w:color="auto"/>
        <w:left w:val="none" w:sz="0" w:space="0" w:color="auto"/>
        <w:bottom w:val="none" w:sz="0" w:space="0" w:color="auto"/>
        <w:right w:val="none" w:sz="0" w:space="0" w:color="auto"/>
      </w:divBdr>
      <w:divsChild>
        <w:div w:id="1294096517">
          <w:marLeft w:val="15"/>
          <w:marRight w:val="0"/>
          <w:marTop w:val="0"/>
          <w:marBottom w:val="0"/>
          <w:divBdr>
            <w:top w:val="none" w:sz="0" w:space="0" w:color="auto"/>
            <w:left w:val="none" w:sz="0" w:space="0" w:color="auto"/>
            <w:bottom w:val="none" w:sz="0" w:space="0" w:color="auto"/>
            <w:right w:val="none" w:sz="0" w:space="0" w:color="auto"/>
          </w:divBdr>
        </w:div>
      </w:divsChild>
    </w:div>
    <w:div w:id="2094811858">
      <w:bodyDiv w:val="1"/>
      <w:marLeft w:val="0"/>
      <w:marRight w:val="0"/>
      <w:marTop w:val="0"/>
      <w:marBottom w:val="0"/>
      <w:divBdr>
        <w:top w:val="none" w:sz="0" w:space="0" w:color="auto"/>
        <w:left w:val="none" w:sz="0" w:space="0" w:color="auto"/>
        <w:bottom w:val="none" w:sz="0" w:space="0" w:color="auto"/>
        <w:right w:val="none" w:sz="0" w:space="0" w:color="auto"/>
      </w:divBdr>
      <w:divsChild>
        <w:div w:id="1637760735">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 641</dc:creator>
  <cp:keywords/>
  <dc:description/>
  <cp:lastModifiedBy>Sandra Mombourquette</cp:lastModifiedBy>
  <cp:revision>12</cp:revision>
  <dcterms:created xsi:type="dcterms:W3CDTF">2023-06-23T14:05:00Z</dcterms:created>
  <dcterms:modified xsi:type="dcterms:W3CDTF">2023-08-07T17:44:00Z</dcterms:modified>
</cp:coreProperties>
</file>