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B0D4F" w14:textId="77777777" w:rsidR="003F2FBC" w:rsidRDefault="003F2FBC" w:rsidP="003F2FBC">
      <w:pPr>
        <w:rPr>
          <w:rFonts w:eastAsia="Times New Roman"/>
        </w:rPr>
      </w:pPr>
      <w:r>
        <w:rPr>
          <w:rFonts w:eastAsia="Times New Roman"/>
          <w:b/>
          <w:bCs/>
          <w:u w:val="single"/>
        </w:rPr>
        <w:t>HUMAN RIGHTS ADVISOR (HRA) REPORT TO THE UNDE NATIONAL EXECUTIVE</w:t>
      </w:r>
    </w:p>
    <w:p w14:paraId="5A7E43C0" w14:textId="58861F4B" w:rsidR="003F2FBC" w:rsidRDefault="00CA5335" w:rsidP="003F2FBC">
      <w:pPr>
        <w:rPr>
          <w:rFonts w:eastAsia="Times New Roman"/>
        </w:rPr>
      </w:pPr>
      <w:r>
        <w:rPr>
          <w:rFonts w:eastAsia="Times New Roman"/>
        </w:rPr>
        <w:t>Apr 12, 2023</w:t>
      </w:r>
    </w:p>
    <w:p w14:paraId="0A37501D" w14:textId="77777777" w:rsidR="003F2FBC" w:rsidRDefault="003F2FBC" w:rsidP="003F2FBC">
      <w:pPr>
        <w:rPr>
          <w:rFonts w:eastAsia="Times New Roman"/>
          <w:b/>
          <w:bCs/>
        </w:rPr>
      </w:pPr>
    </w:p>
    <w:p w14:paraId="6E7BEAA2" w14:textId="1168FEC4" w:rsidR="003F2FBC" w:rsidRDefault="003F2FBC" w:rsidP="003F2FBC">
      <w:pPr>
        <w:rPr>
          <w:rFonts w:eastAsia="Times New Roman"/>
        </w:rPr>
      </w:pPr>
      <w:r w:rsidRPr="1EDBC8BF">
        <w:rPr>
          <w:rFonts w:eastAsia="Times New Roman"/>
          <w:b/>
          <w:bCs/>
        </w:rPr>
        <w:t>Summary (</w:t>
      </w:r>
      <w:r w:rsidR="00CA5335">
        <w:rPr>
          <w:rFonts w:eastAsia="Times New Roman"/>
          <w:b/>
          <w:bCs/>
        </w:rPr>
        <w:t xml:space="preserve">November 2022 </w:t>
      </w:r>
      <w:r w:rsidRPr="1EDBC8BF">
        <w:rPr>
          <w:rFonts w:eastAsia="Times New Roman"/>
          <w:b/>
          <w:bCs/>
        </w:rPr>
        <w:t>to present):</w:t>
      </w:r>
    </w:p>
    <w:p w14:paraId="02EB378F" w14:textId="77777777" w:rsidR="003F2FBC" w:rsidRDefault="003F2FBC" w:rsidP="003F2FBC">
      <w:pPr>
        <w:rPr>
          <w:rFonts w:eastAsia="Times New Roman"/>
        </w:rPr>
      </w:pPr>
    </w:p>
    <w:p w14:paraId="5EBA739B" w14:textId="4BDB1352" w:rsidR="003F2FBC" w:rsidRDefault="002609F2" w:rsidP="003F2FBC">
      <w:pPr>
        <w:rPr>
          <w:rFonts w:eastAsia="Times New Roman"/>
        </w:rPr>
      </w:pPr>
      <w:r>
        <w:rPr>
          <w:rFonts w:eastAsia="Times New Roman"/>
        </w:rPr>
        <w:t xml:space="preserve">In my role as UNDE’s Human Rights Advisor, </w:t>
      </w:r>
      <w:r w:rsidR="00CA5335">
        <w:rPr>
          <w:rFonts w:eastAsia="Times New Roman"/>
        </w:rPr>
        <w:t>I attended the PSAC Occupational Health and Safety Conference, held in Montreal from January 27-29</w:t>
      </w:r>
      <w:r w:rsidR="00CA5335" w:rsidRPr="00CA5335">
        <w:rPr>
          <w:rFonts w:eastAsia="Times New Roman"/>
          <w:vertAlign w:val="superscript"/>
        </w:rPr>
        <w:t>th</w:t>
      </w:r>
      <w:r w:rsidR="00CA5335">
        <w:rPr>
          <w:rFonts w:eastAsia="Times New Roman"/>
        </w:rPr>
        <w:t xml:space="preserve"> 2023. There were excellent presentations on such topics as</w:t>
      </w:r>
      <w:r w:rsidR="00B12D6B">
        <w:rPr>
          <w:rFonts w:eastAsia="Times New Roman"/>
        </w:rPr>
        <w:t xml:space="preserve">: </w:t>
      </w:r>
      <w:r w:rsidR="00CA5335">
        <w:rPr>
          <w:rFonts w:eastAsia="Times New Roman"/>
        </w:rPr>
        <w:t xml:space="preserve">domestic violence in the workplace, trauma-informed response (specifically concerning the Covid-19 pandemic), </w:t>
      </w:r>
      <w:r w:rsidR="00B12D6B">
        <w:rPr>
          <w:rFonts w:eastAsia="Times New Roman"/>
        </w:rPr>
        <w:t xml:space="preserve">hybrid working, and climate change impacts and the future of work. </w:t>
      </w:r>
    </w:p>
    <w:p w14:paraId="7A2EDD04" w14:textId="72E1EB0B" w:rsidR="00B12D6B" w:rsidRDefault="00B12D6B" w:rsidP="003F2FBC">
      <w:pPr>
        <w:rPr>
          <w:rFonts w:eastAsia="Times New Roman"/>
        </w:rPr>
      </w:pPr>
    </w:p>
    <w:p w14:paraId="0A491434" w14:textId="77777777" w:rsidR="007B6408" w:rsidRDefault="00B12D6B" w:rsidP="003F2FBC">
      <w:pPr>
        <w:rPr>
          <w:rFonts w:eastAsia="Times New Roman"/>
        </w:rPr>
      </w:pPr>
      <w:r>
        <w:rPr>
          <w:rFonts w:eastAsia="Times New Roman"/>
        </w:rPr>
        <w:t>I</w:t>
      </w:r>
      <w:r w:rsidR="002609F2">
        <w:rPr>
          <w:rFonts w:eastAsia="Times New Roman"/>
        </w:rPr>
        <w:t xml:space="preserve"> also</w:t>
      </w:r>
      <w:r>
        <w:rPr>
          <w:rFonts w:eastAsia="Times New Roman"/>
        </w:rPr>
        <w:t xml:space="preserve"> participated in the UNDE Local Presidents’ Conference </w:t>
      </w:r>
      <w:r w:rsidR="00305B15">
        <w:rPr>
          <w:rFonts w:eastAsia="Times New Roman"/>
        </w:rPr>
        <w:t xml:space="preserve">(LPC) </w:t>
      </w:r>
      <w:r>
        <w:rPr>
          <w:rFonts w:eastAsia="Times New Roman"/>
        </w:rPr>
        <w:t>from February 24-25</w:t>
      </w:r>
      <w:r w:rsidRPr="00B12D6B">
        <w:rPr>
          <w:rFonts w:eastAsia="Times New Roman"/>
          <w:vertAlign w:val="superscript"/>
        </w:rPr>
        <w:t>th</w:t>
      </w:r>
      <w:r>
        <w:rPr>
          <w:rFonts w:eastAsia="Times New Roman"/>
        </w:rPr>
        <w:t xml:space="preserve"> 2023</w:t>
      </w:r>
      <w:r w:rsidR="00305B15">
        <w:rPr>
          <w:rFonts w:eastAsia="Times New Roman"/>
        </w:rPr>
        <w:t xml:space="preserve">. On the second day of the conference, I gave a bilingual presentation </w:t>
      </w:r>
      <w:r>
        <w:rPr>
          <w:rFonts w:eastAsia="Times New Roman"/>
        </w:rPr>
        <w:t xml:space="preserve">on Human Rights to the conference attendees. It was an </w:t>
      </w:r>
      <w:r w:rsidR="004D3F23">
        <w:rPr>
          <w:rFonts w:eastAsia="Times New Roman"/>
        </w:rPr>
        <w:t xml:space="preserve">overview of </w:t>
      </w:r>
      <w:r w:rsidR="00CD6113">
        <w:rPr>
          <w:rFonts w:eastAsia="Times New Roman"/>
        </w:rPr>
        <w:t>the proposed content for the UNDE educational module on Human Rights.</w:t>
      </w:r>
    </w:p>
    <w:p w14:paraId="3EECD5AA" w14:textId="77777777" w:rsidR="007B6408" w:rsidRDefault="007B6408" w:rsidP="003F2FBC">
      <w:pPr>
        <w:rPr>
          <w:rFonts w:eastAsia="Times New Roman"/>
        </w:rPr>
      </w:pPr>
    </w:p>
    <w:p w14:paraId="7C28FB37" w14:textId="6F4B82FB" w:rsidR="00B12D6B" w:rsidRDefault="00305B15" w:rsidP="003F2FBC">
      <w:pPr>
        <w:rPr>
          <w:rFonts w:eastAsia="Times New Roman"/>
        </w:rPr>
      </w:pPr>
      <w:r>
        <w:rPr>
          <w:rFonts w:eastAsia="Times New Roman"/>
        </w:rPr>
        <w:t>I gave a brief</w:t>
      </w:r>
      <w:r w:rsidR="00CD6113">
        <w:rPr>
          <w:rFonts w:eastAsia="Times New Roman"/>
        </w:rPr>
        <w:t xml:space="preserve"> introduction </w:t>
      </w:r>
      <w:r>
        <w:rPr>
          <w:rFonts w:eastAsia="Times New Roman"/>
        </w:rPr>
        <w:t>to define the concept</w:t>
      </w:r>
      <w:r w:rsidR="00CD6113">
        <w:rPr>
          <w:rFonts w:eastAsia="Times New Roman"/>
        </w:rPr>
        <w:t xml:space="preserve"> Human Rights, including a brief history of the Human Rights Act and Declaration of Human Rights. The grounds of discrimination, Duty to Accommodate, and Employment Equity (in</w:t>
      </w:r>
      <w:r>
        <w:rPr>
          <w:rFonts w:eastAsia="Times New Roman"/>
        </w:rPr>
        <w:t>cludi</w:t>
      </w:r>
      <w:r w:rsidR="00CD6113">
        <w:rPr>
          <w:rFonts w:eastAsia="Times New Roman"/>
        </w:rPr>
        <w:t xml:space="preserve">ng the designated equity groups) are all topics that were </w:t>
      </w:r>
      <w:r>
        <w:rPr>
          <w:rFonts w:eastAsia="Times New Roman"/>
        </w:rPr>
        <w:t xml:space="preserve">also </w:t>
      </w:r>
      <w:r w:rsidR="00CD6113">
        <w:rPr>
          <w:rFonts w:eastAsia="Times New Roman"/>
        </w:rPr>
        <w:t>covered during this presentation. I introduced the members of the Human Rights Committee for UNDE and shared information about</w:t>
      </w:r>
      <w:r>
        <w:rPr>
          <w:rFonts w:eastAsia="Times New Roman"/>
        </w:rPr>
        <w:t xml:space="preserve"> some open-source</w:t>
      </w:r>
      <w:r w:rsidR="00CD6113">
        <w:rPr>
          <w:rFonts w:eastAsia="Times New Roman"/>
        </w:rPr>
        <w:t xml:space="preserve"> </w:t>
      </w:r>
      <w:r>
        <w:rPr>
          <w:rFonts w:eastAsia="Times New Roman"/>
        </w:rPr>
        <w:t xml:space="preserve">resources available online, including many useful bilingual toolkits published by PSAC for union members. Following the presentation, I facilitated a short question period and noted some great suggestions for improvements from the LPC participants. I received some very good feedback after the conference and was pleased at the engagement of the members and their eagerness to discuss Human Rights issues that they are facing as employees and union activists in their workplaces. </w:t>
      </w:r>
    </w:p>
    <w:p w14:paraId="63E4A9CD" w14:textId="77777777" w:rsidR="003F2FBC" w:rsidRDefault="003F2FBC" w:rsidP="003F2FBC">
      <w:pPr>
        <w:rPr>
          <w:rFonts w:eastAsia="Times New Roman"/>
        </w:rPr>
      </w:pPr>
      <w:r>
        <w:rPr>
          <w:rFonts w:eastAsia="Times New Roman"/>
        </w:rPr>
        <w:t> </w:t>
      </w:r>
    </w:p>
    <w:p w14:paraId="1A98D831" w14:textId="77777777" w:rsidR="003F2FBC" w:rsidRDefault="003F2FBC" w:rsidP="003F2FBC">
      <w:pPr>
        <w:rPr>
          <w:rFonts w:eastAsia="Times New Roman"/>
        </w:rPr>
      </w:pPr>
      <w:r>
        <w:rPr>
          <w:rFonts w:eastAsia="Times New Roman"/>
          <w:b/>
          <w:bCs/>
        </w:rPr>
        <w:t>UNDE Human Rights Committee (HRC) Meetings</w:t>
      </w:r>
    </w:p>
    <w:p w14:paraId="19B29A77" w14:textId="2B8A87EC" w:rsidR="1EDBC8BF" w:rsidRPr="00921EAA" w:rsidRDefault="003F2FBC" w:rsidP="00B12D6B">
      <w:pPr>
        <w:numPr>
          <w:ilvl w:val="0"/>
          <w:numId w:val="3"/>
        </w:numPr>
        <w:spacing w:before="100" w:beforeAutospacing="1" w:after="100" w:afterAutospacing="1"/>
        <w:rPr>
          <w:rFonts w:eastAsia="Times New Roman"/>
          <w:b/>
          <w:bCs/>
        </w:rPr>
      </w:pPr>
      <w:r>
        <w:rPr>
          <w:rFonts w:eastAsia="Times New Roman"/>
        </w:rPr>
        <w:t xml:space="preserve">The HRC </w:t>
      </w:r>
      <w:r w:rsidR="00B12D6B">
        <w:rPr>
          <w:rFonts w:eastAsia="Times New Roman"/>
        </w:rPr>
        <w:t>met for monthly</w:t>
      </w:r>
      <w:r>
        <w:rPr>
          <w:rFonts w:eastAsia="Times New Roman"/>
        </w:rPr>
        <w:t xml:space="preserve"> virtual meetings </w:t>
      </w:r>
      <w:r w:rsidR="00B12D6B">
        <w:rPr>
          <w:rFonts w:eastAsia="Times New Roman"/>
        </w:rPr>
        <w:t xml:space="preserve">in January, February, and March 2023 to finalize </w:t>
      </w:r>
      <w:r w:rsidR="00921EAA">
        <w:rPr>
          <w:rFonts w:eastAsia="Times New Roman"/>
        </w:rPr>
        <w:t xml:space="preserve">our committee’s proposed </w:t>
      </w:r>
      <w:r w:rsidR="00B12D6B">
        <w:rPr>
          <w:rFonts w:eastAsia="Times New Roman"/>
        </w:rPr>
        <w:t>resolutions drafted during the November meeting</w:t>
      </w:r>
      <w:r w:rsidR="00921EAA">
        <w:rPr>
          <w:rFonts w:eastAsia="Times New Roman"/>
        </w:rPr>
        <w:t xml:space="preserve"> for the upcoming UNDE Triennial Convention</w:t>
      </w:r>
      <w:r w:rsidR="00B12D6B">
        <w:rPr>
          <w:rFonts w:eastAsia="Times New Roman"/>
        </w:rPr>
        <w:t xml:space="preserve">, discuss future business, and put together the first UNDE Human Rights newsletter. </w:t>
      </w:r>
      <w:r w:rsidRPr="00B12D6B">
        <w:rPr>
          <w:rFonts w:eastAsia="Times New Roman"/>
        </w:rPr>
        <w:t xml:space="preserve"> </w:t>
      </w:r>
    </w:p>
    <w:p w14:paraId="7F7C4757" w14:textId="18C9D6AA" w:rsidR="00026575" w:rsidRPr="00E115D7" w:rsidRDefault="00921EAA" w:rsidP="003F2FBC">
      <w:pPr>
        <w:numPr>
          <w:ilvl w:val="0"/>
          <w:numId w:val="3"/>
        </w:numPr>
        <w:spacing w:before="100" w:beforeAutospacing="1" w:after="100" w:afterAutospacing="1"/>
        <w:rPr>
          <w:rFonts w:eastAsia="Times New Roman"/>
          <w:b/>
          <w:bCs/>
        </w:rPr>
      </w:pPr>
      <w:r>
        <w:rPr>
          <w:rFonts w:eastAsia="Times New Roman"/>
        </w:rPr>
        <w:t xml:space="preserve">As a team, we were able to draft and disseminate the first UNDE Human Rights Committee newsletter, shared in English and in French by email to members, in celebration of Black History Month in February. We look forward to preparing more newsletters to share information with our membership and continue raising awareness </w:t>
      </w:r>
      <w:r w:rsidR="00E115D7">
        <w:rPr>
          <w:rFonts w:eastAsia="Times New Roman"/>
        </w:rPr>
        <w:t>of the importance of Human Rights within our union and in our workplaces!</w:t>
      </w:r>
    </w:p>
    <w:p w14:paraId="7FDFB549" w14:textId="77777777" w:rsidR="003F2FBC" w:rsidRPr="000350E6" w:rsidRDefault="003F2FBC" w:rsidP="003F2FBC">
      <w:pPr>
        <w:rPr>
          <w:rFonts w:eastAsia="Times New Roman"/>
          <w:b/>
          <w:bCs/>
        </w:rPr>
      </w:pPr>
      <w:r w:rsidRPr="000350E6">
        <w:rPr>
          <w:rFonts w:eastAsia="Times New Roman"/>
          <w:b/>
          <w:bCs/>
        </w:rPr>
        <w:t>Regional Human Rights Coordinator Updates</w:t>
      </w:r>
    </w:p>
    <w:p w14:paraId="46290FDC" w14:textId="77777777" w:rsidR="003F2FBC" w:rsidRDefault="003F2FBC" w:rsidP="003F2FBC">
      <w:pPr>
        <w:rPr>
          <w:rFonts w:eastAsia="Times New Roman"/>
        </w:rPr>
      </w:pPr>
      <w:r>
        <w:rPr>
          <w:rFonts w:eastAsia="Times New Roman"/>
        </w:rPr>
        <w:t>Some HR Coordinators have shared an update on the important work and key events having taken place within their respective regions over the last few months:</w:t>
      </w:r>
    </w:p>
    <w:p w14:paraId="3E07CCB5" w14:textId="46A43AEA" w:rsidR="006F03B6" w:rsidRDefault="003F2FBC" w:rsidP="006F03B6">
      <w:pPr>
        <w:pStyle w:val="ListParagraph"/>
        <w:numPr>
          <w:ilvl w:val="0"/>
          <w:numId w:val="1"/>
        </w:numPr>
        <w:rPr>
          <w:rFonts w:eastAsia="Times New Roman"/>
        </w:rPr>
      </w:pPr>
      <w:r w:rsidRPr="006F03B6">
        <w:rPr>
          <w:rFonts w:eastAsia="Times New Roman"/>
        </w:rPr>
        <w:t xml:space="preserve">HR Coordinator for Nova Scotia, Doreen Brown, has attended many events over the last few months, including: </w:t>
      </w:r>
      <w:r w:rsidR="006F03B6">
        <w:rPr>
          <w:rFonts w:eastAsia="Times New Roman"/>
        </w:rPr>
        <w:t xml:space="preserve">an Aboriginal meeting, the DVMAG meeting, a Black History Month event, the IDERD panel discussion, an important discussion with racialized employees regarding workplace barriers and discrimination as well as the PSAC Women’s Conference, held most recently in Ottawa at the end of March 2023. </w:t>
      </w:r>
    </w:p>
    <w:p w14:paraId="78B09CE2" w14:textId="4C4EAB71" w:rsidR="006F03B6" w:rsidRPr="006F03B6" w:rsidRDefault="006F03B6" w:rsidP="00907B25">
      <w:pPr>
        <w:pStyle w:val="ListParagraph"/>
        <w:numPr>
          <w:ilvl w:val="0"/>
          <w:numId w:val="1"/>
        </w:numPr>
        <w:rPr>
          <w:rFonts w:eastAsia="Times New Roman"/>
        </w:rPr>
      </w:pPr>
      <w:r w:rsidRPr="006F03B6">
        <w:rPr>
          <w:rFonts w:eastAsia="Times New Roman"/>
        </w:rPr>
        <w:t>HR Coordinator for Manitoba &amp; Saskatchewan, Charity Sarazin</w:t>
      </w:r>
      <w:r w:rsidR="00613BE6">
        <w:rPr>
          <w:rFonts w:eastAsia="Times New Roman"/>
        </w:rPr>
        <w:t>,</w:t>
      </w:r>
      <w:r w:rsidRPr="006F03B6">
        <w:rPr>
          <w:rFonts w:eastAsia="Times New Roman"/>
        </w:rPr>
        <w:t xml:space="preserve"> made </w:t>
      </w:r>
      <w:r w:rsidRPr="006F03B6">
        <w:rPr>
          <w:rFonts w:eastAsia="Times New Roman"/>
        </w:rPr>
        <w:t>pronoun pins available in the workplace</w:t>
      </w:r>
      <w:r w:rsidRPr="006F03B6">
        <w:rPr>
          <w:rFonts w:eastAsia="Times New Roman"/>
        </w:rPr>
        <w:t xml:space="preserve"> and </w:t>
      </w:r>
      <w:r>
        <w:rPr>
          <w:rFonts w:eastAsia="Times New Roman"/>
        </w:rPr>
        <w:t>also a</w:t>
      </w:r>
      <w:r w:rsidRPr="006F03B6">
        <w:rPr>
          <w:rFonts w:eastAsia="Times New Roman"/>
        </w:rPr>
        <w:t>ttended</w:t>
      </w:r>
      <w:r>
        <w:rPr>
          <w:rFonts w:eastAsia="Times New Roman"/>
        </w:rPr>
        <w:t xml:space="preserve"> the PSAC</w:t>
      </w:r>
      <w:r w:rsidRPr="006F03B6">
        <w:rPr>
          <w:rFonts w:eastAsia="Times New Roman"/>
        </w:rPr>
        <w:t xml:space="preserve"> National Woman’s Conference, </w:t>
      </w:r>
      <w:r>
        <w:rPr>
          <w:rFonts w:eastAsia="Times New Roman"/>
        </w:rPr>
        <w:t>her</w:t>
      </w:r>
      <w:r w:rsidRPr="006F03B6">
        <w:rPr>
          <w:rFonts w:eastAsia="Times New Roman"/>
        </w:rPr>
        <w:t xml:space="preserve"> first </w:t>
      </w:r>
      <w:r w:rsidR="00E82F18">
        <w:rPr>
          <w:rFonts w:eastAsia="Times New Roman"/>
        </w:rPr>
        <w:t>PSAC event</w:t>
      </w:r>
      <w:r w:rsidR="00613BE6">
        <w:rPr>
          <w:rFonts w:eastAsia="Times New Roman"/>
        </w:rPr>
        <w:t>,</w:t>
      </w:r>
      <w:r w:rsidR="00E82F18">
        <w:rPr>
          <w:rFonts w:eastAsia="Times New Roman"/>
        </w:rPr>
        <w:t xml:space="preserve"> </w:t>
      </w:r>
      <w:r w:rsidR="00E82F18">
        <w:rPr>
          <w:rFonts w:eastAsia="Times New Roman"/>
        </w:rPr>
        <w:lastRenderedPageBreak/>
        <w:t>where she g</w:t>
      </w:r>
      <w:r w:rsidRPr="006F03B6">
        <w:rPr>
          <w:rFonts w:eastAsia="Times New Roman"/>
        </w:rPr>
        <w:t>ained a</w:t>
      </w:r>
      <w:r w:rsidR="00E82F18">
        <w:rPr>
          <w:rFonts w:eastAsia="Times New Roman"/>
        </w:rPr>
        <w:t xml:space="preserve"> </w:t>
      </w:r>
      <w:r w:rsidRPr="006F03B6">
        <w:rPr>
          <w:rFonts w:eastAsia="Times New Roman"/>
        </w:rPr>
        <w:t xml:space="preserve">lot of experience and </w:t>
      </w:r>
      <w:r w:rsidR="00E82F18">
        <w:rPr>
          <w:rFonts w:eastAsia="Times New Roman"/>
        </w:rPr>
        <w:t xml:space="preserve">was able to network </w:t>
      </w:r>
      <w:r w:rsidRPr="006F03B6">
        <w:rPr>
          <w:rFonts w:eastAsia="Times New Roman"/>
        </w:rPr>
        <w:t xml:space="preserve">with other women from </w:t>
      </w:r>
      <w:r w:rsidR="00E82F18">
        <w:rPr>
          <w:rFonts w:eastAsia="Times New Roman"/>
        </w:rPr>
        <w:t>the P</w:t>
      </w:r>
      <w:r w:rsidRPr="006F03B6">
        <w:rPr>
          <w:rFonts w:eastAsia="Times New Roman"/>
        </w:rPr>
        <w:t>rairie region.</w:t>
      </w:r>
    </w:p>
    <w:p w14:paraId="56439943" w14:textId="751FA626" w:rsidR="00613BE6" w:rsidRPr="00310301" w:rsidRDefault="00613BE6" w:rsidP="00920D52">
      <w:pPr>
        <w:pStyle w:val="ListParagraph"/>
        <w:numPr>
          <w:ilvl w:val="0"/>
          <w:numId w:val="1"/>
        </w:numPr>
        <w:rPr>
          <w:rFonts w:eastAsia="Times New Roman"/>
        </w:rPr>
      </w:pPr>
      <w:r w:rsidRPr="00310301">
        <w:rPr>
          <w:rFonts w:eastAsia="Times New Roman"/>
        </w:rPr>
        <w:t xml:space="preserve">HR Coordinator for Ontario, Brian Harrison, has been assisting a member </w:t>
      </w:r>
      <w:r w:rsidR="00310301" w:rsidRPr="00310301">
        <w:rPr>
          <w:rFonts w:eastAsia="Times New Roman"/>
        </w:rPr>
        <w:t>with a discrimination case related to mental illness. He has been s</w:t>
      </w:r>
      <w:r w:rsidRPr="00310301">
        <w:rPr>
          <w:rFonts w:eastAsia="Times New Roman"/>
        </w:rPr>
        <w:t xml:space="preserve">uccessful in correcting </w:t>
      </w:r>
      <w:r w:rsidR="00310301" w:rsidRPr="00310301">
        <w:rPr>
          <w:rFonts w:eastAsia="Times New Roman"/>
        </w:rPr>
        <w:t xml:space="preserve">two </w:t>
      </w:r>
      <w:r w:rsidRPr="00310301">
        <w:rPr>
          <w:rFonts w:eastAsia="Times New Roman"/>
        </w:rPr>
        <w:t>cases on base with violations of their human rights. Th</w:t>
      </w:r>
      <w:r w:rsidR="00310301" w:rsidRPr="00310301">
        <w:rPr>
          <w:rFonts w:eastAsia="Times New Roman"/>
        </w:rPr>
        <w:t>ese were resolved</w:t>
      </w:r>
      <w:r w:rsidRPr="00310301">
        <w:rPr>
          <w:rFonts w:eastAsia="Times New Roman"/>
        </w:rPr>
        <w:t xml:space="preserve"> at the lowest level.</w:t>
      </w:r>
      <w:r w:rsidR="00310301" w:rsidRPr="00310301">
        <w:rPr>
          <w:rFonts w:eastAsia="Times New Roman"/>
        </w:rPr>
        <w:t xml:space="preserve"> Brian has been busy f</w:t>
      </w:r>
      <w:r w:rsidRPr="00310301">
        <w:rPr>
          <w:rFonts w:eastAsia="Times New Roman"/>
        </w:rPr>
        <w:t xml:space="preserve">ielding inquiries regarding possible </w:t>
      </w:r>
      <w:r w:rsidR="00310301" w:rsidRPr="00310301">
        <w:rPr>
          <w:rFonts w:eastAsia="Times New Roman"/>
        </w:rPr>
        <w:t>H</w:t>
      </w:r>
      <w:r w:rsidRPr="00310301">
        <w:rPr>
          <w:rFonts w:eastAsia="Times New Roman"/>
        </w:rPr>
        <w:t xml:space="preserve">uman </w:t>
      </w:r>
      <w:r w:rsidR="00310301" w:rsidRPr="00310301">
        <w:rPr>
          <w:rFonts w:eastAsia="Times New Roman"/>
        </w:rPr>
        <w:t>R</w:t>
      </w:r>
      <w:r w:rsidRPr="00310301">
        <w:rPr>
          <w:rFonts w:eastAsia="Times New Roman"/>
        </w:rPr>
        <w:t>ights violations from</w:t>
      </w:r>
      <w:r w:rsidR="00310301" w:rsidRPr="00310301">
        <w:rPr>
          <w:rFonts w:eastAsia="Times New Roman"/>
        </w:rPr>
        <w:t xml:space="preserve"> various</w:t>
      </w:r>
      <w:r w:rsidRPr="00310301">
        <w:rPr>
          <w:rFonts w:eastAsia="Times New Roman"/>
        </w:rPr>
        <w:t xml:space="preserve"> locals in Ontario and other parts of the country.</w:t>
      </w:r>
      <w:r w:rsidR="00310301" w:rsidRPr="00310301">
        <w:rPr>
          <w:rFonts w:eastAsia="Times New Roman"/>
        </w:rPr>
        <w:t xml:space="preserve"> He continues to educate</w:t>
      </w:r>
      <w:r w:rsidR="00310301" w:rsidRPr="00310301">
        <w:rPr>
          <w:rFonts w:eastAsia="Times New Roman"/>
        </w:rPr>
        <w:t xml:space="preserve"> </w:t>
      </w:r>
      <w:r w:rsidR="00310301" w:rsidRPr="00310301">
        <w:rPr>
          <w:rFonts w:eastAsia="Times New Roman"/>
        </w:rPr>
        <w:t>members, management and Labour Relations</w:t>
      </w:r>
      <w:r w:rsidR="00310301" w:rsidRPr="00310301">
        <w:rPr>
          <w:rFonts w:eastAsia="Times New Roman"/>
        </w:rPr>
        <w:t xml:space="preserve"> on</w:t>
      </w:r>
      <w:r w:rsidR="00310301" w:rsidRPr="00310301">
        <w:rPr>
          <w:rFonts w:eastAsia="Times New Roman"/>
        </w:rPr>
        <w:t xml:space="preserve"> their</w:t>
      </w:r>
      <w:r w:rsidR="00310301" w:rsidRPr="00310301">
        <w:rPr>
          <w:rFonts w:eastAsia="Times New Roman"/>
        </w:rPr>
        <w:t xml:space="preserve"> </w:t>
      </w:r>
      <w:r w:rsidR="00310301" w:rsidRPr="00310301">
        <w:rPr>
          <w:rFonts w:eastAsia="Times New Roman"/>
        </w:rPr>
        <w:t>H</w:t>
      </w:r>
      <w:r w:rsidR="00310301" w:rsidRPr="00310301">
        <w:rPr>
          <w:rFonts w:eastAsia="Times New Roman"/>
        </w:rPr>
        <w:t xml:space="preserve">uman </w:t>
      </w:r>
      <w:r w:rsidR="00310301" w:rsidRPr="00310301">
        <w:rPr>
          <w:rFonts w:eastAsia="Times New Roman"/>
        </w:rPr>
        <w:t>R</w:t>
      </w:r>
      <w:r w:rsidR="00310301" w:rsidRPr="00310301">
        <w:rPr>
          <w:rFonts w:eastAsia="Times New Roman"/>
        </w:rPr>
        <w:t>ights responsibilities</w:t>
      </w:r>
      <w:r w:rsidR="00310301">
        <w:rPr>
          <w:rFonts w:eastAsia="Times New Roman"/>
        </w:rPr>
        <w:t>.</w:t>
      </w:r>
    </w:p>
    <w:p w14:paraId="06C5049E" w14:textId="7009419A" w:rsidR="00B65C40" w:rsidRDefault="003F2FBC" w:rsidP="00B65C40">
      <w:pPr>
        <w:pStyle w:val="ListParagraph"/>
        <w:numPr>
          <w:ilvl w:val="0"/>
          <w:numId w:val="1"/>
        </w:numPr>
        <w:rPr>
          <w:rFonts w:eastAsia="Times New Roman"/>
        </w:rPr>
      </w:pPr>
      <w:r w:rsidRPr="1EDBC8BF">
        <w:rPr>
          <w:rFonts w:eastAsia="Times New Roman"/>
        </w:rPr>
        <w:t>HR Coordinator for BC, Dyan Day, has recently attended</w:t>
      </w:r>
      <w:r w:rsidR="00B65C40">
        <w:rPr>
          <w:rFonts w:eastAsia="Times New Roman"/>
        </w:rPr>
        <w:t xml:space="preserve"> the PSAC BC Regional Women’s Conference, the Treasury Board Townhall for SV members, the PSAC National Health and Safety Conference and the PSAC National Women’s Conference. Dyan participated in a special educational event hosted by the Canadian Labour Congress on Unionism on Turtle Island in February and, as a result, was inspired to organize a fundraiser and a chance for Indigenous UNDE members to submit art that will be showcased on UNDE’s future orange shirt in recognition of Truth and </w:t>
      </w:r>
      <w:r w:rsidR="001133C6">
        <w:rPr>
          <w:rFonts w:eastAsia="Times New Roman"/>
        </w:rPr>
        <w:t>Reconciliation Day</w:t>
      </w:r>
      <w:r w:rsidR="00B65C40">
        <w:rPr>
          <w:rFonts w:eastAsia="Times New Roman"/>
        </w:rPr>
        <w:t xml:space="preserve">. The call-out for this initiative should be ready to share with UNDE members this spring. </w:t>
      </w:r>
    </w:p>
    <w:p w14:paraId="4F6584BE" w14:textId="0F6091C6" w:rsidR="003F2FBC" w:rsidRDefault="003F2FBC" w:rsidP="00B65C40">
      <w:pPr>
        <w:pStyle w:val="ListParagraph"/>
        <w:rPr>
          <w:rFonts w:eastAsia="Times New Roman"/>
        </w:rPr>
      </w:pPr>
      <w:r>
        <w:rPr>
          <w:rFonts w:eastAsia="Times New Roman"/>
        </w:rPr>
        <w:t> </w:t>
      </w:r>
    </w:p>
    <w:p w14:paraId="2088F154" w14:textId="70E69D9B" w:rsidR="00921EAA" w:rsidRDefault="00921EAA" w:rsidP="00921EAA">
      <w:pPr>
        <w:rPr>
          <w:rFonts w:eastAsia="Times New Roman"/>
        </w:rPr>
      </w:pPr>
      <w:r>
        <w:rPr>
          <w:rFonts w:eastAsia="Times New Roman"/>
        </w:rPr>
        <w:t>Prior to the 2023 UNDE Triennial Convention, I endeavour to review and update the Human Rights Committee’s webpage on the UNDE website as well as undertake a review of the Human Rights Committee policy</w:t>
      </w:r>
      <w:r>
        <w:rPr>
          <w:rFonts w:eastAsia="Times New Roman"/>
        </w:rPr>
        <w:t xml:space="preserve">. </w:t>
      </w:r>
      <w:r>
        <w:rPr>
          <w:rFonts w:eastAsia="Times New Roman"/>
        </w:rPr>
        <w:t>I would also like to review UNDE’s Bylaws from an equity, diversity and inclusion lens and look forward to working with the Bylaws Committee to make some positive changes to the language used by UNDE.</w:t>
      </w:r>
    </w:p>
    <w:p w14:paraId="5A393AF8" w14:textId="60981914" w:rsidR="002F66BB" w:rsidRDefault="002F66BB" w:rsidP="00921EAA">
      <w:pPr>
        <w:rPr>
          <w:rFonts w:eastAsia="Times New Roman"/>
        </w:rPr>
      </w:pPr>
    </w:p>
    <w:p w14:paraId="4606FE10" w14:textId="216A9470" w:rsidR="002F66BB" w:rsidRDefault="002F66BB" w:rsidP="00921EAA">
      <w:pPr>
        <w:rPr>
          <w:rFonts w:eastAsia="Times New Roman"/>
        </w:rPr>
      </w:pPr>
      <w:r>
        <w:rPr>
          <w:rFonts w:eastAsia="Times New Roman"/>
        </w:rPr>
        <w:t>I am happy to share that although I started a Maternity leave for 12 months starting April 3</w:t>
      </w:r>
      <w:r w:rsidRPr="002F66BB">
        <w:rPr>
          <w:rFonts w:eastAsia="Times New Roman"/>
          <w:vertAlign w:val="superscript"/>
        </w:rPr>
        <w:t>rd</w:t>
      </w:r>
      <w:r>
        <w:rPr>
          <w:rFonts w:eastAsia="Times New Roman"/>
        </w:rPr>
        <w:t xml:space="preserve"> 2023, I sought and obtained the approval of the PSAC National President to remain a Members in Good Standing (MIGS) during my leave of absence as well as remain a National Officer for UNDE up until the election during this summer’s UNDE Convention, where I will be in attendance as a delegate as part of this HRA role. I look forward to meeting the delegates and observers, voting on resolutions, networking,  and strive to continue advocating for Human Rights within our union! </w:t>
      </w:r>
    </w:p>
    <w:p w14:paraId="09AF38FC" w14:textId="77777777" w:rsidR="003F2FBC" w:rsidRDefault="003F2FBC" w:rsidP="003F2FBC">
      <w:pPr>
        <w:rPr>
          <w:rFonts w:eastAsia="Times New Roman"/>
        </w:rPr>
      </w:pPr>
      <w:r>
        <w:rPr>
          <w:rFonts w:eastAsia="Times New Roman"/>
        </w:rPr>
        <w:t> </w:t>
      </w:r>
    </w:p>
    <w:p w14:paraId="6FE1C706" w14:textId="77777777" w:rsidR="003F2FBC" w:rsidRDefault="003F2FBC" w:rsidP="003F2FBC">
      <w:pPr>
        <w:rPr>
          <w:rFonts w:eastAsia="Times New Roman"/>
        </w:rPr>
      </w:pPr>
      <w:r>
        <w:rPr>
          <w:rFonts w:eastAsia="Times New Roman"/>
        </w:rPr>
        <w:t>Submitted in Solidarity,</w:t>
      </w:r>
    </w:p>
    <w:p w14:paraId="36464C21" w14:textId="77777777" w:rsidR="003F2FBC" w:rsidRDefault="003F2FBC" w:rsidP="003F2FBC">
      <w:pPr>
        <w:rPr>
          <w:rFonts w:eastAsia="Times New Roman"/>
        </w:rPr>
      </w:pPr>
      <w:r>
        <w:rPr>
          <w:rFonts w:eastAsia="Times New Roman"/>
        </w:rPr>
        <w:t>Stephanie Torrealba</w:t>
      </w:r>
    </w:p>
    <w:p w14:paraId="7E58A215" w14:textId="77777777" w:rsidR="00A07BB9" w:rsidRPr="00835A3B" w:rsidRDefault="003F2FBC">
      <w:pPr>
        <w:rPr>
          <w:rFonts w:eastAsia="Times New Roman"/>
        </w:rPr>
      </w:pPr>
      <w:r>
        <w:rPr>
          <w:rFonts w:eastAsia="Times New Roman"/>
        </w:rPr>
        <w:t>UNDE Human Rights Advisor</w:t>
      </w:r>
    </w:p>
    <w:sectPr w:rsidR="00A07BB9" w:rsidRPr="00835A3B" w:rsidSect="003F2FBC">
      <w:headerReference w:type="default" r:id="rId7"/>
      <w:pgSz w:w="12240" w:h="15840"/>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E0925" w14:textId="77777777" w:rsidR="000A4759" w:rsidRDefault="000A4759" w:rsidP="000A4759">
      <w:r>
        <w:separator/>
      </w:r>
    </w:p>
  </w:endnote>
  <w:endnote w:type="continuationSeparator" w:id="0">
    <w:p w14:paraId="4873117A" w14:textId="77777777" w:rsidR="000A4759" w:rsidRDefault="000A4759" w:rsidP="000A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A514D" w14:textId="77777777" w:rsidR="000A4759" w:rsidRDefault="000A4759" w:rsidP="000A4759">
      <w:r>
        <w:separator/>
      </w:r>
    </w:p>
  </w:footnote>
  <w:footnote w:type="continuationSeparator" w:id="0">
    <w:p w14:paraId="4B331F1C" w14:textId="77777777" w:rsidR="000A4759" w:rsidRDefault="000A4759" w:rsidP="000A4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83DBF" w14:textId="39D45F5F" w:rsidR="000A4759" w:rsidRDefault="000A4759">
    <w:pPr>
      <w:pStyle w:val="Header"/>
    </w:pPr>
    <w:r>
      <w:rPr>
        <w:noProof/>
      </w:rPr>
      <mc:AlternateContent>
        <mc:Choice Requires="wps">
          <w:drawing>
            <wp:anchor distT="0" distB="0" distL="114300" distR="114300" simplePos="0" relativeHeight="251659264" behindDoc="0" locked="0" layoutInCell="0" allowOverlap="1" wp14:anchorId="235B9CF3" wp14:editId="5BDC0676">
              <wp:simplePos x="0" y="0"/>
              <wp:positionH relativeFrom="page">
                <wp:posOffset>0</wp:posOffset>
              </wp:positionH>
              <wp:positionV relativeFrom="page">
                <wp:posOffset>190500</wp:posOffset>
              </wp:positionV>
              <wp:extent cx="7772400" cy="273050"/>
              <wp:effectExtent l="0" t="0" r="0" b="12700"/>
              <wp:wrapNone/>
              <wp:docPr id="1" name="MSIPCM0c6f466a9153a7edd56a197c" descr="{&quot;HashCode&quot;:214255678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3818E2" w14:textId="14A34A97" w:rsidR="000A4759" w:rsidRPr="000A4759" w:rsidRDefault="000A4759" w:rsidP="000A4759">
                          <w:pPr>
                            <w:jc w:val="right"/>
                            <w:rPr>
                              <w:color w:val="008000"/>
                              <w:sz w:val="20"/>
                            </w:rPr>
                          </w:pPr>
                          <w:r w:rsidRPr="000A4759">
                            <w:rPr>
                              <w:color w:val="008000"/>
                              <w:sz w:val="20"/>
                            </w:rPr>
                            <w:t>UNCLASSIFIED / NON CLASSIFIÉ</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35B9CF3" id="_x0000_t202" coordsize="21600,21600" o:spt="202" path="m,l,21600r21600,l21600,xe">
              <v:stroke joinstyle="miter"/>
              <v:path gradientshapeok="t" o:connecttype="rect"/>
            </v:shapetype>
            <v:shape id="MSIPCM0c6f466a9153a7edd56a197c" o:spid="_x0000_s1026" type="#_x0000_t202" alt="{&quot;HashCode&quot;:2142556788,&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LV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" o:allowincell="f" filled="f" stroked="f" strokeweight=".5pt">
              <v:textbox inset=",0,20pt,0">
                <w:txbxContent>
                  <w:p w14:paraId="5F3818E2" w14:textId="14A34A97" w:rsidR="000A4759" w:rsidRPr="000A4759" w:rsidRDefault="000A4759" w:rsidP="000A4759">
                    <w:pPr>
                      <w:jc w:val="right"/>
                      <w:rPr>
                        <w:color w:val="008000"/>
                        <w:sz w:val="20"/>
                      </w:rPr>
                    </w:pPr>
                    <w:r w:rsidRPr="000A4759">
                      <w:rPr>
                        <w:color w:val="008000"/>
                        <w:sz w:val="2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5221"/>
    <w:multiLevelType w:val="multilevel"/>
    <w:tmpl w:val="EEE8B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B64E2"/>
    <w:multiLevelType w:val="multilevel"/>
    <w:tmpl w:val="21D8B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2FA6EC"/>
    <w:multiLevelType w:val="hybridMultilevel"/>
    <w:tmpl w:val="C29C8500"/>
    <w:lvl w:ilvl="0" w:tplc="B0AA166C">
      <w:start w:val="1"/>
      <w:numFmt w:val="bullet"/>
      <w:lvlText w:val=""/>
      <w:lvlJc w:val="left"/>
      <w:pPr>
        <w:ind w:left="720" w:hanging="360"/>
      </w:pPr>
      <w:rPr>
        <w:rFonts w:ascii="Symbol" w:hAnsi="Symbol" w:hint="default"/>
      </w:rPr>
    </w:lvl>
    <w:lvl w:ilvl="1" w:tplc="9ED6ECB2">
      <w:start w:val="1"/>
      <w:numFmt w:val="bullet"/>
      <w:lvlText w:val="o"/>
      <w:lvlJc w:val="left"/>
      <w:pPr>
        <w:ind w:left="1440" w:hanging="360"/>
      </w:pPr>
      <w:rPr>
        <w:rFonts w:ascii="Courier New" w:hAnsi="Courier New" w:hint="default"/>
      </w:rPr>
    </w:lvl>
    <w:lvl w:ilvl="2" w:tplc="30080FAE">
      <w:start w:val="1"/>
      <w:numFmt w:val="bullet"/>
      <w:lvlText w:val=""/>
      <w:lvlJc w:val="left"/>
      <w:pPr>
        <w:ind w:left="2160" w:hanging="360"/>
      </w:pPr>
      <w:rPr>
        <w:rFonts w:ascii="Wingdings" w:hAnsi="Wingdings" w:hint="default"/>
      </w:rPr>
    </w:lvl>
    <w:lvl w:ilvl="3" w:tplc="FDA40936">
      <w:start w:val="1"/>
      <w:numFmt w:val="bullet"/>
      <w:lvlText w:val=""/>
      <w:lvlJc w:val="left"/>
      <w:pPr>
        <w:ind w:left="2880" w:hanging="360"/>
      </w:pPr>
      <w:rPr>
        <w:rFonts w:ascii="Symbol" w:hAnsi="Symbol" w:hint="default"/>
      </w:rPr>
    </w:lvl>
    <w:lvl w:ilvl="4" w:tplc="E0D83FDE">
      <w:start w:val="1"/>
      <w:numFmt w:val="bullet"/>
      <w:lvlText w:val="o"/>
      <w:lvlJc w:val="left"/>
      <w:pPr>
        <w:ind w:left="3600" w:hanging="360"/>
      </w:pPr>
      <w:rPr>
        <w:rFonts w:ascii="Courier New" w:hAnsi="Courier New" w:hint="default"/>
      </w:rPr>
    </w:lvl>
    <w:lvl w:ilvl="5" w:tplc="94AAA2A0">
      <w:start w:val="1"/>
      <w:numFmt w:val="bullet"/>
      <w:lvlText w:val=""/>
      <w:lvlJc w:val="left"/>
      <w:pPr>
        <w:ind w:left="4320" w:hanging="360"/>
      </w:pPr>
      <w:rPr>
        <w:rFonts w:ascii="Wingdings" w:hAnsi="Wingdings" w:hint="default"/>
      </w:rPr>
    </w:lvl>
    <w:lvl w:ilvl="6" w:tplc="59FCA5C4">
      <w:start w:val="1"/>
      <w:numFmt w:val="bullet"/>
      <w:lvlText w:val=""/>
      <w:lvlJc w:val="left"/>
      <w:pPr>
        <w:ind w:left="5040" w:hanging="360"/>
      </w:pPr>
      <w:rPr>
        <w:rFonts w:ascii="Symbol" w:hAnsi="Symbol" w:hint="default"/>
      </w:rPr>
    </w:lvl>
    <w:lvl w:ilvl="7" w:tplc="E3A61896">
      <w:start w:val="1"/>
      <w:numFmt w:val="bullet"/>
      <w:lvlText w:val="o"/>
      <w:lvlJc w:val="left"/>
      <w:pPr>
        <w:ind w:left="5760" w:hanging="360"/>
      </w:pPr>
      <w:rPr>
        <w:rFonts w:ascii="Courier New" w:hAnsi="Courier New" w:hint="default"/>
      </w:rPr>
    </w:lvl>
    <w:lvl w:ilvl="8" w:tplc="7ED417EE">
      <w:start w:val="1"/>
      <w:numFmt w:val="bullet"/>
      <w:lvlText w:val=""/>
      <w:lvlJc w:val="left"/>
      <w:pPr>
        <w:ind w:left="6480" w:hanging="360"/>
      </w:pPr>
      <w:rPr>
        <w:rFonts w:ascii="Wingdings" w:hAnsi="Wingdings" w:hint="default"/>
      </w:rPr>
    </w:lvl>
  </w:abstractNum>
  <w:abstractNum w:abstractNumId="3" w15:restartNumberingAfterBreak="0">
    <w:nsid w:val="53441514"/>
    <w:multiLevelType w:val="multilevel"/>
    <w:tmpl w:val="AE208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68744007">
    <w:abstractNumId w:val="2"/>
  </w:num>
  <w:num w:numId="2" w16cid:durableId="152067282">
    <w:abstractNumId w:val="3"/>
  </w:num>
  <w:num w:numId="3" w16cid:durableId="575743851">
    <w:abstractNumId w:val="0"/>
  </w:num>
  <w:num w:numId="4" w16cid:durableId="1878353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FBC"/>
    <w:rsid w:val="00026575"/>
    <w:rsid w:val="000350E6"/>
    <w:rsid w:val="000A4759"/>
    <w:rsid w:val="001133C6"/>
    <w:rsid w:val="001F14FB"/>
    <w:rsid w:val="002609F2"/>
    <w:rsid w:val="002F66BB"/>
    <w:rsid w:val="00305B15"/>
    <w:rsid w:val="00306189"/>
    <w:rsid w:val="00310301"/>
    <w:rsid w:val="003F2FBC"/>
    <w:rsid w:val="004D3F23"/>
    <w:rsid w:val="00613BE6"/>
    <w:rsid w:val="006F03B6"/>
    <w:rsid w:val="007B6408"/>
    <w:rsid w:val="007D6068"/>
    <w:rsid w:val="00835A3B"/>
    <w:rsid w:val="00854D7D"/>
    <w:rsid w:val="00921EAA"/>
    <w:rsid w:val="00A07BB9"/>
    <w:rsid w:val="00B12D6B"/>
    <w:rsid w:val="00B65C40"/>
    <w:rsid w:val="00CA5335"/>
    <w:rsid w:val="00CD6113"/>
    <w:rsid w:val="00E115D7"/>
    <w:rsid w:val="00E82F18"/>
    <w:rsid w:val="12F91654"/>
    <w:rsid w:val="1EDBC8BF"/>
    <w:rsid w:val="33A598D3"/>
    <w:rsid w:val="6ADBBA5E"/>
    <w:rsid w:val="7D6E2E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BBCD18D"/>
  <w15:chartTrackingRefBased/>
  <w15:docId w15:val="{3E2103D6-DE4C-434C-B7E9-ED881782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FBC"/>
    <w:rPr>
      <w:rFonts w:cs="Calibri"/>
      <w:sz w:val="22"/>
      <w:szCs w:val="22"/>
      <w:lang w:val="en-CA" w:eastAsia="en-CA"/>
    </w:rPr>
  </w:style>
  <w:style w:type="paragraph" w:styleId="Heading1">
    <w:name w:val="heading 1"/>
    <w:basedOn w:val="Normal"/>
    <w:link w:val="Heading1Char"/>
    <w:uiPriority w:val="9"/>
    <w:qFormat/>
    <w:rsid w:val="003F2FB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F2FBC"/>
    <w:rPr>
      <w:rFonts w:ascii="Calibri" w:hAnsi="Calibri" w:cs="Calibri"/>
      <w:b/>
      <w:bCs/>
      <w:kern w:val="36"/>
      <w:sz w:val="48"/>
      <w:szCs w:val="48"/>
      <w:lang w:eastAsia="en-CA"/>
    </w:rPr>
  </w:style>
  <w:style w:type="character" w:styleId="Hyperlink">
    <w:name w:val="Hyperlink"/>
    <w:uiPriority w:val="99"/>
    <w:semiHidden/>
    <w:unhideWhenUsed/>
    <w:rsid w:val="003F2FBC"/>
    <w:rPr>
      <w:color w:val="0563C1"/>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0A4759"/>
    <w:pPr>
      <w:tabs>
        <w:tab w:val="center" w:pos="4680"/>
        <w:tab w:val="right" w:pos="9360"/>
      </w:tabs>
    </w:pPr>
  </w:style>
  <w:style w:type="character" w:customStyle="1" w:styleId="HeaderChar">
    <w:name w:val="Header Char"/>
    <w:basedOn w:val="DefaultParagraphFont"/>
    <w:link w:val="Header"/>
    <w:uiPriority w:val="99"/>
    <w:rsid w:val="000A4759"/>
    <w:rPr>
      <w:rFonts w:cs="Calibri"/>
      <w:sz w:val="22"/>
      <w:szCs w:val="22"/>
      <w:lang w:val="en-CA" w:eastAsia="en-CA"/>
    </w:rPr>
  </w:style>
  <w:style w:type="paragraph" w:styleId="Footer">
    <w:name w:val="footer"/>
    <w:basedOn w:val="Normal"/>
    <w:link w:val="FooterChar"/>
    <w:uiPriority w:val="99"/>
    <w:unhideWhenUsed/>
    <w:rsid w:val="000A4759"/>
    <w:pPr>
      <w:tabs>
        <w:tab w:val="center" w:pos="4680"/>
        <w:tab w:val="right" w:pos="9360"/>
      </w:tabs>
    </w:pPr>
  </w:style>
  <w:style w:type="character" w:customStyle="1" w:styleId="FooterChar">
    <w:name w:val="Footer Char"/>
    <w:basedOn w:val="DefaultParagraphFont"/>
    <w:link w:val="Footer"/>
    <w:uiPriority w:val="99"/>
    <w:rsid w:val="000A4759"/>
    <w:rPr>
      <w:rFonts w:cs="Calibri"/>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4653">
      <w:bodyDiv w:val="1"/>
      <w:marLeft w:val="0"/>
      <w:marRight w:val="0"/>
      <w:marTop w:val="0"/>
      <w:marBottom w:val="0"/>
      <w:divBdr>
        <w:top w:val="none" w:sz="0" w:space="0" w:color="auto"/>
        <w:left w:val="none" w:sz="0" w:space="0" w:color="auto"/>
        <w:bottom w:val="none" w:sz="0" w:space="0" w:color="auto"/>
        <w:right w:val="none" w:sz="0" w:space="0" w:color="auto"/>
      </w:divBdr>
      <w:divsChild>
        <w:div w:id="292441355">
          <w:marLeft w:val="0"/>
          <w:marRight w:val="0"/>
          <w:marTop w:val="0"/>
          <w:marBottom w:val="0"/>
          <w:divBdr>
            <w:top w:val="none" w:sz="0" w:space="0" w:color="auto"/>
            <w:left w:val="none" w:sz="0" w:space="0" w:color="auto"/>
            <w:bottom w:val="none" w:sz="0" w:space="0" w:color="auto"/>
            <w:right w:val="none" w:sz="0" w:space="0" w:color="auto"/>
          </w:divBdr>
        </w:div>
        <w:div w:id="1134253284">
          <w:marLeft w:val="0"/>
          <w:marRight w:val="0"/>
          <w:marTop w:val="0"/>
          <w:marBottom w:val="0"/>
          <w:divBdr>
            <w:top w:val="none" w:sz="0" w:space="0" w:color="auto"/>
            <w:left w:val="none" w:sz="0" w:space="0" w:color="auto"/>
            <w:bottom w:val="none" w:sz="0" w:space="0" w:color="auto"/>
            <w:right w:val="none" w:sz="0" w:space="0" w:color="auto"/>
          </w:divBdr>
        </w:div>
        <w:div w:id="1097097757">
          <w:marLeft w:val="0"/>
          <w:marRight w:val="0"/>
          <w:marTop w:val="0"/>
          <w:marBottom w:val="0"/>
          <w:divBdr>
            <w:top w:val="none" w:sz="0" w:space="0" w:color="auto"/>
            <w:left w:val="none" w:sz="0" w:space="0" w:color="auto"/>
            <w:bottom w:val="none" w:sz="0" w:space="0" w:color="auto"/>
            <w:right w:val="none" w:sz="0" w:space="0" w:color="auto"/>
          </w:divBdr>
        </w:div>
        <w:div w:id="480852813">
          <w:marLeft w:val="0"/>
          <w:marRight w:val="0"/>
          <w:marTop w:val="0"/>
          <w:marBottom w:val="0"/>
          <w:divBdr>
            <w:top w:val="none" w:sz="0" w:space="0" w:color="auto"/>
            <w:left w:val="none" w:sz="0" w:space="0" w:color="auto"/>
            <w:bottom w:val="none" w:sz="0" w:space="0" w:color="auto"/>
            <w:right w:val="none" w:sz="0" w:space="0" w:color="auto"/>
          </w:divBdr>
        </w:div>
      </w:divsChild>
    </w:div>
    <w:div w:id="782267478">
      <w:bodyDiv w:val="1"/>
      <w:marLeft w:val="0"/>
      <w:marRight w:val="0"/>
      <w:marTop w:val="0"/>
      <w:marBottom w:val="0"/>
      <w:divBdr>
        <w:top w:val="none" w:sz="0" w:space="0" w:color="auto"/>
        <w:left w:val="none" w:sz="0" w:space="0" w:color="auto"/>
        <w:bottom w:val="none" w:sz="0" w:space="0" w:color="auto"/>
        <w:right w:val="none" w:sz="0" w:space="0" w:color="auto"/>
      </w:divBdr>
    </w:div>
    <w:div w:id="986056958">
      <w:bodyDiv w:val="1"/>
      <w:marLeft w:val="0"/>
      <w:marRight w:val="0"/>
      <w:marTop w:val="0"/>
      <w:marBottom w:val="0"/>
      <w:divBdr>
        <w:top w:val="none" w:sz="0" w:space="0" w:color="auto"/>
        <w:left w:val="none" w:sz="0" w:space="0" w:color="auto"/>
        <w:bottom w:val="none" w:sz="0" w:space="0" w:color="auto"/>
        <w:right w:val="none" w:sz="0" w:space="0" w:color="auto"/>
      </w:divBdr>
    </w:div>
    <w:div w:id="1518809486">
      <w:bodyDiv w:val="1"/>
      <w:marLeft w:val="0"/>
      <w:marRight w:val="0"/>
      <w:marTop w:val="0"/>
      <w:marBottom w:val="0"/>
      <w:divBdr>
        <w:top w:val="none" w:sz="0" w:space="0" w:color="auto"/>
        <w:left w:val="none" w:sz="0" w:space="0" w:color="auto"/>
        <w:bottom w:val="none" w:sz="0" w:space="0" w:color="auto"/>
        <w:right w:val="none" w:sz="0" w:space="0" w:color="auto"/>
      </w:divBdr>
      <w:divsChild>
        <w:div w:id="1644115268">
          <w:marLeft w:val="0"/>
          <w:marRight w:val="0"/>
          <w:marTop w:val="0"/>
          <w:marBottom w:val="0"/>
          <w:divBdr>
            <w:top w:val="none" w:sz="0" w:space="0" w:color="auto"/>
            <w:left w:val="none" w:sz="0" w:space="0" w:color="auto"/>
            <w:bottom w:val="none" w:sz="0" w:space="0" w:color="auto"/>
            <w:right w:val="none" w:sz="0" w:space="0" w:color="auto"/>
          </w:divBdr>
        </w:div>
        <w:div w:id="175847087">
          <w:marLeft w:val="0"/>
          <w:marRight w:val="0"/>
          <w:marTop w:val="0"/>
          <w:marBottom w:val="0"/>
          <w:divBdr>
            <w:top w:val="none" w:sz="0" w:space="0" w:color="auto"/>
            <w:left w:val="none" w:sz="0" w:space="0" w:color="auto"/>
            <w:bottom w:val="none" w:sz="0" w:space="0" w:color="auto"/>
            <w:right w:val="none" w:sz="0" w:space="0" w:color="auto"/>
          </w:divBdr>
        </w:div>
        <w:div w:id="1777943010">
          <w:marLeft w:val="0"/>
          <w:marRight w:val="0"/>
          <w:marTop w:val="0"/>
          <w:marBottom w:val="0"/>
          <w:divBdr>
            <w:top w:val="none" w:sz="0" w:space="0" w:color="auto"/>
            <w:left w:val="none" w:sz="0" w:space="0" w:color="auto"/>
            <w:bottom w:val="none" w:sz="0" w:space="0" w:color="auto"/>
            <w:right w:val="none" w:sz="0" w:space="0" w:color="auto"/>
          </w:divBdr>
        </w:div>
        <w:div w:id="594360405">
          <w:marLeft w:val="0"/>
          <w:marRight w:val="0"/>
          <w:marTop w:val="0"/>
          <w:marBottom w:val="0"/>
          <w:divBdr>
            <w:top w:val="none" w:sz="0" w:space="0" w:color="auto"/>
            <w:left w:val="none" w:sz="0" w:space="0" w:color="auto"/>
            <w:bottom w:val="none" w:sz="0" w:space="0" w:color="auto"/>
            <w:right w:val="none" w:sz="0" w:space="0" w:color="auto"/>
          </w:divBdr>
        </w:div>
        <w:div w:id="517887287">
          <w:marLeft w:val="0"/>
          <w:marRight w:val="0"/>
          <w:marTop w:val="0"/>
          <w:marBottom w:val="0"/>
          <w:divBdr>
            <w:top w:val="none" w:sz="0" w:space="0" w:color="auto"/>
            <w:left w:val="none" w:sz="0" w:space="0" w:color="auto"/>
            <w:bottom w:val="none" w:sz="0" w:space="0" w:color="auto"/>
            <w:right w:val="none" w:sz="0" w:space="0" w:color="auto"/>
          </w:divBdr>
        </w:div>
        <w:div w:id="1255044844">
          <w:marLeft w:val="0"/>
          <w:marRight w:val="0"/>
          <w:marTop w:val="0"/>
          <w:marBottom w:val="0"/>
          <w:divBdr>
            <w:top w:val="none" w:sz="0" w:space="0" w:color="auto"/>
            <w:left w:val="none" w:sz="0" w:space="0" w:color="auto"/>
            <w:bottom w:val="none" w:sz="0" w:space="0" w:color="auto"/>
            <w:right w:val="none" w:sz="0" w:space="0" w:color="auto"/>
          </w:divBdr>
        </w:div>
      </w:divsChild>
    </w:div>
    <w:div w:id="1800027894">
      <w:bodyDiv w:val="1"/>
      <w:marLeft w:val="0"/>
      <w:marRight w:val="0"/>
      <w:marTop w:val="0"/>
      <w:marBottom w:val="0"/>
      <w:divBdr>
        <w:top w:val="none" w:sz="0" w:space="0" w:color="auto"/>
        <w:left w:val="none" w:sz="0" w:space="0" w:color="auto"/>
        <w:bottom w:val="none" w:sz="0" w:space="0" w:color="auto"/>
        <w:right w:val="none" w:sz="0" w:space="0" w:color="auto"/>
      </w:divBdr>
      <w:divsChild>
        <w:div w:id="975335015">
          <w:marLeft w:val="0"/>
          <w:marRight w:val="0"/>
          <w:marTop w:val="0"/>
          <w:marBottom w:val="0"/>
          <w:divBdr>
            <w:top w:val="none" w:sz="0" w:space="0" w:color="auto"/>
            <w:left w:val="none" w:sz="0" w:space="0" w:color="auto"/>
            <w:bottom w:val="none" w:sz="0" w:space="0" w:color="auto"/>
            <w:right w:val="none" w:sz="0" w:space="0" w:color="auto"/>
          </w:divBdr>
        </w:div>
        <w:div w:id="321935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Mombourquette</dc:creator>
  <cp:keywords/>
  <dc:description/>
  <cp:lastModifiedBy>Torrealba, Marie J.</cp:lastModifiedBy>
  <cp:revision>13</cp:revision>
  <cp:lastPrinted>2023-01-10T16:21:00Z</cp:lastPrinted>
  <dcterms:created xsi:type="dcterms:W3CDTF">2023-04-13T02:36:00Z</dcterms:created>
  <dcterms:modified xsi:type="dcterms:W3CDTF">2023-04-13T03:53:00Z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d2c6e0-f1e3-4cf2-bd0b-256ab4cff3af_Enabled">
    <vt:lpwstr>true</vt:lpwstr>
  </property>
  <property fmtid="{D5CDD505-2E9C-101B-9397-08002B2CF9AE}" pid="3" name="MSIP_Label_4dd2c6e0-f1e3-4cf2-bd0b-256ab4cff3af_SetDate">
    <vt:lpwstr>2023-04-13T03:53:17Z</vt:lpwstr>
  </property>
  <property fmtid="{D5CDD505-2E9C-101B-9397-08002B2CF9AE}" pid="4" name="MSIP_Label_4dd2c6e0-f1e3-4cf2-bd0b-256ab4cff3af_Method">
    <vt:lpwstr>Privileged</vt:lpwstr>
  </property>
  <property fmtid="{D5CDD505-2E9C-101B-9397-08002B2CF9AE}" pid="5" name="MSIP_Label_4dd2c6e0-f1e3-4cf2-bd0b-256ab4cff3af_Name">
    <vt:lpwstr>UNCLASSIFIED</vt:lpwstr>
  </property>
  <property fmtid="{D5CDD505-2E9C-101B-9397-08002B2CF9AE}" pid="6" name="MSIP_Label_4dd2c6e0-f1e3-4cf2-bd0b-256ab4cff3af_SiteId">
    <vt:lpwstr>da9cbe40-ec1e-4997-afb3-17d87574571a</vt:lpwstr>
  </property>
  <property fmtid="{D5CDD505-2E9C-101B-9397-08002B2CF9AE}" pid="7" name="MSIP_Label_4dd2c6e0-f1e3-4cf2-bd0b-256ab4cff3af_ActionId">
    <vt:lpwstr>7a974d73-7f97-4d2b-8b53-ef3cbaa81c80</vt:lpwstr>
  </property>
  <property fmtid="{D5CDD505-2E9C-101B-9397-08002B2CF9AE}" pid="8" name="MSIP_Label_4dd2c6e0-f1e3-4cf2-bd0b-256ab4cff3af_ContentBits">
    <vt:lpwstr>1</vt:lpwstr>
  </property>
</Properties>
</file>