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782E" w14:textId="77777777" w:rsidR="00487E24" w:rsidRDefault="00487E24" w:rsidP="005E709C">
      <w:pPr>
        <w:rPr>
          <w:rFonts w:ascii="Times New Roman" w:hAnsi="Times New Roman" w:cs="Times New Roman"/>
          <w:b/>
          <w:bCs/>
          <w:sz w:val="24"/>
          <w:szCs w:val="24"/>
        </w:rPr>
      </w:pPr>
      <w:r>
        <w:rPr>
          <w:noProof/>
        </w:rPr>
        <w:drawing>
          <wp:inline distT="0" distB="0" distL="0" distR="0" wp14:anchorId="3B1C55D1" wp14:editId="0BA9BC64">
            <wp:extent cx="59436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123950"/>
                    </a:xfrm>
                    <a:prstGeom prst="rect">
                      <a:avLst/>
                    </a:prstGeom>
                    <a:noFill/>
                    <a:ln>
                      <a:noFill/>
                    </a:ln>
                  </pic:spPr>
                </pic:pic>
              </a:graphicData>
            </a:graphic>
          </wp:inline>
        </w:drawing>
      </w:r>
      <w:r>
        <w:rPr>
          <w:rFonts w:ascii="Times New Roman" w:hAnsi="Times New Roman" w:cs="Times New Roman"/>
          <w:b/>
          <w:bCs/>
          <w:sz w:val="24"/>
          <w:szCs w:val="24"/>
        </w:rPr>
        <w:t xml:space="preserve"> </w:t>
      </w:r>
    </w:p>
    <w:p w14:paraId="2CCA9856" w14:textId="1356F8F9" w:rsidR="00CE00EE" w:rsidRDefault="005E709C" w:rsidP="00487E24">
      <w:pPr>
        <w:rPr>
          <w:rFonts w:ascii="Times New Roman" w:hAnsi="Times New Roman" w:cs="Times New Roman"/>
          <w:b/>
          <w:bCs/>
          <w:sz w:val="24"/>
          <w:szCs w:val="24"/>
        </w:rPr>
      </w:pPr>
      <w:r>
        <w:rPr>
          <w:rFonts w:ascii="Times New Roman" w:hAnsi="Times New Roman" w:cs="Times New Roman"/>
          <w:b/>
          <w:bCs/>
          <w:sz w:val="24"/>
          <w:szCs w:val="24"/>
        </w:rPr>
        <w:t>Health and Safety</w:t>
      </w:r>
      <w:r w:rsidR="005C03DF">
        <w:rPr>
          <w:rFonts w:ascii="Times New Roman" w:hAnsi="Times New Roman" w:cs="Times New Roman"/>
          <w:b/>
          <w:bCs/>
          <w:sz w:val="24"/>
          <w:szCs w:val="24"/>
        </w:rPr>
        <w:t xml:space="preserve"> Report</w:t>
      </w:r>
      <w:r>
        <w:rPr>
          <w:rFonts w:ascii="Times New Roman" w:hAnsi="Times New Roman" w:cs="Times New Roman"/>
          <w:b/>
          <w:bCs/>
          <w:sz w:val="24"/>
          <w:szCs w:val="24"/>
        </w:rPr>
        <w:t>: James Potts/Gérald Grenon</w:t>
      </w:r>
    </w:p>
    <w:p w14:paraId="0A9A205B" w14:textId="77777777" w:rsidR="00487E24" w:rsidRPr="00487E24" w:rsidRDefault="00487E24" w:rsidP="00487E24">
      <w:pPr>
        <w:rPr>
          <w:rFonts w:ascii="Times New Roman" w:hAnsi="Times New Roman" w:cs="Times New Roman"/>
          <w:b/>
          <w:bCs/>
          <w:sz w:val="24"/>
          <w:szCs w:val="24"/>
        </w:rPr>
      </w:pPr>
    </w:p>
    <w:p w14:paraId="679C1C83" w14:textId="295C3FA0" w:rsidR="00CE00EE" w:rsidRDefault="00CE00EE" w:rsidP="005E709C">
      <w:pPr>
        <w:ind w:firstLine="360"/>
        <w:rPr>
          <w:rFonts w:ascii="Times New Roman" w:hAnsi="Times New Roman" w:cs="Times New Roman"/>
          <w:sz w:val="24"/>
          <w:szCs w:val="24"/>
        </w:rPr>
      </w:pPr>
      <w:r>
        <w:rPr>
          <w:rFonts w:ascii="Times New Roman" w:hAnsi="Times New Roman" w:cs="Times New Roman"/>
          <w:sz w:val="24"/>
          <w:szCs w:val="24"/>
        </w:rPr>
        <w:t>The National Health and Safety Policy Committee</w:t>
      </w:r>
      <w:r w:rsidR="003E1A18">
        <w:rPr>
          <w:rFonts w:ascii="Times New Roman" w:hAnsi="Times New Roman" w:cs="Times New Roman"/>
          <w:sz w:val="24"/>
          <w:szCs w:val="24"/>
        </w:rPr>
        <w:t xml:space="preserve"> (NHSPC)</w:t>
      </w:r>
      <w:r>
        <w:rPr>
          <w:rFonts w:ascii="Times New Roman" w:hAnsi="Times New Roman" w:cs="Times New Roman"/>
          <w:sz w:val="24"/>
          <w:szCs w:val="24"/>
        </w:rPr>
        <w:t xml:space="preserve"> held a</w:t>
      </w:r>
      <w:r w:rsidR="004551E2">
        <w:rPr>
          <w:rFonts w:ascii="Times New Roman" w:hAnsi="Times New Roman" w:cs="Times New Roman"/>
          <w:sz w:val="24"/>
          <w:szCs w:val="24"/>
        </w:rPr>
        <w:t xml:space="preserve"> virtual ad-hoc meeting on March 29, 2022, a</w:t>
      </w:r>
      <w:r>
        <w:rPr>
          <w:rFonts w:ascii="Times New Roman" w:hAnsi="Times New Roman" w:cs="Times New Roman"/>
          <w:sz w:val="24"/>
          <w:szCs w:val="24"/>
        </w:rPr>
        <w:t xml:space="preserve"> virtual meeting on June 23, 2022</w:t>
      </w:r>
      <w:r w:rsidR="004C6040">
        <w:rPr>
          <w:rFonts w:ascii="Times New Roman" w:hAnsi="Times New Roman" w:cs="Times New Roman"/>
          <w:sz w:val="24"/>
          <w:szCs w:val="24"/>
        </w:rPr>
        <w:t>,</w:t>
      </w:r>
      <w:r>
        <w:rPr>
          <w:rFonts w:ascii="Times New Roman" w:hAnsi="Times New Roman" w:cs="Times New Roman"/>
          <w:sz w:val="24"/>
          <w:szCs w:val="24"/>
        </w:rPr>
        <w:t xml:space="preserve"> and a hybrid meeting on October 19, 2022</w:t>
      </w:r>
      <w:r w:rsidR="004C6040">
        <w:rPr>
          <w:rFonts w:ascii="Times New Roman" w:hAnsi="Times New Roman" w:cs="Times New Roman"/>
          <w:sz w:val="24"/>
          <w:szCs w:val="24"/>
        </w:rPr>
        <w:t>,</w:t>
      </w:r>
      <w:r>
        <w:rPr>
          <w:rFonts w:ascii="Times New Roman" w:hAnsi="Times New Roman" w:cs="Times New Roman"/>
          <w:sz w:val="24"/>
          <w:szCs w:val="24"/>
        </w:rPr>
        <w:t xml:space="preserve"> where Gérald Grenon, VP QC, and James Potts, VP ONT attended in-person at National Defence Headquarters in Ottawa, Ontario.</w:t>
      </w:r>
    </w:p>
    <w:p w14:paraId="3BCBFC7F" w14:textId="0D40A499" w:rsidR="003E1A18" w:rsidRDefault="003E1A18" w:rsidP="005E709C">
      <w:pPr>
        <w:ind w:firstLine="360"/>
        <w:rPr>
          <w:rFonts w:ascii="Times New Roman" w:hAnsi="Times New Roman" w:cs="Times New Roman"/>
          <w:sz w:val="24"/>
          <w:szCs w:val="24"/>
        </w:rPr>
      </w:pPr>
      <w:r>
        <w:rPr>
          <w:rFonts w:ascii="Times New Roman" w:hAnsi="Times New Roman" w:cs="Times New Roman"/>
          <w:sz w:val="24"/>
          <w:szCs w:val="24"/>
        </w:rPr>
        <w:t xml:space="preserve">The purpose of the ad-hoc meeting was to discuss health and safety mandates related to COVID-19. Concerns were raised about the premature loosening of Public Health Measures (PHMs). There was also discussion concerning the vaccine mandate, which was still in effect </w:t>
      </w:r>
      <w:proofErr w:type="gramStart"/>
      <w:r>
        <w:rPr>
          <w:rFonts w:ascii="Times New Roman" w:hAnsi="Times New Roman" w:cs="Times New Roman"/>
          <w:sz w:val="24"/>
          <w:szCs w:val="24"/>
        </w:rPr>
        <w:t>at this time</w:t>
      </w:r>
      <w:proofErr w:type="gramEnd"/>
      <w:r>
        <w:rPr>
          <w:rFonts w:ascii="Times New Roman" w:hAnsi="Times New Roman" w:cs="Times New Roman"/>
          <w:sz w:val="24"/>
          <w:szCs w:val="24"/>
        </w:rPr>
        <w:t>.</w:t>
      </w:r>
    </w:p>
    <w:p w14:paraId="2B2C18D5" w14:textId="10417FAE" w:rsidR="00CE00EE" w:rsidRDefault="00CE00EE" w:rsidP="005E709C">
      <w:pPr>
        <w:ind w:firstLine="360"/>
        <w:rPr>
          <w:rFonts w:ascii="Times New Roman" w:hAnsi="Times New Roman" w:cs="Times New Roman"/>
          <w:sz w:val="24"/>
          <w:szCs w:val="24"/>
        </w:rPr>
      </w:pPr>
      <w:r>
        <w:rPr>
          <w:rFonts w:ascii="Times New Roman" w:hAnsi="Times New Roman" w:cs="Times New Roman"/>
          <w:sz w:val="24"/>
          <w:szCs w:val="24"/>
        </w:rPr>
        <w:t>On June 23</w:t>
      </w:r>
      <w:r w:rsidRPr="00CE00EE">
        <w:rPr>
          <w:rFonts w:ascii="Times New Roman" w:hAnsi="Times New Roman" w:cs="Times New Roman"/>
          <w:sz w:val="24"/>
          <w:szCs w:val="24"/>
          <w:vertAlign w:val="superscript"/>
        </w:rPr>
        <w:t>rd</w:t>
      </w:r>
      <w:r>
        <w:rPr>
          <w:rFonts w:ascii="Times New Roman" w:hAnsi="Times New Roman" w:cs="Times New Roman"/>
          <w:sz w:val="24"/>
          <w:szCs w:val="24"/>
        </w:rPr>
        <w:t>, there was a discussion on the future of mask mandates. While the employer pressed for a dropping of the requirement, the labour representatives were not prepared to agree to any of it without more discussion and a better understanding of the projections from medical experts. In retrospect, we can now see that our recommendation was not taken seriously as the mask mandate was dropped shortly after.</w:t>
      </w:r>
    </w:p>
    <w:p w14:paraId="33DC27E3" w14:textId="6ADAE3D6" w:rsidR="00CE00EE" w:rsidRDefault="00CE00EE" w:rsidP="005E709C">
      <w:pPr>
        <w:ind w:firstLine="360"/>
        <w:rPr>
          <w:rFonts w:ascii="Times New Roman" w:hAnsi="Times New Roman" w:cs="Times New Roman"/>
          <w:sz w:val="24"/>
          <w:szCs w:val="24"/>
        </w:rPr>
      </w:pPr>
      <w:r>
        <w:rPr>
          <w:rFonts w:ascii="Times New Roman" w:hAnsi="Times New Roman" w:cs="Times New Roman"/>
          <w:sz w:val="24"/>
          <w:szCs w:val="24"/>
        </w:rPr>
        <w:t xml:space="preserve">We also inquired as to the number of unvaccinated Canadian Armed Forces members who were unvaccinated but still reporting to the workplace. We were told that this information was not available. As this was but one of many requests for this information, </w:t>
      </w:r>
      <w:proofErr w:type="gramStart"/>
      <w:r>
        <w:rPr>
          <w:rFonts w:ascii="Times New Roman" w:hAnsi="Times New Roman" w:cs="Times New Roman"/>
          <w:sz w:val="24"/>
          <w:szCs w:val="24"/>
        </w:rPr>
        <w:t>it is clear that it</w:t>
      </w:r>
      <w:proofErr w:type="gramEnd"/>
      <w:r>
        <w:rPr>
          <w:rFonts w:ascii="Times New Roman" w:hAnsi="Times New Roman" w:cs="Times New Roman"/>
          <w:sz w:val="24"/>
          <w:szCs w:val="24"/>
        </w:rPr>
        <w:t xml:space="preserve"> is not something that the employer is willing to share with unions. Verification and validation of vaccine attestations was ongoing </w:t>
      </w:r>
      <w:proofErr w:type="gramStart"/>
      <w:r>
        <w:rPr>
          <w:rFonts w:ascii="Times New Roman" w:hAnsi="Times New Roman" w:cs="Times New Roman"/>
          <w:sz w:val="24"/>
          <w:szCs w:val="24"/>
        </w:rPr>
        <w:t>at this time</w:t>
      </w:r>
      <w:proofErr w:type="gramEnd"/>
      <w:r>
        <w:rPr>
          <w:rFonts w:ascii="Times New Roman" w:hAnsi="Times New Roman" w:cs="Times New Roman"/>
          <w:sz w:val="24"/>
          <w:szCs w:val="24"/>
        </w:rPr>
        <w:t>. As this exercise was started prior to the vaccine mandate being lifted, it was to continue. GC Vax is still in use and the information is still available to managers.</w:t>
      </w:r>
    </w:p>
    <w:p w14:paraId="68A23FBD" w14:textId="613BA427" w:rsidR="00150D3F" w:rsidRDefault="00150D3F" w:rsidP="005E709C">
      <w:pPr>
        <w:ind w:firstLine="360"/>
        <w:rPr>
          <w:rFonts w:ascii="Times New Roman" w:hAnsi="Times New Roman" w:cs="Times New Roman"/>
          <w:sz w:val="24"/>
          <w:szCs w:val="24"/>
        </w:rPr>
      </w:pPr>
      <w:r>
        <w:rPr>
          <w:rFonts w:ascii="Times New Roman" w:hAnsi="Times New Roman" w:cs="Times New Roman"/>
          <w:sz w:val="24"/>
          <w:szCs w:val="24"/>
        </w:rPr>
        <w:t>On October 18</w:t>
      </w:r>
      <w:r w:rsidRPr="00150D3F">
        <w:rPr>
          <w:rFonts w:ascii="Times New Roman" w:hAnsi="Times New Roman" w:cs="Times New Roman"/>
          <w:sz w:val="24"/>
          <w:szCs w:val="24"/>
          <w:vertAlign w:val="superscript"/>
        </w:rPr>
        <w:t>th</w:t>
      </w:r>
      <w:r>
        <w:rPr>
          <w:rFonts w:ascii="Times New Roman" w:hAnsi="Times New Roman" w:cs="Times New Roman"/>
          <w:sz w:val="24"/>
          <w:szCs w:val="24"/>
        </w:rPr>
        <w:t xml:space="preserve">, many topics were discussed during the </w:t>
      </w:r>
      <w:proofErr w:type="gramStart"/>
      <w:r>
        <w:rPr>
          <w:rFonts w:ascii="Times New Roman" w:hAnsi="Times New Roman" w:cs="Times New Roman"/>
          <w:sz w:val="24"/>
          <w:szCs w:val="24"/>
        </w:rPr>
        <w:t>3.25 hour</w:t>
      </w:r>
      <w:proofErr w:type="gramEnd"/>
      <w:r>
        <w:rPr>
          <w:rFonts w:ascii="Times New Roman" w:hAnsi="Times New Roman" w:cs="Times New Roman"/>
          <w:sz w:val="24"/>
          <w:szCs w:val="24"/>
        </w:rPr>
        <w:t xml:space="preserve"> meeting. There was a focus on Return to Work. This was both concerning the </w:t>
      </w:r>
      <w:proofErr w:type="gramStart"/>
      <w:r>
        <w:rPr>
          <w:rFonts w:ascii="Times New Roman" w:hAnsi="Times New Roman" w:cs="Times New Roman"/>
          <w:sz w:val="24"/>
          <w:szCs w:val="24"/>
        </w:rPr>
        <w:t>Return to Work</w:t>
      </w:r>
      <w:proofErr w:type="gramEnd"/>
      <w:r>
        <w:rPr>
          <w:rFonts w:ascii="Times New Roman" w:hAnsi="Times New Roman" w:cs="Times New Roman"/>
          <w:sz w:val="24"/>
          <w:szCs w:val="24"/>
        </w:rPr>
        <w:t xml:space="preserve"> Program moving from Safety (under D Safe G) to the Office of Disability Management (under HR-Civ), as well as returning to the workplace in this new phase of the pandemic. While hybrid work is being embraced in the NCR, other regions are experiencing a push from management to return to the workplace on a near full-time basis. NDHQ has the capacity for approximately 9,000 onsite staff. Pre-COVID occupancy was approximately 6,000. Currently they are recording 2,100 card swipes per day.</w:t>
      </w:r>
    </w:p>
    <w:p w14:paraId="481553A5" w14:textId="25EEB3FF" w:rsidR="004551E2" w:rsidRDefault="004551E2" w:rsidP="005E709C">
      <w:pPr>
        <w:ind w:firstLine="360"/>
        <w:rPr>
          <w:rFonts w:ascii="Times New Roman" w:hAnsi="Times New Roman" w:cs="Times New Roman"/>
          <w:sz w:val="24"/>
          <w:szCs w:val="24"/>
        </w:rPr>
      </w:pPr>
      <w:r>
        <w:rPr>
          <w:rFonts w:ascii="Times New Roman" w:hAnsi="Times New Roman" w:cs="Times New Roman"/>
          <w:sz w:val="24"/>
          <w:szCs w:val="24"/>
        </w:rPr>
        <w:t>All information concerning the NHSPC is located on SharePoint under VCDS. Many members of the committee did not have access to the SharePoint but that is to be remedied.</w:t>
      </w:r>
    </w:p>
    <w:p w14:paraId="517BFB74" w14:textId="33823F0C" w:rsidR="004551E2" w:rsidRDefault="004551E2" w:rsidP="005E709C">
      <w:pPr>
        <w:ind w:firstLine="360"/>
        <w:rPr>
          <w:rFonts w:ascii="Times New Roman" w:hAnsi="Times New Roman" w:cs="Times New Roman"/>
          <w:sz w:val="24"/>
          <w:szCs w:val="24"/>
        </w:rPr>
      </w:pPr>
      <w:r>
        <w:rPr>
          <w:rFonts w:ascii="Times New Roman" w:hAnsi="Times New Roman" w:cs="Times New Roman"/>
          <w:sz w:val="24"/>
          <w:szCs w:val="24"/>
        </w:rPr>
        <w:lastRenderedPageBreak/>
        <w:t>No work refusals had been recorded since the last meeting.</w:t>
      </w:r>
    </w:p>
    <w:p w14:paraId="26B97C03" w14:textId="45331629" w:rsidR="004551E2" w:rsidRDefault="004551E2" w:rsidP="005E709C">
      <w:pPr>
        <w:ind w:firstLine="360"/>
        <w:rPr>
          <w:rFonts w:ascii="Times New Roman" w:hAnsi="Times New Roman" w:cs="Times New Roman"/>
          <w:sz w:val="24"/>
          <w:szCs w:val="24"/>
        </w:rPr>
      </w:pPr>
      <w:r>
        <w:rPr>
          <w:rFonts w:ascii="Times New Roman" w:hAnsi="Times New Roman" w:cs="Times New Roman"/>
          <w:sz w:val="24"/>
          <w:szCs w:val="24"/>
        </w:rPr>
        <w:t xml:space="preserve">There are 6 working groups that report to the NHSPC. These are the Workplace Assessment, Harassment and Violence Prevention, Hazardous Occurrence Investigations, Psychological </w:t>
      </w:r>
      <w:r w:rsidR="004C6040">
        <w:rPr>
          <w:rFonts w:ascii="Times New Roman" w:hAnsi="Times New Roman" w:cs="Times New Roman"/>
          <w:sz w:val="24"/>
          <w:szCs w:val="24"/>
        </w:rPr>
        <w:t>Health</w:t>
      </w:r>
      <w:r>
        <w:rPr>
          <w:rFonts w:ascii="Times New Roman" w:hAnsi="Times New Roman" w:cs="Times New Roman"/>
          <w:sz w:val="24"/>
          <w:szCs w:val="24"/>
        </w:rPr>
        <w:t xml:space="preserve">, Training, and Committees and Governance. There is also a </w:t>
      </w:r>
      <w:proofErr w:type="gramStart"/>
      <w:r>
        <w:rPr>
          <w:rFonts w:ascii="Times New Roman" w:hAnsi="Times New Roman" w:cs="Times New Roman"/>
          <w:sz w:val="24"/>
          <w:szCs w:val="24"/>
        </w:rPr>
        <w:t>Return to Work</w:t>
      </w:r>
      <w:proofErr w:type="gramEnd"/>
      <w:r>
        <w:rPr>
          <w:rFonts w:ascii="Times New Roman" w:hAnsi="Times New Roman" w:cs="Times New Roman"/>
          <w:sz w:val="24"/>
          <w:szCs w:val="24"/>
        </w:rPr>
        <w:t xml:space="preserve"> Committee which will be re-established.</w:t>
      </w:r>
    </w:p>
    <w:p w14:paraId="164FE3BE" w14:textId="7BDEBCC8" w:rsidR="004551E2" w:rsidRDefault="004551E2" w:rsidP="005E709C">
      <w:pPr>
        <w:ind w:firstLine="360"/>
        <w:rPr>
          <w:rFonts w:ascii="Times New Roman" w:hAnsi="Times New Roman" w:cs="Times New Roman"/>
          <w:sz w:val="24"/>
          <w:szCs w:val="24"/>
        </w:rPr>
      </w:pPr>
      <w:r>
        <w:rPr>
          <w:rFonts w:ascii="Times New Roman" w:hAnsi="Times New Roman" w:cs="Times New Roman"/>
          <w:sz w:val="24"/>
          <w:szCs w:val="24"/>
        </w:rPr>
        <w:t xml:space="preserve">Training statistics as of September 22,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are as follows:</w:t>
      </w:r>
    </w:p>
    <w:p w14:paraId="59768B05" w14:textId="4801D4BC" w:rsidR="004551E2" w:rsidRDefault="004551E2" w:rsidP="004551E2">
      <w:pPr>
        <w:rPr>
          <w:rFonts w:ascii="Times New Roman" w:hAnsi="Times New Roman" w:cs="Times New Roman"/>
          <w:sz w:val="24"/>
          <w:szCs w:val="24"/>
        </w:rPr>
      </w:pPr>
      <w:r>
        <w:rPr>
          <w:rFonts w:ascii="Times New Roman" w:hAnsi="Times New Roman" w:cs="Times New Roman"/>
          <w:sz w:val="24"/>
          <w:szCs w:val="24"/>
        </w:rPr>
        <w:t>GSIC – 4,800</w:t>
      </w:r>
    </w:p>
    <w:p w14:paraId="37C21209" w14:textId="7F885A3F" w:rsidR="004551E2" w:rsidRDefault="004551E2" w:rsidP="004551E2">
      <w:pPr>
        <w:rPr>
          <w:rFonts w:ascii="Times New Roman" w:hAnsi="Times New Roman" w:cs="Times New Roman"/>
          <w:sz w:val="24"/>
          <w:szCs w:val="24"/>
        </w:rPr>
      </w:pPr>
      <w:r>
        <w:rPr>
          <w:rFonts w:ascii="Times New Roman" w:hAnsi="Times New Roman" w:cs="Times New Roman"/>
          <w:sz w:val="24"/>
          <w:szCs w:val="24"/>
        </w:rPr>
        <w:t>GSMC – 1547</w:t>
      </w:r>
    </w:p>
    <w:p w14:paraId="0A4EC14D" w14:textId="202262EC" w:rsidR="004551E2" w:rsidRDefault="004551E2" w:rsidP="004551E2">
      <w:pPr>
        <w:rPr>
          <w:rFonts w:ascii="Times New Roman" w:hAnsi="Times New Roman" w:cs="Times New Roman"/>
          <w:sz w:val="24"/>
          <w:szCs w:val="24"/>
        </w:rPr>
      </w:pPr>
      <w:r>
        <w:rPr>
          <w:rFonts w:ascii="Times New Roman" w:hAnsi="Times New Roman" w:cs="Times New Roman"/>
          <w:sz w:val="24"/>
          <w:szCs w:val="24"/>
        </w:rPr>
        <w:t>GSLC – 200</w:t>
      </w:r>
    </w:p>
    <w:p w14:paraId="2710888A" w14:textId="30B47C06" w:rsidR="004551E2" w:rsidRDefault="004551E2" w:rsidP="004551E2">
      <w:pPr>
        <w:rPr>
          <w:rFonts w:ascii="Times New Roman" w:hAnsi="Times New Roman" w:cs="Times New Roman"/>
          <w:sz w:val="24"/>
          <w:szCs w:val="24"/>
        </w:rPr>
      </w:pPr>
      <w:r>
        <w:rPr>
          <w:rFonts w:ascii="Times New Roman" w:hAnsi="Times New Roman" w:cs="Times New Roman"/>
          <w:sz w:val="24"/>
          <w:szCs w:val="24"/>
        </w:rPr>
        <w:t>WHMIS – 3,800</w:t>
      </w:r>
    </w:p>
    <w:p w14:paraId="5136B469" w14:textId="15BFB798" w:rsidR="004551E2" w:rsidRDefault="004551E2" w:rsidP="004551E2">
      <w:pPr>
        <w:rPr>
          <w:rFonts w:ascii="Times New Roman" w:hAnsi="Times New Roman" w:cs="Times New Roman"/>
          <w:sz w:val="24"/>
          <w:szCs w:val="24"/>
        </w:rPr>
      </w:pPr>
      <w:r>
        <w:rPr>
          <w:rFonts w:ascii="Times New Roman" w:hAnsi="Times New Roman" w:cs="Times New Roman"/>
          <w:sz w:val="24"/>
          <w:szCs w:val="24"/>
        </w:rPr>
        <w:t>Committees – 370</w:t>
      </w:r>
    </w:p>
    <w:p w14:paraId="76F2F4CB" w14:textId="5D0B9C13" w:rsidR="004551E2" w:rsidRDefault="004551E2" w:rsidP="00EE2956">
      <w:pPr>
        <w:rPr>
          <w:rFonts w:ascii="Times New Roman" w:hAnsi="Times New Roman" w:cs="Times New Roman"/>
          <w:sz w:val="24"/>
          <w:szCs w:val="24"/>
        </w:rPr>
      </w:pPr>
      <w:r>
        <w:rPr>
          <w:rFonts w:ascii="Times New Roman" w:hAnsi="Times New Roman" w:cs="Times New Roman"/>
          <w:sz w:val="24"/>
          <w:szCs w:val="24"/>
        </w:rPr>
        <w:t>This represents less than 10% of the Department who have taken some form of safety training. The breakdown of who and where is not currently available.</w:t>
      </w:r>
    </w:p>
    <w:p w14:paraId="3D832FBA" w14:textId="68095A85" w:rsidR="004551E2" w:rsidRDefault="004551E2" w:rsidP="004551E2">
      <w:pPr>
        <w:rPr>
          <w:rFonts w:ascii="Times New Roman" w:hAnsi="Times New Roman" w:cs="Times New Roman"/>
          <w:sz w:val="24"/>
          <w:szCs w:val="24"/>
        </w:rPr>
      </w:pPr>
      <w:r>
        <w:rPr>
          <w:rFonts w:ascii="Times New Roman" w:hAnsi="Times New Roman" w:cs="Times New Roman"/>
          <w:sz w:val="24"/>
          <w:szCs w:val="24"/>
        </w:rPr>
        <w:tab/>
        <w:t xml:space="preserve">Legacy complaints remain a standing agenda item and will persist until they have been resolved. The policy for violence prevention </w:t>
      </w:r>
      <w:r w:rsidR="006A4FC3">
        <w:rPr>
          <w:rFonts w:ascii="Times New Roman" w:hAnsi="Times New Roman" w:cs="Times New Roman"/>
          <w:sz w:val="24"/>
          <w:szCs w:val="24"/>
        </w:rPr>
        <w:t>is awaiting final approval with the Conduct and Professional Culture Change (CPCC) leadership. An interim policy is currently in place. CPCC will be changing names yet again and will soon be known as Director General Conflict and Solution Services (DGCSS). There is currently a concern that there are insufficient investigators to provide an acceptable level of choice to the Principal Parties. Also, all investigators are currently internal to the department raising questions about their ability to be truly impartial. Some Principal Parties do not want to have the investigation conducted by someone internal due to their distrust with the organization. It was pointed out that security clearances are an issue when trying to engage external investigators. This demonstrates but one facet of the health and safety concerns related to the failing security clearance system.</w:t>
      </w:r>
    </w:p>
    <w:p w14:paraId="49E2A025" w14:textId="12E502CE" w:rsidR="006A4FC3" w:rsidRPr="00FD55BE" w:rsidRDefault="006A4FC3" w:rsidP="004551E2">
      <w:pPr>
        <w:rPr>
          <w:rFonts w:ascii="Times New Roman" w:hAnsi="Times New Roman" w:cs="Times New Roman"/>
          <w:sz w:val="24"/>
          <w:szCs w:val="24"/>
          <w:highlight w:val="yellow"/>
        </w:rPr>
      </w:pPr>
      <w:r>
        <w:rPr>
          <w:rFonts w:ascii="Times New Roman" w:hAnsi="Times New Roman" w:cs="Times New Roman"/>
          <w:sz w:val="24"/>
          <w:szCs w:val="24"/>
        </w:rPr>
        <w:tab/>
      </w:r>
      <w:r w:rsidRPr="000F5AD6">
        <w:rPr>
          <w:rFonts w:ascii="Times New Roman" w:hAnsi="Times New Roman" w:cs="Times New Roman"/>
          <w:sz w:val="24"/>
          <w:szCs w:val="24"/>
        </w:rPr>
        <w:t>Total Health and Wellness Program</w:t>
      </w:r>
      <w:r w:rsidR="00854550" w:rsidRPr="000F5AD6">
        <w:rPr>
          <w:rFonts w:ascii="Times New Roman" w:hAnsi="Times New Roman" w:cs="Times New Roman"/>
          <w:sz w:val="24"/>
          <w:szCs w:val="24"/>
        </w:rPr>
        <w:t>: there was a presentation made and there may be an opportunity to access some funding. James and Gérald will explore this further and report back to the NE</w:t>
      </w:r>
      <w:r w:rsidR="000F5AD6" w:rsidRPr="000F5AD6">
        <w:rPr>
          <w:rFonts w:ascii="Times New Roman" w:hAnsi="Times New Roman" w:cs="Times New Roman"/>
          <w:sz w:val="24"/>
          <w:szCs w:val="24"/>
        </w:rPr>
        <w:t xml:space="preserve"> when there has been progress.</w:t>
      </w:r>
    </w:p>
    <w:p w14:paraId="69624070" w14:textId="09DA9EB4" w:rsidR="006A4FC3" w:rsidRDefault="006A4FC3" w:rsidP="004551E2">
      <w:pPr>
        <w:rPr>
          <w:rFonts w:ascii="Times New Roman" w:hAnsi="Times New Roman" w:cs="Times New Roman"/>
          <w:sz w:val="24"/>
          <w:szCs w:val="24"/>
        </w:rPr>
      </w:pPr>
      <w:r w:rsidRPr="000F5AD6">
        <w:rPr>
          <w:rFonts w:ascii="Times New Roman" w:hAnsi="Times New Roman" w:cs="Times New Roman"/>
          <w:sz w:val="24"/>
          <w:szCs w:val="24"/>
        </w:rPr>
        <w:tab/>
      </w:r>
      <w:r w:rsidR="000F5AD6" w:rsidRPr="000F5AD6">
        <w:rPr>
          <w:rFonts w:ascii="Times New Roman" w:hAnsi="Times New Roman" w:cs="Times New Roman"/>
          <w:sz w:val="24"/>
          <w:szCs w:val="24"/>
        </w:rPr>
        <w:t xml:space="preserve">Once again, there is a </w:t>
      </w:r>
      <w:r w:rsidRPr="000F5AD6">
        <w:rPr>
          <w:rFonts w:ascii="Times New Roman" w:hAnsi="Times New Roman" w:cs="Times New Roman"/>
          <w:sz w:val="24"/>
          <w:szCs w:val="24"/>
        </w:rPr>
        <w:t>Salary Wage Envelope (SWE) constraint</w:t>
      </w:r>
      <w:r w:rsidR="000F5AD6" w:rsidRPr="000F5AD6">
        <w:rPr>
          <w:rFonts w:ascii="Times New Roman" w:hAnsi="Times New Roman" w:cs="Times New Roman"/>
          <w:sz w:val="24"/>
          <w:szCs w:val="24"/>
        </w:rPr>
        <w:t xml:space="preserve"> that is impeding operations</w:t>
      </w:r>
      <w:r w:rsidRPr="000F5AD6">
        <w:rPr>
          <w:rFonts w:ascii="Times New Roman" w:hAnsi="Times New Roman" w:cs="Times New Roman"/>
          <w:sz w:val="24"/>
          <w:szCs w:val="24"/>
        </w:rPr>
        <w:t>.</w:t>
      </w:r>
      <w:r w:rsidR="000F5AD6">
        <w:rPr>
          <w:rFonts w:ascii="Times New Roman" w:hAnsi="Times New Roman" w:cs="Times New Roman"/>
          <w:sz w:val="24"/>
          <w:szCs w:val="24"/>
        </w:rPr>
        <w:t xml:space="preserve"> </w:t>
      </w:r>
    </w:p>
    <w:p w14:paraId="6A5A4579" w14:textId="1133FF78" w:rsidR="006A4FC3" w:rsidRDefault="006A4FC3" w:rsidP="004551E2">
      <w:pPr>
        <w:rPr>
          <w:rFonts w:ascii="Times New Roman" w:hAnsi="Times New Roman" w:cs="Times New Roman"/>
          <w:sz w:val="24"/>
          <w:szCs w:val="24"/>
        </w:rPr>
      </w:pPr>
      <w:r>
        <w:rPr>
          <w:rFonts w:ascii="Times New Roman" w:hAnsi="Times New Roman" w:cs="Times New Roman"/>
          <w:sz w:val="24"/>
          <w:szCs w:val="24"/>
        </w:rPr>
        <w:tab/>
        <w:t xml:space="preserve">James Potts </w:t>
      </w:r>
      <w:r w:rsidR="00EE2956">
        <w:rPr>
          <w:rFonts w:ascii="Times New Roman" w:hAnsi="Times New Roman" w:cs="Times New Roman"/>
          <w:sz w:val="24"/>
          <w:szCs w:val="24"/>
        </w:rPr>
        <w:t>has</w:t>
      </w:r>
      <w:r>
        <w:rPr>
          <w:rFonts w:ascii="Times New Roman" w:hAnsi="Times New Roman" w:cs="Times New Roman"/>
          <w:sz w:val="24"/>
          <w:szCs w:val="24"/>
        </w:rPr>
        <w:t xml:space="preserve"> become a member of the</w:t>
      </w:r>
      <w:r w:rsidR="00EE2956">
        <w:rPr>
          <w:rFonts w:ascii="Times New Roman" w:hAnsi="Times New Roman" w:cs="Times New Roman"/>
          <w:sz w:val="24"/>
          <w:szCs w:val="24"/>
        </w:rPr>
        <w:t xml:space="preserve"> Disability Management Consul</w:t>
      </w:r>
      <w:r w:rsidR="008F61C2">
        <w:rPr>
          <w:rFonts w:ascii="Times New Roman" w:hAnsi="Times New Roman" w:cs="Times New Roman"/>
          <w:sz w:val="24"/>
          <w:szCs w:val="24"/>
        </w:rPr>
        <w:t>t</w:t>
      </w:r>
      <w:r w:rsidR="00EE2956">
        <w:rPr>
          <w:rFonts w:ascii="Times New Roman" w:hAnsi="Times New Roman" w:cs="Times New Roman"/>
          <w:sz w:val="24"/>
          <w:szCs w:val="24"/>
        </w:rPr>
        <w:t>ation Committee (formerly the</w:t>
      </w:r>
      <w:r>
        <w:rPr>
          <w:rFonts w:ascii="Times New Roman" w:hAnsi="Times New Roman" w:cs="Times New Roman"/>
          <w:sz w:val="24"/>
          <w:szCs w:val="24"/>
        </w:rPr>
        <w:t xml:space="preserve"> </w:t>
      </w:r>
      <w:proofErr w:type="gramStart"/>
      <w:r>
        <w:rPr>
          <w:rFonts w:ascii="Times New Roman" w:hAnsi="Times New Roman" w:cs="Times New Roman"/>
          <w:sz w:val="24"/>
          <w:szCs w:val="24"/>
        </w:rPr>
        <w:t>Return to Work</w:t>
      </w:r>
      <w:proofErr w:type="gramEnd"/>
      <w:r>
        <w:rPr>
          <w:rFonts w:ascii="Times New Roman" w:hAnsi="Times New Roman" w:cs="Times New Roman"/>
          <w:sz w:val="24"/>
          <w:szCs w:val="24"/>
        </w:rPr>
        <w:t xml:space="preserve"> Committee</w:t>
      </w:r>
      <w:r w:rsidR="00EE2956">
        <w:rPr>
          <w:rFonts w:ascii="Times New Roman" w:hAnsi="Times New Roman" w:cs="Times New Roman"/>
          <w:sz w:val="24"/>
          <w:szCs w:val="24"/>
        </w:rPr>
        <w:t>) and has assumed the role of Co-Chair.</w:t>
      </w:r>
      <w:r>
        <w:rPr>
          <w:rFonts w:ascii="Times New Roman" w:hAnsi="Times New Roman" w:cs="Times New Roman"/>
          <w:sz w:val="24"/>
          <w:szCs w:val="24"/>
        </w:rPr>
        <w:t xml:space="preserve"> </w:t>
      </w:r>
      <w:r w:rsidR="00EE2956">
        <w:rPr>
          <w:rFonts w:ascii="Times New Roman" w:hAnsi="Times New Roman" w:cs="Times New Roman"/>
          <w:sz w:val="24"/>
          <w:szCs w:val="24"/>
        </w:rPr>
        <w:t xml:space="preserve">He </w:t>
      </w:r>
      <w:r>
        <w:rPr>
          <w:rFonts w:ascii="Times New Roman" w:hAnsi="Times New Roman" w:cs="Times New Roman"/>
          <w:sz w:val="24"/>
          <w:szCs w:val="24"/>
        </w:rPr>
        <w:t xml:space="preserve">is </w:t>
      </w:r>
      <w:r w:rsidR="00EE2956">
        <w:rPr>
          <w:rFonts w:ascii="Times New Roman" w:hAnsi="Times New Roman" w:cs="Times New Roman"/>
          <w:sz w:val="24"/>
          <w:szCs w:val="24"/>
        </w:rPr>
        <w:t xml:space="preserve">also </w:t>
      </w:r>
      <w:r>
        <w:rPr>
          <w:rFonts w:ascii="Times New Roman" w:hAnsi="Times New Roman" w:cs="Times New Roman"/>
          <w:sz w:val="24"/>
          <w:szCs w:val="24"/>
        </w:rPr>
        <w:t>entertaining the possibility of becoming the Co-Chair of the NHSPC pending discussion with the UNDE NE.</w:t>
      </w:r>
      <w:r w:rsidR="00DB16DF">
        <w:rPr>
          <w:rFonts w:ascii="Times New Roman" w:hAnsi="Times New Roman" w:cs="Times New Roman"/>
          <w:sz w:val="24"/>
          <w:szCs w:val="24"/>
        </w:rPr>
        <w:t xml:space="preserve"> There is the option to increase the number of UNDE representatives on this committee from 3 to 5 pending discussion.</w:t>
      </w:r>
    </w:p>
    <w:p w14:paraId="1581943F" w14:textId="2DAD8A4B" w:rsidR="006A4FC3" w:rsidRDefault="00DB16DF" w:rsidP="00EE2956">
      <w:pPr>
        <w:ind w:firstLine="720"/>
        <w:rPr>
          <w:rFonts w:ascii="Times New Roman" w:hAnsi="Times New Roman" w:cs="Times New Roman"/>
          <w:sz w:val="24"/>
          <w:szCs w:val="24"/>
        </w:rPr>
      </w:pPr>
      <w:r>
        <w:rPr>
          <w:rFonts w:ascii="Times New Roman" w:hAnsi="Times New Roman" w:cs="Times New Roman"/>
          <w:sz w:val="24"/>
          <w:szCs w:val="24"/>
        </w:rPr>
        <w:lastRenderedPageBreak/>
        <w:t>It was made abundantly clear that the NHSPC is a recommendation body only. This is inherently frustrating though the current management co-chair seems to legitimately care about the work of the committee and sees it as an important activity.</w:t>
      </w:r>
    </w:p>
    <w:p w14:paraId="759F1BB6" w14:textId="23C94D63" w:rsidR="00DB16DF" w:rsidRDefault="00DB16DF" w:rsidP="004551E2">
      <w:pPr>
        <w:rPr>
          <w:rFonts w:ascii="Times New Roman" w:hAnsi="Times New Roman" w:cs="Times New Roman"/>
          <w:sz w:val="24"/>
          <w:szCs w:val="24"/>
        </w:rPr>
      </w:pPr>
      <w:r>
        <w:rPr>
          <w:rFonts w:ascii="Times New Roman" w:hAnsi="Times New Roman" w:cs="Times New Roman"/>
          <w:sz w:val="24"/>
          <w:szCs w:val="24"/>
        </w:rPr>
        <w:tab/>
        <w:t>We asked for an audit on the structure and hierarchy of Safety Officers across the department along with a report of vacant SO positions but were told that this would need to be requested to each L1 as D Safe G does not track this. More to follow.</w:t>
      </w:r>
    </w:p>
    <w:p w14:paraId="0A23E206" w14:textId="4C3F8602" w:rsidR="008F61C2" w:rsidRDefault="008F61C2" w:rsidP="008F61C2">
      <w:pPr>
        <w:rPr>
          <w:rFonts w:ascii="Times New Roman" w:hAnsi="Times New Roman" w:cs="Times New Roman"/>
          <w:b/>
          <w:bCs/>
          <w:sz w:val="24"/>
          <w:szCs w:val="24"/>
        </w:rPr>
      </w:pPr>
      <w:r>
        <w:rPr>
          <w:rFonts w:ascii="Times New Roman" w:hAnsi="Times New Roman" w:cs="Times New Roman"/>
          <w:b/>
          <w:bCs/>
          <w:sz w:val="24"/>
          <w:szCs w:val="24"/>
        </w:rPr>
        <w:t>Return to Work</w:t>
      </w:r>
      <w:r>
        <w:rPr>
          <w:rFonts w:ascii="Times New Roman" w:hAnsi="Times New Roman" w:cs="Times New Roman"/>
          <w:b/>
          <w:bCs/>
          <w:sz w:val="24"/>
          <w:szCs w:val="24"/>
        </w:rPr>
        <w:t>:</w:t>
      </w:r>
    </w:p>
    <w:p w14:paraId="05D8C573" w14:textId="77777777" w:rsidR="008F61C2" w:rsidRDefault="008F61C2" w:rsidP="008F61C2">
      <w:pPr>
        <w:rPr>
          <w:rFonts w:ascii="Times New Roman" w:hAnsi="Times New Roman" w:cs="Times New Roman"/>
          <w:sz w:val="24"/>
          <w:szCs w:val="24"/>
        </w:rPr>
      </w:pPr>
      <w:r>
        <w:rPr>
          <w:rFonts w:ascii="Times New Roman" w:hAnsi="Times New Roman" w:cs="Times New Roman"/>
          <w:sz w:val="24"/>
          <w:szCs w:val="24"/>
        </w:rPr>
        <w:tab/>
        <w:t xml:space="preserve">I, along with Gérald Grenon, have become members of the Disability Management Consultation Committee (formerly the </w:t>
      </w:r>
      <w:proofErr w:type="gramStart"/>
      <w:r>
        <w:rPr>
          <w:rFonts w:ascii="Times New Roman" w:hAnsi="Times New Roman" w:cs="Times New Roman"/>
          <w:sz w:val="24"/>
          <w:szCs w:val="24"/>
        </w:rPr>
        <w:t>Return to Work</w:t>
      </w:r>
      <w:proofErr w:type="gramEnd"/>
      <w:r>
        <w:rPr>
          <w:rFonts w:ascii="Times New Roman" w:hAnsi="Times New Roman" w:cs="Times New Roman"/>
          <w:sz w:val="24"/>
          <w:szCs w:val="24"/>
        </w:rPr>
        <w:t xml:space="preserve"> Committee) and I have assumed the role of Co-Chair.</w:t>
      </w:r>
    </w:p>
    <w:p w14:paraId="681B778F" w14:textId="77777777" w:rsidR="008F61C2" w:rsidRDefault="008F61C2" w:rsidP="008F61C2">
      <w:pPr>
        <w:rPr>
          <w:rFonts w:ascii="Times New Roman" w:hAnsi="Times New Roman" w:cs="Times New Roman"/>
          <w:sz w:val="24"/>
          <w:szCs w:val="24"/>
        </w:rPr>
      </w:pPr>
      <w:r>
        <w:rPr>
          <w:rFonts w:ascii="Times New Roman" w:hAnsi="Times New Roman" w:cs="Times New Roman"/>
          <w:sz w:val="24"/>
          <w:szCs w:val="24"/>
        </w:rPr>
        <w:tab/>
        <w:t>The first meeting was held virtually on November 3</w:t>
      </w:r>
      <w:r w:rsidRPr="00BE27A0">
        <w:rPr>
          <w:rFonts w:ascii="Times New Roman" w:hAnsi="Times New Roman" w:cs="Times New Roman"/>
          <w:sz w:val="24"/>
          <w:szCs w:val="24"/>
          <w:vertAlign w:val="superscript"/>
        </w:rPr>
        <w:t>rd</w:t>
      </w:r>
      <w:r>
        <w:rPr>
          <w:rFonts w:ascii="Times New Roman" w:hAnsi="Times New Roman" w:cs="Times New Roman"/>
          <w:sz w:val="24"/>
          <w:szCs w:val="24"/>
        </w:rPr>
        <w:t>, 2022. This committee will meet two times per year though meetings will be more frequent until the committee is well-established.</w:t>
      </w:r>
    </w:p>
    <w:p w14:paraId="00C69E4B" w14:textId="77777777" w:rsidR="008F61C2" w:rsidRDefault="008F61C2" w:rsidP="008F61C2">
      <w:pPr>
        <w:rPr>
          <w:rFonts w:ascii="Times New Roman" w:hAnsi="Times New Roman" w:cs="Times New Roman"/>
          <w:sz w:val="24"/>
          <w:szCs w:val="24"/>
        </w:rPr>
      </w:pPr>
      <w:r>
        <w:rPr>
          <w:rFonts w:ascii="Times New Roman" w:hAnsi="Times New Roman" w:cs="Times New Roman"/>
          <w:sz w:val="24"/>
          <w:szCs w:val="24"/>
        </w:rPr>
        <w:tab/>
        <w:t xml:space="preserve">At this inaugural meeting, we discussed the transition of Return to Work from D Safe G to the Office of Disability Management under ADM(HR-Civ). It was mentioned that the ODM has requested a transfer of O&amp;M funds to SWE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properly grow the program.</w:t>
      </w:r>
    </w:p>
    <w:p w14:paraId="5EB34197" w14:textId="77777777" w:rsidR="008F61C2" w:rsidRDefault="008F61C2" w:rsidP="008F61C2">
      <w:pPr>
        <w:rPr>
          <w:rFonts w:ascii="Times New Roman" w:hAnsi="Times New Roman" w:cs="Times New Roman"/>
          <w:sz w:val="24"/>
          <w:szCs w:val="24"/>
        </w:rPr>
      </w:pPr>
      <w:r>
        <w:rPr>
          <w:rFonts w:ascii="Times New Roman" w:hAnsi="Times New Roman" w:cs="Times New Roman"/>
          <w:sz w:val="24"/>
          <w:szCs w:val="24"/>
        </w:rPr>
        <w:tab/>
        <w:t xml:space="preserve">There are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ODM offices already open and operating across the country with more to come. Some areas remain remotely serviced and all areas will have some for of service coverage by the end of this year. For areas with a physical office, in-person appointments are an option for particularly complex cases. Most ODM Case Managers come from a background in Health Services, be in physical or psychosocial health). They receive a robust training program as well as lunch-and-learn sessions; the most recent being on the topic of trauma-informed interactions with clients.</w:t>
      </w:r>
    </w:p>
    <w:p w14:paraId="1DE82D5A" w14:textId="77777777" w:rsidR="008F61C2" w:rsidRDefault="008F61C2" w:rsidP="008F61C2">
      <w:pPr>
        <w:rPr>
          <w:rFonts w:ascii="Times New Roman" w:hAnsi="Times New Roman" w:cs="Times New Roman"/>
          <w:sz w:val="24"/>
          <w:szCs w:val="24"/>
        </w:rPr>
      </w:pPr>
      <w:r>
        <w:rPr>
          <w:rFonts w:ascii="Times New Roman" w:hAnsi="Times New Roman" w:cs="Times New Roman"/>
          <w:sz w:val="24"/>
          <w:szCs w:val="24"/>
        </w:rPr>
        <w:tab/>
        <w:t>Already in discussion is the serious need to update the Occupational Fitness Assessment Form (OFAF) as it is dated and does not currently provide much of an opportunity to address mental health issues.</w:t>
      </w:r>
    </w:p>
    <w:p w14:paraId="6F209F6C" w14:textId="77777777" w:rsidR="008F61C2" w:rsidRDefault="008F61C2" w:rsidP="008F61C2">
      <w:pPr>
        <w:rPr>
          <w:rFonts w:ascii="Times New Roman" w:hAnsi="Times New Roman" w:cs="Times New Roman"/>
          <w:sz w:val="24"/>
          <w:szCs w:val="24"/>
        </w:rPr>
      </w:pPr>
      <w:r>
        <w:rPr>
          <w:rFonts w:ascii="Times New Roman" w:hAnsi="Times New Roman" w:cs="Times New Roman"/>
          <w:sz w:val="24"/>
          <w:szCs w:val="24"/>
        </w:rPr>
        <w:tab/>
        <w:t xml:space="preserve">After this meeting, both Gérald Grenon and myself were feeling more hopeful about the ODM’s takeover of </w:t>
      </w:r>
      <w:proofErr w:type="gramStart"/>
      <w:r>
        <w:rPr>
          <w:rFonts w:ascii="Times New Roman" w:hAnsi="Times New Roman" w:cs="Times New Roman"/>
          <w:sz w:val="24"/>
          <w:szCs w:val="24"/>
        </w:rPr>
        <w:t>Return to Work</w:t>
      </w:r>
      <w:proofErr w:type="gramEnd"/>
      <w:r>
        <w:rPr>
          <w:rFonts w:ascii="Times New Roman" w:hAnsi="Times New Roman" w:cs="Times New Roman"/>
          <w:sz w:val="24"/>
          <w:szCs w:val="24"/>
        </w:rPr>
        <w:t xml:space="preserve"> activities. It remains to be seen if the reality aligns with our newfound optimism.</w:t>
      </w:r>
    </w:p>
    <w:p w14:paraId="5190E83F" w14:textId="29287C44" w:rsidR="008F61C2" w:rsidRDefault="008F61C2" w:rsidP="008F61C2">
      <w:pPr>
        <w:rPr>
          <w:rFonts w:ascii="Times New Roman" w:hAnsi="Times New Roman" w:cs="Times New Roman"/>
          <w:sz w:val="24"/>
          <w:szCs w:val="24"/>
        </w:rPr>
      </w:pPr>
      <w:r>
        <w:rPr>
          <w:rFonts w:ascii="Times New Roman" w:hAnsi="Times New Roman" w:cs="Times New Roman"/>
          <w:sz w:val="24"/>
          <w:szCs w:val="24"/>
        </w:rPr>
        <w:tab/>
        <w:t>The next meeting will be scheduled for some time in January or February</w:t>
      </w:r>
      <w:r>
        <w:rPr>
          <w:rFonts w:ascii="Times New Roman" w:hAnsi="Times New Roman" w:cs="Times New Roman"/>
          <w:sz w:val="24"/>
          <w:szCs w:val="24"/>
        </w:rPr>
        <w:t xml:space="preserve"> </w:t>
      </w:r>
      <w:r>
        <w:rPr>
          <w:rFonts w:ascii="Times New Roman" w:hAnsi="Times New Roman" w:cs="Times New Roman"/>
          <w:sz w:val="24"/>
          <w:szCs w:val="24"/>
        </w:rPr>
        <w:t>2023.</w:t>
      </w:r>
    </w:p>
    <w:p w14:paraId="00FD7540" w14:textId="77777777" w:rsidR="0055642E" w:rsidRPr="008A3AD6" w:rsidRDefault="0055642E" w:rsidP="0055642E">
      <w:pPr>
        <w:rPr>
          <w:rFonts w:ascii="Times New Roman" w:hAnsi="Times New Roman" w:cs="Times New Roman"/>
          <w:sz w:val="24"/>
          <w:szCs w:val="24"/>
        </w:rPr>
      </w:pPr>
    </w:p>
    <w:p w14:paraId="1687C762" w14:textId="77777777" w:rsidR="0055642E" w:rsidRPr="008A3AD6" w:rsidRDefault="0055642E" w:rsidP="0055642E">
      <w:pPr>
        <w:rPr>
          <w:rFonts w:ascii="Times New Roman" w:hAnsi="Times New Roman" w:cs="Times New Roman"/>
          <w:sz w:val="24"/>
          <w:szCs w:val="24"/>
        </w:rPr>
      </w:pPr>
      <w:r w:rsidRPr="008A3AD6">
        <w:rPr>
          <w:rFonts w:ascii="Times New Roman" w:hAnsi="Times New Roman" w:cs="Times New Roman"/>
          <w:sz w:val="24"/>
          <w:szCs w:val="24"/>
        </w:rPr>
        <w:t>Respectfully submitted,</w:t>
      </w:r>
    </w:p>
    <w:p w14:paraId="71F8B7BE" w14:textId="0339A5E6" w:rsidR="0055642E" w:rsidRDefault="0055642E" w:rsidP="0055642E">
      <w:pPr>
        <w:pBdr>
          <w:bottom w:val="single" w:sz="6" w:space="1" w:color="auto"/>
        </w:pBdr>
        <w:rPr>
          <w:rFonts w:ascii="Times New Roman" w:hAnsi="Times New Roman" w:cs="Times New Roman"/>
          <w:sz w:val="24"/>
          <w:szCs w:val="24"/>
        </w:rPr>
      </w:pPr>
      <w:r w:rsidRPr="008A3AD6">
        <w:rPr>
          <w:rFonts w:ascii="Times New Roman" w:hAnsi="Times New Roman" w:cs="Times New Roman"/>
          <w:sz w:val="24"/>
          <w:szCs w:val="24"/>
        </w:rPr>
        <w:t>James Potts</w:t>
      </w:r>
      <w:r>
        <w:rPr>
          <w:rFonts w:ascii="Times New Roman" w:hAnsi="Times New Roman" w:cs="Times New Roman"/>
          <w:sz w:val="24"/>
          <w:szCs w:val="24"/>
        </w:rPr>
        <w:t xml:space="preserve"> and </w:t>
      </w:r>
      <w:r w:rsidRPr="0055642E">
        <w:rPr>
          <w:rFonts w:ascii="Times New Roman" w:hAnsi="Times New Roman" w:cs="Times New Roman"/>
          <w:sz w:val="24"/>
          <w:szCs w:val="24"/>
        </w:rPr>
        <w:t>Gérald Greno</w:t>
      </w:r>
      <w:r w:rsidR="00487E24">
        <w:rPr>
          <w:rFonts w:ascii="Times New Roman" w:hAnsi="Times New Roman" w:cs="Times New Roman"/>
          <w:sz w:val="24"/>
          <w:szCs w:val="24"/>
        </w:rPr>
        <w:t>n</w:t>
      </w:r>
    </w:p>
    <w:p w14:paraId="559E0926" w14:textId="2AD1D12C" w:rsidR="000F5AD6" w:rsidRDefault="000F5AD6" w:rsidP="0055642E">
      <w:pPr>
        <w:pBdr>
          <w:bottom w:val="single" w:sz="6" w:space="1" w:color="auto"/>
        </w:pBdr>
        <w:rPr>
          <w:rFonts w:ascii="Times New Roman" w:hAnsi="Times New Roman" w:cs="Times New Roman"/>
          <w:sz w:val="24"/>
          <w:szCs w:val="24"/>
        </w:rPr>
      </w:pPr>
    </w:p>
    <w:sectPr w:rsidR="000F5A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9C"/>
    <w:rsid w:val="000F5AD6"/>
    <w:rsid w:val="00150D3F"/>
    <w:rsid w:val="0016755B"/>
    <w:rsid w:val="003E1A18"/>
    <w:rsid w:val="004551E2"/>
    <w:rsid w:val="00487E24"/>
    <w:rsid w:val="004C6040"/>
    <w:rsid w:val="0055642E"/>
    <w:rsid w:val="00580D39"/>
    <w:rsid w:val="005C03DF"/>
    <w:rsid w:val="005E709C"/>
    <w:rsid w:val="0063377F"/>
    <w:rsid w:val="006A4FC3"/>
    <w:rsid w:val="00737035"/>
    <w:rsid w:val="00854550"/>
    <w:rsid w:val="008F61C2"/>
    <w:rsid w:val="00A77CBF"/>
    <w:rsid w:val="00B414D2"/>
    <w:rsid w:val="00CE00EE"/>
    <w:rsid w:val="00DB16DF"/>
    <w:rsid w:val="00EE2956"/>
    <w:rsid w:val="00FD55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EA48"/>
  <w15:chartTrackingRefBased/>
  <w15:docId w15:val="{DA839A11-FE1B-4279-A93B-145BF1EE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Sandra Mombourquette</cp:lastModifiedBy>
  <cp:revision>7</cp:revision>
  <dcterms:created xsi:type="dcterms:W3CDTF">2022-11-05T17:01:00Z</dcterms:created>
  <dcterms:modified xsi:type="dcterms:W3CDTF">2022-11-08T15:12:00Z</dcterms:modified>
</cp:coreProperties>
</file>