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A4CD" w14:textId="6B90DE0E" w:rsidR="00ED19C9" w:rsidRDefault="00ED19C9" w:rsidP="00ED19C9">
      <w:pPr>
        <w:jc w:val="center"/>
        <w:rPr>
          <w:b/>
          <w:bCs/>
          <w:sz w:val="36"/>
          <w:szCs w:val="36"/>
          <w:u w:val="single"/>
        </w:rPr>
      </w:pPr>
      <w:r w:rsidRPr="00ED19C9">
        <w:rPr>
          <w:b/>
          <w:bCs/>
          <w:sz w:val="36"/>
          <w:szCs w:val="36"/>
          <w:u w:val="single"/>
        </w:rPr>
        <w:t>Real Property Operations Pacific</w:t>
      </w:r>
      <w:r>
        <w:rPr>
          <w:b/>
          <w:bCs/>
          <w:sz w:val="36"/>
          <w:szCs w:val="36"/>
          <w:u w:val="single"/>
        </w:rPr>
        <w:t xml:space="preserve"> VP BC Report</w:t>
      </w:r>
    </w:p>
    <w:p w14:paraId="6558ACD1" w14:textId="26B69A22" w:rsidR="00ED19C9" w:rsidRDefault="00ED19C9" w:rsidP="00ED19C9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Nov 14-18</w:t>
      </w:r>
    </w:p>
    <w:p w14:paraId="4643D189" w14:textId="32CA3DAD" w:rsidR="00ED19C9" w:rsidRDefault="00ED19C9" w:rsidP="00ED19C9">
      <w:pPr>
        <w:rPr>
          <w:b/>
          <w:bCs/>
          <w:sz w:val="36"/>
          <w:szCs w:val="36"/>
          <w:u w:val="single"/>
        </w:rPr>
      </w:pPr>
    </w:p>
    <w:p w14:paraId="13FC3DE1" w14:textId="594AC84A" w:rsidR="0061677E" w:rsidRDefault="004F22E5" w:rsidP="00ED19C9">
      <w:pPr>
        <w:rPr>
          <w:sz w:val="32"/>
          <w:szCs w:val="32"/>
        </w:rPr>
      </w:pPr>
      <w:r w:rsidRPr="004F22E5">
        <w:rPr>
          <w:sz w:val="32"/>
          <w:szCs w:val="32"/>
        </w:rPr>
        <w:t>I ha</w:t>
      </w:r>
      <w:r>
        <w:rPr>
          <w:sz w:val="32"/>
          <w:szCs w:val="32"/>
        </w:rPr>
        <w:t xml:space="preserve">ve met with </w:t>
      </w:r>
      <w:proofErr w:type="spellStart"/>
      <w:r>
        <w:rPr>
          <w:sz w:val="32"/>
          <w:szCs w:val="32"/>
        </w:rPr>
        <w:t>LCol</w:t>
      </w:r>
      <w:proofErr w:type="spellEnd"/>
      <w:r>
        <w:rPr>
          <w:sz w:val="32"/>
          <w:szCs w:val="32"/>
        </w:rPr>
        <w:t xml:space="preserve"> David </w:t>
      </w:r>
      <w:proofErr w:type="spellStart"/>
      <w:r>
        <w:rPr>
          <w:sz w:val="32"/>
          <w:szCs w:val="32"/>
        </w:rPr>
        <w:t>Burbridge</w:t>
      </w:r>
      <w:proofErr w:type="spellEnd"/>
      <w:r>
        <w:rPr>
          <w:sz w:val="32"/>
          <w:szCs w:val="32"/>
        </w:rPr>
        <w:t xml:space="preserve"> discussing issues regarding </w:t>
      </w:r>
      <w:bookmarkStart w:id="0" w:name="_Hlk119412362"/>
      <w:r>
        <w:rPr>
          <w:sz w:val="32"/>
          <w:szCs w:val="32"/>
        </w:rPr>
        <w:t xml:space="preserve">Covid </w:t>
      </w:r>
      <w:r w:rsidR="0061677E">
        <w:rPr>
          <w:sz w:val="32"/>
          <w:szCs w:val="32"/>
        </w:rPr>
        <w:t xml:space="preserve">Protocols, </w:t>
      </w:r>
      <w:proofErr w:type="spellStart"/>
      <w:r w:rsidR="0061677E">
        <w:rPr>
          <w:sz w:val="32"/>
          <w:szCs w:val="32"/>
        </w:rPr>
        <w:t>Deloite</w:t>
      </w:r>
      <w:proofErr w:type="spellEnd"/>
      <w:r w:rsidR="0061677E">
        <w:rPr>
          <w:sz w:val="32"/>
          <w:szCs w:val="32"/>
        </w:rPr>
        <w:t xml:space="preserve"> study, PA Classification Conversion</w:t>
      </w:r>
      <w:bookmarkEnd w:id="0"/>
      <w:r w:rsidR="0061677E">
        <w:rPr>
          <w:sz w:val="32"/>
          <w:szCs w:val="32"/>
        </w:rPr>
        <w:t xml:space="preserve"> </w:t>
      </w:r>
      <w:r>
        <w:rPr>
          <w:sz w:val="32"/>
          <w:szCs w:val="32"/>
        </w:rPr>
        <w:t>in</w:t>
      </w:r>
      <w:r w:rsidR="0061677E">
        <w:rPr>
          <w:sz w:val="32"/>
          <w:szCs w:val="32"/>
        </w:rPr>
        <w:t xml:space="preserve"> our</w:t>
      </w:r>
      <w:r>
        <w:rPr>
          <w:sz w:val="32"/>
          <w:szCs w:val="32"/>
        </w:rPr>
        <w:t xml:space="preserve"> Regional Union Management Consultation Committee (RUMCC)</w:t>
      </w:r>
      <w:r w:rsidR="0061677E">
        <w:rPr>
          <w:sz w:val="32"/>
          <w:szCs w:val="32"/>
        </w:rPr>
        <w:t>, and some meetings in person for updates.</w:t>
      </w:r>
    </w:p>
    <w:p w14:paraId="22CC1C72" w14:textId="77777777" w:rsidR="0061677E" w:rsidRDefault="0061677E" w:rsidP="00ED19C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Lcol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Burbridge</w:t>
      </w:r>
      <w:proofErr w:type="spellEnd"/>
      <w:r>
        <w:rPr>
          <w:sz w:val="32"/>
          <w:szCs w:val="32"/>
        </w:rPr>
        <w:t xml:space="preserve"> and Col Henley has recognized that the Pacific region is underfunded, but when asked what is been done to correct the issue they have no answers, or better I better get a bigger shovel.</w:t>
      </w:r>
    </w:p>
    <w:p w14:paraId="36656E4A" w14:textId="1E8FF413" w:rsidR="0061677E" w:rsidRDefault="0061677E" w:rsidP="00ED19C9">
      <w:pPr>
        <w:rPr>
          <w:sz w:val="32"/>
          <w:szCs w:val="32"/>
        </w:rPr>
      </w:pPr>
      <w:r w:rsidRPr="47A24A60">
        <w:rPr>
          <w:sz w:val="32"/>
          <w:szCs w:val="32"/>
        </w:rPr>
        <w:t xml:space="preserve">We asked for staffing priorities for the </w:t>
      </w:r>
      <w:r w:rsidR="164F431A" w:rsidRPr="47A24A60">
        <w:rPr>
          <w:sz w:val="32"/>
          <w:szCs w:val="32"/>
        </w:rPr>
        <w:t>shops,</w:t>
      </w:r>
      <w:r w:rsidRPr="47A24A60">
        <w:rPr>
          <w:sz w:val="32"/>
          <w:szCs w:val="32"/>
        </w:rPr>
        <w:t xml:space="preserve"> and this is all they provided.</w:t>
      </w:r>
    </w:p>
    <w:p w14:paraId="7C201110" w14:textId="1556FDFE" w:rsidR="0061677E" w:rsidRDefault="0061677E" w:rsidP="00ED19C9">
      <w:pPr>
        <w:rPr>
          <w:sz w:val="32"/>
          <w:szCs w:val="32"/>
        </w:rPr>
      </w:pPr>
      <w:r>
        <w:rPr>
          <w:sz w:val="32"/>
          <w:szCs w:val="32"/>
        </w:rPr>
        <w:t>2 plumbers for Comox, 1 for Esquimalt.</w:t>
      </w:r>
    </w:p>
    <w:p w14:paraId="455AAB8D" w14:textId="14D0E117" w:rsidR="0061677E" w:rsidRDefault="0061677E" w:rsidP="00ED19C9">
      <w:pPr>
        <w:rPr>
          <w:sz w:val="32"/>
          <w:szCs w:val="32"/>
        </w:rPr>
      </w:pPr>
      <w:r>
        <w:rPr>
          <w:sz w:val="32"/>
          <w:szCs w:val="32"/>
        </w:rPr>
        <w:t xml:space="preserve">HVAC Tech 1 for Esquimalt, this has been put </w:t>
      </w:r>
      <w:r w:rsidR="00EE6336">
        <w:rPr>
          <w:sz w:val="32"/>
          <w:szCs w:val="32"/>
        </w:rPr>
        <w:t>on</w:t>
      </w:r>
      <w:r>
        <w:rPr>
          <w:sz w:val="32"/>
          <w:szCs w:val="32"/>
        </w:rPr>
        <w:t xml:space="preserve"> hold s</w:t>
      </w:r>
      <w:r w:rsidR="004D25D0">
        <w:rPr>
          <w:sz w:val="32"/>
          <w:szCs w:val="32"/>
        </w:rPr>
        <w:t>ince</w:t>
      </w:r>
      <w:r>
        <w:rPr>
          <w:sz w:val="32"/>
          <w:szCs w:val="32"/>
        </w:rPr>
        <w:t xml:space="preserve">, Lack of money </w:t>
      </w:r>
    </w:p>
    <w:p w14:paraId="660C999D" w14:textId="03C2EBA5" w:rsidR="0061677E" w:rsidRDefault="0061677E" w:rsidP="00ED19C9">
      <w:pPr>
        <w:rPr>
          <w:sz w:val="32"/>
          <w:szCs w:val="32"/>
        </w:rPr>
      </w:pPr>
      <w:r>
        <w:rPr>
          <w:sz w:val="32"/>
          <w:szCs w:val="32"/>
        </w:rPr>
        <w:t xml:space="preserve">1 HP for Esquimalt. </w:t>
      </w:r>
    </w:p>
    <w:p w14:paraId="67D6C872" w14:textId="11ECBC12" w:rsidR="0061677E" w:rsidRDefault="009268E8" w:rsidP="00ED19C9">
      <w:pP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</w:pPr>
      <w:r>
        <w:rPr>
          <w:sz w:val="32"/>
          <w:szCs w:val="32"/>
        </w:rPr>
        <w:t>We are working with the National President</w:t>
      </w:r>
      <w:r w:rsidR="00ED3103">
        <w:rPr>
          <w:sz w:val="32"/>
          <w:szCs w:val="32"/>
        </w:rPr>
        <w:t xml:space="preserve"> Winger</w:t>
      </w:r>
      <w:r>
        <w:rPr>
          <w:sz w:val="32"/>
          <w:szCs w:val="32"/>
        </w:rPr>
        <w:t xml:space="preserve">, Sister </w:t>
      </w:r>
      <w:r w:rsidR="00ED3103">
        <w:rPr>
          <w:sz w:val="32"/>
          <w:szCs w:val="32"/>
        </w:rPr>
        <w:t>M</w:t>
      </w:r>
      <w:r>
        <w:rPr>
          <w:sz w:val="32"/>
          <w:szCs w:val="32"/>
        </w:rPr>
        <w:t>o</w:t>
      </w:r>
      <w:r w:rsidR="00ED3103">
        <w:rPr>
          <w:sz w:val="32"/>
          <w:szCs w:val="32"/>
        </w:rPr>
        <w:t>n</w:t>
      </w:r>
      <w:r>
        <w:rPr>
          <w:sz w:val="32"/>
          <w:szCs w:val="32"/>
        </w:rPr>
        <w:t>a Si</w:t>
      </w:r>
      <w:r w:rsidR="00ED3103">
        <w:rPr>
          <w:sz w:val="32"/>
          <w:szCs w:val="32"/>
        </w:rPr>
        <w:t>m</w:t>
      </w:r>
      <w:r>
        <w:rPr>
          <w:sz w:val="32"/>
          <w:szCs w:val="32"/>
        </w:rPr>
        <w:t>coe and the PSAC fighting the contracting out the work for Cleaners in CFB Comox, Lia</w:t>
      </w:r>
      <w:r w:rsidR="00ED3103">
        <w:rPr>
          <w:sz w:val="32"/>
          <w:szCs w:val="32"/>
        </w:rPr>
        <w:t>m</w:t>
      </w:r>
      <w:r>
        <w:rPr>
          <w:sz w:val="32"/>
          <w:szCs w:val="32"/>
        </w:rPr>
        <w:t xml:space="preserve"> McCarthy made mention of it on his report to </w:t>
      </w:r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 </w:t>
      </w:r>
      <w:hyperlink r:id="rId6" w:tgtFrame="_blank" w:history="1">
        <w:r w:rsidRPr="009268E8">
          <w:rPr>
            <w:rStyle w:val="Hyperlink"/>
            <w:rFonts w:ascii="inherit" w:hAnsi="inherit" w:cs="Calibri"/>
            <w:sz w:val="32"/>
            <w:szCs w:val="32"/>
            <w:bdr w:val="none" w:sz="0" w:space="0" w:color="auto" w:frame="1"/>
            <w:shd w:val="clear" w:color="auto" w:fill="FFFFFF"/>
          </w:rPr>
          <w:t>House Government Operations and Estimates committee</w:t>
        </w:r>
      </w:hyperlink>
      <w:r>
        <w:rPr>
          <w:rFonts w:ascii="inherit" w:hAnsi="inherit" w:cs="Calibri"/>
          <w:color w:val="000000"/>
          <w:bdr w:val="none" w:sz="0" w:space="0" w:color="auto" w:frame="1"/>
          <w:shd w:val="clear" w:color="auto" w:fill="FFFFFF"/>
        </w:rPr>
        <w:t>.</w:t>
      </w:r>
    </w:p>
    <w:p w14:paraId="203D7E52" w14:textId="17C29959" w:rsidR="009268E8" w:rsidRPr="009268E8" w:rsidRDefault="009268E8" w:rsidP="00ED19C9">
      <w:pPr>
        <w:rPr>
          <w:rFonts w:cs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We also discussed Facility Condition Assessment (FCA) this </w:t>
      </w:r>
      <w:r w:rsidR="004D25D0">
        <w:rPr>
          <w:rFonts w:cs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t>has</w:t>
      </w:r>
      <w:r>
        <w:rPr>
          <w:rFonts w:cs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been contracted by </w:t>
      </w:r>
      <w:proofErr w:type="gramStart"/>
      <w:r>
        <w:rPr>
          <w:rFonts w:cs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t>Region</w:t>
      </w:r>
      <w:proofErr w:type="gramEnd"/>
      <w:r>
        <w:rPr>
          <w:rFonts w:cs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to study the aging building around the base for </w:t>
      </w:r>
      <w:r>
        <w:rPr>
          <w:rFonts w:cs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demolition therefore minimize the work force, what they are telling us is this way they can concentrate in the work that has to be done</w:t>
      </w:r>
      <w:r w:rsidR="00C33694">
        <w:rPr>
          <w:rFonts w:cs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14:paraId="3C18FE9B" w14:textId="77777777" w:rsidR="0008281E" w:rsidRDefault="0008281E" w:rsidP="0008281E">
      <w:pPr>
        <w:tabs>
          <w:tab w:val="left" w:pos="2496"/>
        </w:tabs>
        <w:jc w:val="both"/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62ED50" w14:textId="67B8EAEA" w:rsidR="0008281E" w:rsidRPr="00D06E99" w:rsidRDefault="0008281E" w:rsidP="0008281E">
      <w:pPr>
        <w:tabs>
          <w:tab w:val="left" w:pos="2496"/>
        </w:tabs>
        <w:jc w:val="both"/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Respectfully submitted by,</w:t>
      </w:r>
    </w:p>
    <w:p w14:paraId="643715F7" w14:textId="77777777" w:rsidR="0008281E" w:rsidRPr="00D06E99" w:rsidRDefault="0008281E" w:rsidP="0008281E">
      <w:pPr>
        <w:tabs>
          <w:tab w:val="left" w:pos="2496"/>
        </w:tabs>
        <w:jc w:val="both"/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Marcelo Lazaro</w:t>
      </w:r>
    </w:p>
    <w:p w14:paraId="305280F8" w14:textId="7BE78824" w:rsidR="0008281E" w:rsidRPr="00D06E99" w:rsidRDefault="0008281E" w:rsidP="0008281E">
      <w:pPr>
        <w:tabs>
          <w:tab w:val="left" w:pos="2496"/>
        </w:tabs>
        <w:jc w:val="both"/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Union of National </w:t>
      </w:r>
      <w:proofErr w:type="spellStart"/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Defen</w:t>
      </w:r>
      <w:r w:rsidR="00C33694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spellEnd"/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Employees</w:t>
      </w:r>
    </w:p>
    <w:p w14:paraId="3A8D570E" w14:textId="682A7492" w:rsidR="009268E8" w:rsidRDefault="0008281E" w:rsidP="0008281E">
      <w:pPr>
        <w:rPr>
          <w:sz w:val="32"/>
          <w:szCs w:val="32"/>
        </w:rPr>
      </w:pP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Regional Vice-President</w:t>
      </w:r>
    </w:p>
    <w:p w14:paraId="13ACE593" w14:textId="5C80E614" w:rsidR="00ED19C9" w:rsidRPr="004F22E5" w:rsidRDefault="0061677E" w:rsidP="00ED19C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F22E5" w:rsidRPr="004F22E5">
        <w:rPr>
          <w:sz w:val="32"/>
          <w:szCs w:val="32"/>
        </w:rPr>
        <w:t xml:space="preserve"> </w:t>
      </w:r>
      <w:r w:rsidR="00B333CC">
        <w:rPr>
          <w:noProof/>
        </w:rPr>
        <w:drawing>
          <wp:inline distT="0" distB="0" distL="0" distR="0" wp14:anchorId="58076CF3" wp14:editId="2FEB7E65">
            <wp:extent cx="1081563" cy="1327785"/>
            <wp:effectExtent l="0" t="0" r="4445" b="571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00" cy="133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19C9" w:rsidRPr="004F22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6EEE" w14:textId="77777777" w:rsidR="008A23EE" w:rsidRDefault="008A23EE" w:rsidP="00ED19C9">
      <w:pPr>
        <w:spacing w:after="0" w:line="240" w:lineRule="auto"/>
      </w:pPr>
      <w:r>
        <w:separator/>
      </w:r>
    </w:p>
  </w:endnote>
  <w:endnote w:type="continuationSeparator" w:id="0">
    <w:p w14:paraId="5811ECDE" w14:textId="77777777" w:rsidR="008A23EE" w:rsidRDefault="008A23EE" w:rsidP="00ED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6314" w14:textId="77777777" w:rsidR="008A23EE" w:rsidRDefault="008A23EE" w:rsidP="00ED19C9">
      <w:pPr>
        <w:spacing w:after="0" w:line="240" w:lineRule="auto"/>
      </w:pPr>
      <w:r>
        <w:separator/>
      </w:r>
    </w:p>
  </w:footnote>
  <w:footnote w:type="continuationSeparator" w:id="0">
    <w:p w14:paraId="75813994" w14:textId="77777777" w:rsidR="008A23EE" w:rsidRDefault="008A23EE" w:rsidP="00ED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A847" w14:textId="77777777" w:rsidR="00ED19C9" w:rsidRDefault="00ED19C9" w:rsidP="00ED19C9">
    <w:pPr>
      <w:pStyle w:val="Header"/>
      <w:jc w:val="center"/>
      <w:rPr>
        <w:sz w:val="34"/>
      </w:rPr>
    </w:pPr>
    <w:r>
      <w:rPr>
        <w:sz w:val="34"/>
      </w:rPr>
      <w:t xml:space="preserve">UNDE UNION OF NATIONAL DEFENCE EMPLOYEES </w:t>
    </w:r>
    <w:r>
      <w:rPr>
        <w:noProof/>
      </w:rPr>
      <w:drawing>
        <wp:inline distT="0" distB="0" distL="0" distR="0" wp14:anchorId="0CAEF164" wp14:editId="2E6F4340">
          <wp:extent cx="3049" cy="304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" name="Picture 27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9" cy="3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4"/>
      </w:rPr>
      <w:t>UEDN</w:t>
    </w:r>
  </w:p>
  <w:p w14:paraId="41E8723A" w14:textId="77777777" w:rsidR="00ED19C9" w:rsidRPr="000D3917" w:rsidRDefault="00ED19C9" w:rsidP="00ED19C9">
    <w:pPr>
      <w:spacing w:after="0" w:line="355" w:lineRule="auto"/>
      <w:ind w:left="96" w:right="-14" w:firstLine="10"/>
      <w:rPr>
        <w:rFonts w:ascii="Times New Roman" w:eastAsia="Times New Roman" w:hAnsi="Times New Roman" w:cs="Times New Roman"/>
        <w:color w:val="000000"/>
      </w:rPr>
    </w:pPr>
    <w:r w:rsidRPr="000D3917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D73B162" wp14:editId="5A68F336">
          <wp:extent cx="530525" cy="478604"/>
          <wp:effectExtent l="0" t="0" r="0" b="0"/>
          <wp:docPr id="3" name="Picture 3" descr="A picture containing text, ru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" name="Picture 2848" descr="A picture containing text, ru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525" cy="47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D3917">
      <w:rPr>
        <w:rFonts w:ascii="Times New Roman" w:eastAsia="Times New Roman" w:hAnsi="Times New Roman" w:cs="Times New Roman"/>
        <w:color w:val="000000"/>
        <w:sz w:val="34"/>
      </w:rPr>
      <w:t xml:space="preserve">a component of the Public Service Alliance of Canada </w:t>
    </w:r>
    <w:r w:rsidRPr="000D3917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7474D24" wp14:editId="55670E7B">
          <wp:extent cx="530525" cy="478604"/>
          <wp:effectExtent l="0" t="0" r="0" b="0"/>
          <wp:docPr id="4" name="Picture 4" descr="A picture containing text, ru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" name="Picture 2848" descr="A picture containing text, ru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525" cy="47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2EB06" w14:textId="77777777" w:rsidR="00ED19C9" w:rsidRPr="00C33694" w:rsidRDefault="00ED19C9" w:rsidP="00ED19C9">
    <w:pPr>
      <w:spacing w:after="282" w:line="250" w:lineRule="auto"/>
      <w:ind w:left="2915" w:right="1556" w:hanging="1090"/>
      <w:rPr>
        <w:rFonts w:ascii="Times New Roman" w:eastAsia="Times New Roman" w:hAnsi="Times New Roman" w:cs="Times New Roman"/>
        <w:color w:val="000000"/>
        <w:lang w:val="fr-CA"/>
      </w:rPr>
    </w:pPr>
    <w:r w:rsidRPr="00C33694">
      <w:rPr>
        <w:rFonts w:ascii="Times New Roman" w:eastAsia="Times New Roman" w:hAnsi="Times New Roman" w:cs="Times New Roman"/>
        <w:color w:val="000000"/>
        <w:sz w:val="20"/>
        <w:lang w:val="fr-CA"/>
      </w:rPr>
      <w:t>UNION DES EMPLOYÉS DE LA DÉFENSE NATIONALE un élément de l'Alliance de la Fonction publique du Canada</w:t>
    </w:r>
  </w:p>
  <w:p w14:paraId="34C6564D" w14:textId="77777777" w:rsidR="00ED19C9" w:rsidRPr="00C33694" w:rsidRDefault="00ED19C9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9"/>
    <w:rsid w:val="0008281E"/>
    <w:rsid w:val="004D25D0"/>
    <w:rsid w:val="004F22E5"/>
    <w:rsid w:val="0061677E"/>
    <w:rsid w:val="008A23EE"/>
    <w:rsid w:val="009268E8"/>
    <w:rsid w:val="00AE0554"/>
    <w:rsid w:val="00B333CC"/>
    <w:rsid w:val="00C33694"/>
    <w:rsid w:val="00ED19C9"/>
    <w:rsid w:val="00ED3103"/>
    <w:rsid w:val="00EE6336"/>
    <w:rsid w:val="164F431A"/>
    <w:rsid w:val="47A2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CA51"/>
  <w15:chartTrackingRefBased/>
  <w15:docId w15:val="{F3ED4CA6-F14B-458E-BD1F-A4879E9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9C9"/>
  </w:style>
  <w:style w:type="paragraph" w:styleId="Footer">
    <w:name w:val="footer"/>
    <w:basedOn w:val="Normal"/>
    <w:link w:val="FooterChar"/>
    <w:uiPriority w:val="99"/>
    <w:unhideWhenUsed/>
    <w:rsid w:val="00ED1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9C9"/>
  </w:style>
  <w:style w:type="character" w:styleId="Hyperlink">
    <w:name w:val="Hyperlink"/>
    <w:basedOn w:val="DefaultParagraphFont"/>
    <w:uiPriority w:val="99"/>
    <w:semiHidden/>
    <w:unhideWhenUsed/>
    <w:rsid w:val="00926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edgepilot.com/s/175d8c3b/jjKX6H8nwkyTknpfa7htFQ?u=https://can01.safelinks.protection.outlook.com/?url=https%253A%252F%252Fwww.ourcommons.ca%252FDocumentViewer%252Fen%252F44-1%252FOGGO%252Fmeeting-35%252Fnotice%26data=05%257C01%257Cbraggp%2540psac-afpc.com%257C99034d0e65614d2d4fa708dab5e18076%257C0a1916b7be62452f905569e03ce73de3%257C0%257C0%257C638022277371236507%257CUnknown%257CTWFpbGZsb3d8eyJWIjoiMC4wLjAwMDAiLCJQIjoiV2luMzIiLCJBTiI6Ik1haWwiLCJXVCI6Mn0%253D%257C3000%257C%257C%257C%26sdata=9BoTA038j5VmssVjoQ3i57QJWkV5d%252F%252FnAIP3wAQ9W%252F0%253D%26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</dc:creator>
  <cp:keywords/>
  <dc:description/>
  <cp:lastModifiedBy>Sandra Mombourquette</cp:lastModifiedBy>
  <cp:revision>9</cp:revision>
  <dcterms:created xsi:type="dcterms:W3CDTF">2022-10-25T19:55:00Z</dcterms:created>
  <dcterms:modified xsi:type="dcterms:W3CDTF">2022-11-15T18:53:00Z</dcterms:modified>
</cp:coreProperties>
</file>